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92096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8915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8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20968">
        <w:rPr>
          <w:rFonts w:cstheme="minorHAnsi"/>
          <w:sz w:val="20"/>
          <w:szCs w:val="20"/>
        </w:rPr>
        <w:t>Веб</w:t>
      </w:r>
      <w:proofErr w:type="spellEnd"/>
      <w:r w:rsidRPr="00920968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920968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sz w:val="20"/>
          <w:szCs w:val="20"/>
        </w:rPr>
        <w:t>(РОСКОМНАДЗОР, г. Москва)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20968">
        <w:rPr>
          <w:rFonts w:cstheme="minorHAnsi"/>
          <w:sz w:val="20"/>
          <w:szCs w:val="20"/>
        </w:rPr>
        <w:t>4205277233 ОГРН 1134205025349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20968">
        <w:rPr>
          <w:rFonts w:cstheme="minorHAnsi"/>
          <w:sz w:val="20"/>
          <w:szCs w:val="20"/>
        </w:rPr>
        <w:t>ТЛФ</w:t>
      </w:r>
      <w:r w:rsidRPr="00920968">
        <w:rPr>
          <w:rFonts w:cstheme="minorHAnsi"/>
          <w:sz w:val="20"/>
          <w:szCs w:val="20"/>
          <w:lang w:val="en-US"/>
        </w:rPr>
        <w:t>. 8-923-606-29-50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20968">
        <w:rPr>
          <w:rFonts w:eastAsia="Batang" w:cstheme="minorHAnsi"/>
          <w:sz w:val="20"/>
          <w:szCs w:val="20"/>
        </w:rPr>
        <w:t>Е</w:t>
      </w:r>
      <w:r w:rsidRPr="0092096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920968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20968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20968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20968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920968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920968" w:rsidRDefault="004170E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096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920968" w:rsidRDefault="004170EE" w:rsidP="0092096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20968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920968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920968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920968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20968" w:rsidRDefault="00920968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BF2D02" w:rsidRDefault="00BF2D02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F2D02">
        <w:rPr>
          <w:rFonts w:asciiTheme="majorHAnsi" w:hAnsiTheme="majorHAnsi"/>
          <w:b/>
        </w:rPr>
        <w:t xml:space="preserve">Всероссийская викторина для детей, дошкольников по правилам пожарной безопасности </w:t>
      </w:r>
    </w:p>
    <w:p w:rsidR="000719A7" w:rsidRDefault="00BF2D02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F2D02">
        <w:rPr>
          <w:rFonts w:asciiTheme="majorHAnsi" w:hAnsiTheme="majorHAnsi"/>
          <w:b/>
        </w:rPr>
        <w:t>«Ого</w:t>
      </w:r>
      <w:r>
        <w:rPr>
          <w:rFonts w:asciiTheme="majorHAnsi" w:hAnsiTheme="majorHAnsi"/>
          <w:b/>
        </w:rPr>
        <w:t xml:space="preserve">нь - друг, огонь – враг» </w:t>
      </w:r>
    </w:p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20968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209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9209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9209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9209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5D60E6" w:rsidRPr="00920968" w:rsidRDefault="00706135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920968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920968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BF2D02" w:rsidP="00C95A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BF2D02">
              <w:rPr>
                <w:rFonts w:asciiTheme="majorHAnsi" w:hAnsiTheme="majorHAnsi"/>
                <w:b/>
              </w:rPr>
              <w:t>«Ого</w:t>
            </w:r>
            <w:r>
              <w:rPr>
                <w:rFonts w:asciiTheme="majorHAnsi" w:hAnsiTheme="majorHAnsi"/>
                <w:b/>
              </w:rPr>
              <w:t>нь - друг, огонь – враг»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BF2D02" w:rsidRPr="00920968" w:rsidRDefault="00BF2D02" w:rsidP="00BF2D02">
      <w:pPr>
        <w:jc w:val="center"/>
        <w:rPr>
          <w:rFonts w:asciiTheme="majorHAnsi" w:hAnsiTheme="majorHAnsi"/>
          <w:b/>
        </w:rPr>
      </w:pPr>
      <w:r w:rsidRPr="00920968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744"/>
        <w:gridCol w:w="2773"/>
      </w:tblGrid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F2D02" w:rsidRDefault="00BF2D02" w:rsidP="001E4F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7C16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Можно ли при возникновении пожара открывать окна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Можно;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Можно и нужно;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D27C16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 xml:space="preserve">Нельзя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(о</w:t>
            </w:r>
            <w:r w:rsidRPr="00D27C16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ткрытые окна и двери увеличат поток воздуха и усилят огонь)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7C16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lastRenderedPageBreak/>
              <w:t>Можно ли при возникновении пожара прятаться под кровать или в труднодоступные места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Можно;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нельзя;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7C16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Мобильный номер </w:t>
            </w:r>
            <w:r w:rsidRPr="00D27C16">
              <w:rPr>
                <w:rStyle w:val="aa"/>
                <w:rFonts w:asciiTheme="majorHAnsi" w:hAnsiTheme="majorHAnsi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телефона</w:t>
            </w:r>
            <w:r w:rsidRPr="00D27C16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 экстренной помощи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911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112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020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Какое действие не поможет потушить пожар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Заливание водой;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Накрывание тряпкой;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Засыпание песком.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Какой прибор, оставленный включённым, чаще всего становится причиной пожара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Телевизор;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Микроволновая печь;</w:t>
            </w:r>
          </w:p>
          <w:p w:rsidR="00BF2D02" w:rsidRDefault="00BF2D02" w:rsidP="001E4FED">
            <w:pPr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Утюг.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Можно ли играть детям со спичками, зажигалками</w:t>
            </w:r>
            <w:r w:rsidRPr="0007163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BF2D02" w:rsidRPr="008262CB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Да, только аккуратно;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ни в коем случае;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Затрудняюсь с ответом.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В случае загорания одежды нужно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Быстро снять её;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Позвать на помощь;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Упасть на пол или землю и кататься до полного исчезновения огня.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нужно делать  при ожоге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Охладить обожженное место под струей холодной воды;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Смазать жиром, сметаной;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Ничего не делать.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Почему при пожаре, покидая помещение, нужно передвигаться ползком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17194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У пола низкая температура;</w:t>
            </w:r>
          </w:p>
          <w:p w:rsidR="00BF2D02" w:rsidRPr="0017194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 пола меньше дыма;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Из осторожности.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5766F6" w:rsidRDefault="00BF2D02" w:rsidP="001E4F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766F6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 xml:space="preserve">10.  </w:t>
            </w:r>
            <w:r w:rsidRPr="005766F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Чем лучше всего укрыться в целях безопасности, преодолевая зону огня</w:t>
            </w:r>
            <w:r w:rsidRPr="005766F6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113F4F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Простыней;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Плотным одеялом;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Мокрым пальто.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20968" w:rsidRDefault="00920968" w:rsidP="004170EE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74071E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92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920968" w:rsidRPr="00920968" w:rsidRDefault="00920968" w:rsidP="00920968">
      <w:pPr>
        <w:rPr>
          <w:rFonts w:asciiTheme="majorHAnsi" w:hAnsiTheme="majorHAnsi"/>
          <w:sz w:val="20"/>
          <w:szCs w:val="20"/>
        </w:rPr>
      </w:pPr>
    </w:p>
    <w:p w:rsidR="00920968" w:rsidRPr="00920968" w:rsidRDefault="00920968" w:rsidP="00920968">
      <w:pPr>
        <w:rPr>
          <w:rFonts w:asciiTheme="majorHAnsi" w:hAnsiTheme="majorHAnsi"/>
          <w:sz w:val="20"/>
          <w:szCs w:val="20"/>
        </w:rPr>
      </w:pPr>
    </w:p>
    <w:p w:rsidR="00920968" w:rsidRPr="00920968" w:rsidRDefault="00920968" w:rsidP="00920968">
      <w:pPr>
        <w:rPr>
          <w:rFonts w:asciiTheme="majorHAnsi" w:hAnsiTheme="majorHAnsi"/>
          <w:sz w:val="20"/>
          <w:szCs w:val="20"/>
        </w:rPr>
      </w:pPr>
    </w:p>
    <w:p w:rsidR="00920968" w:rsidRPr="00920968" w:rsidRDefault="00920968" w:rsidP="00920968">
      <w:pPr>
        <w:rPr>
          <w:rFonts w:asciiTheme="majorHAnsi" w:hAnsiTheme="majorHAnsi"/>
          <w:sz w:val="20"/>
          <w:szCs w:val="20"/>
        </w:rPr>
      </w:pPr>
    </w:p>
    <w:p w:rsidR="00920968" w:rsidRDefault="00920968" w:rsidP="00920968">
      <w:pPr>
        <w:rPr>
          <w:rFonts w:asciiTheme="majorHAnsi" w:hAnsiTheme="majorHAnsi"/>
          <w:sz w:val="20"/>
          <w:szCs w:val="20"/>
        </w:rPr>
      </w:pPr>
    </w:p>
    <w:p w:rsidR="00DD72B9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20968" w:rsidRPr="00920968" w:rsidRDefault="00920968" w:rsidP="00920968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sectPr w:rsidR="00920968" w:rsidRPr="00920968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74E12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3682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071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0968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2D0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409</cp:revision>
  <dcterms:created xsi:type="dcterms:W3CDTF">2016-01-15T15:44:00Z</dcterms:created>
  <dcterms:modified xsi:type="dcterms:W3CDTF">2023-08-26T10:47:00Z</dcterms:modified>
</cp:coreProperties>
</file>