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9647C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9647C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426E63" w:rsidP="009647C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26E63">
        <w:rPr>
          <w:rFonts w:asciiTheme="majorHAnsi" w:hAnsiTheme="majorHAnsi" w:cs="Arial"/>
          <w:b/>
          <w:sz w:val="24"/>
          <w:szCs w:val="24"/>
        </w:rPr>
        <w:t>«Конкурс контрольно - оценочных средств»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9647C4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9647C4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9647C4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9647C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9647C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9647C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9647C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9647C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9647C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9647C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647C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9647C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9647C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9647C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9647C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9647C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9647C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9647C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9647C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9647C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9647C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9647C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9647C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9647C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9647C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9647C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647C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647C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9647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9647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9647C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9647C4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9647C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9647C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9647C4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9647C4" w:rsidRDefault="00905B52" w:rsidP="009647C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9647C4" w:rsidP="009647C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9647C4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9647C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9647C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9647C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9647C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9647C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9647C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9647C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9647C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9647C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9647C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9647C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9647C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9647C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9647C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9647C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9647C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9647C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26E63"/>
    <w:rsid w:val="00432F2E"/>
    <w:rsid w:val="004400A5"/>
    <w:rsid w:val="00442162"/>
    <w:rsid w:val="0045522C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647C4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83BD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BB81-014A-4A17-8973-0C685757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2023-02-24T08:10:00Z</dcterms:modified>
</cp:coreProperties>
</file>