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05515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04900" cy="98298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310" cy="98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E05515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(РОСКОМНАДЗОР, г. Москва)</w:t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E05515">
        <w:rPr>
          <w:rFonts w:cstheme="minorHAnsi"/>
          <w:sz w:val="20"/>
          <w:szCs w:val="20"/>
        </w:rPr>
        <w:t>4205277233 ОГРН 1134205025349</w:t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E05515">
        <w:rPr>
          <w:rFonts w:cstheme="minorHAnsi"/>
          <w:sz w:val="20"/>
          <w:szCs w:val="20"/>
        </w:rPr>
        <w:t>ТЛФ</w:t>
      </w:r>
      <w:r w:rsidRPr="00E05515">
        <w:rPr>
          <w:rFonts w:cstheme="minorHAnsi"/>
          <w:sz w:val="20"/>
          <w:szCs w:val="20"/>
          <w:lang w:val="en-US"/>
        </w:rPr>
        <w:t>. 8-923-606-29-50</w:t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E05515">
        <w:rPr>
          <w:rFonts w:eastAsia="Batang" w:cstheme="minorHAnsi"/>
          <w:sz w:val="20"/>
          <w:szCs w:val="20"/>
        </w:rPr>
        <w:t>Е</w:t>
      </w:r>
      <w:r w:rsidRPr="00E05515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E05515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E05515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E05515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E0551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E05515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E05515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</w:t>
      </w:r>
      <w:r w:rsidR="00E05515">
        <w:rPr>
          <w:rFonts w:asciiTheme="majorHAnsi" w:hAnsiTheme="majorHAnsi"/>
          <w:b/>
          <w:sz w:val="24"/>
          <w:szCs w:val="24"/>
        </w:rPr>
        <w:t>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</w:t>
      </w:r>
      <w:r w:rsidR="00E05515">
        <w:rPr>
          <w:rFonts w:asciiTheme="majorHAnsi" w:hAnsiTheme="majorHAnsi"/>
          <w:b/>
          <w:sz w:val="24"/>
          <w:szCs w:val="24"/>
        </w:rPr>
        <w:t>:</w:t>
      </w:r>
    </w:p>
    <w:p w:rsidR="00071218" w:rsidRPr="00EE347F" w:rsidRDefault="00544763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0D0B42" w:rsidRPr="000D0B42">
        <w:rPr>
          <w:rFonts w:asciiTheme="majorHAnsi" w:hAnsiTheme="majorHAnsi"/>
          <w:b/>
          <w:sz w:val="24"/>
          <w:szCs w:val="24"/>
        </w:rPr>
        <w:t>ФГОС дошкольного образования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05515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05515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2D05E7" w:rsidRPr="00EE347F" w:rsidRDefault="000B7952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E05515" w:rsidRDefault="00E05515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0D0B42" w:rsidRPr="000D0B42">
              <w:rPr>
                <w:rFonts w:asciiTheme="majorHAnsi" w:hAnsiTheme="majorHAnsi"/>
                <w:color w:val="000000" w:themeColor="text1"/>
              </w:rPr>
              <w:t>ФГОС дошкольного образования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0D0B42" w:rsidRDefault="000D0B42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1"/>
      </w:tblGrid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Вопрос 1.</w:t>
            </w:r>
          </w:p>
          <w:p w:rsidR="000D0B42" w:rsidRPr="00E72F88" w:rsidRDefault="000D0B42" w:rsidP="00303B0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4F81BD" w:themeColor="accent1"/>
                <w:sz w:val="20"/>
                <w:szCs w:val="20"/>
                <w:shd w:val="clear" w:color="auto" w:fill="FFFFFF"/>
              </w:rPr>
              <w:t>В каком документе утвержден Федеральный государственный образовательный стандарт дошкольного образования</w:t>
            </w:r>
            <w:r w:rsidRPr="00E72F88">
              <w:rPr>
                <w:rFonts w:asciiTheme="majorHAnsi" w:eastAsia="Times New Roman" w:hAnsiTheme="majorHAnsi" w:cs="Times New Roman"/>
                <w:color w:val="4F81BD" w:themeColor="accent1"/>
                <w:sz w:val="20"/>
                <w:szCs w:val="20"/>
                <w:lang w:eastAsia="ru-RU"/>
              </w:rPr>
              <w:t>: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Устав ДОУ;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Федеральный закон № 273-ФЗ «Об образовании в Российской Федерации»;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Приказ Министерства образования и науки РФ от 17.10.2013 № 1155.</w:t>
            </w:r>
          </w:p>
          <w:p w:rsidR="000D0B42" w:rsidRPr="00E72F88" w:rsidRDefault="000D0B42" w:rsidP="00303B03">
            <w:pPr>
              <w:pStyle w:val="a3"/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Вопрос 2.</w:t>
            </w:r>
          </w:p>
          <w:p w:rsidR="000D0B42" w:rsidRPr="00E72F88" w:rsidRDefault="000D0B42" w:rsidP="00303B0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4F81BD" w:themeColor="accent1"/>
                <w:sz w:val="20"/>
                <w:szCs w:val="20"/>
                <w:shd w:val="clear" w:color="auto" w:fill="FFFFFF"/>
              </w:rPr>
              <w:t>Федеральный государственный образовательный стандарт дошкольного образования разработан на основе: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Конвенц</w:t>
            </w:r>
            <w:proofErr w:type="gramStart"/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ии ОО</w:t>
            </w:r>
            <w:proofErr w:type="gramEnd"/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Н о правах ребенка</w:t>
            </w:r>
            <w:r w:rsidRPr="00E72F88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Конституции РФ</w:t>
            </w:r>
            <w:r w:rsidRPr="00E72F88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Конституции РФ и законодательстве РФ с учетом Конвенц</w:t>
            </w:r>
            <w:proofErr w:type="gramStart"/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ии ОО</w:t>
            </w:r>
            <w:proofErr w:type="gramEnd"/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Н о правах ребенка</w:t>
            </w:r>
            <w:r w:rsidRPr="00E72F88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0D0B42" w:rsidRPr="00E72F88" w:rsidRDefault="000D0B42" w:rsidP="00303B03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Вопрос 3.</w:t>
            </w:r>
          </w:p>
          <w:p w:rsidR="000D0B42" w:rsidRPr="00E72F88" w:rsidRDefault="000D0B42" w:rsidP="00303B0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4F81BD" w:themeColor="accent1"/>
                <w:sz w:val="20"/>
                <w:szCs w:val="20"/>
                <w:shd w:val="clear" w:color="auto" w:fill="FFFFFF"/>
              </w:rPr>
              <w:t>Укажите дату вступления в силу федерального образовательного стандарта дошкольного образования</w:t>
            </w:r>
            <w:r w:rsidRPr="00E72F88">
              <w:rPr>
                <w:rFonts w:asciiTheme="majorHAnsi" w:eastAsia="Times New Roman" w:hAnsiTheme="majorHAnsi" w:cs="Times New Roman"/>
                <w:color w:val="4F81BD" w:themeColor="accent1"/>
                <w:sz w:val="20"/>
                <w:szCs w:val="20"/>
                <w:lang w:eastAsia="ru-RU"/>
              </w:rPr>
              <w:t>: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1 сентября 2015 года</w:t>
            </w:r>
            <w:r w:rsidRPr="00E72F88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1 ноября 2013 года</w:t>
            </w:r>
            <w:r w:rsidRPr="00E72F88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1 января 2014 года.</w:t>
            </w:r>
          </w:p>
          <w:p w:rsidR="000D0B42" w:rsidRPr="00E72F88" w:rsidRDefault="000D0B42" w:rsidP="00303B03">
            <w:pPr>
              <w:pStyle w:val="a3"/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Вопрос 4.</w:t>
            </w:r>
          </w:p>
          <w:p w:rsidR="000D0B42" w:rsidRPr="00E72F88" w:rsidRDefault="000D0B42" w:rsidP="00303B0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4F81BD" w:themeColor="accent1"/>
                <w:sz w:val="20"/>
                <w:szCs w:val="20"/>
                <w:shd w:val="clear" w:color="auto" w:fill="FFFFFF"/>
              </w:rPr>
              <w:t>От чего зависит конкретное содержание образовательных областей, указанных в Стандарте?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От интереса ребенка к определенной деятельности;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Компетентности воспитателей;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Возрастных и индивидуальных особенностей детей.</w:t>
            </w:r>
          </w:p>
          <w:p w:rsidR="000D0B42" w:rsidRPr="00E72F88" w:rsidRDefault="000D0B42" w:rsidP="00303B03">
            <w:pPr>
              <w:pStyle w:val="a3"/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Вопрос 5.</w:t>
            </w:r>
          </w:p>
          <w:p w:rsidR="000D0B42" w:rsidRPr="00E72F88" w:rsidRDefault="000D0B42" w:rsidP="00303B0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4F81BD" w:themeColor="accent1"/>
                <w:sz w:val="20"/>
                <w:szCs w:val="20"/>
                <w:shd w:val="clear" w:color="auto" w:fill="FFFFFF"/>
              </w:rPr>
              <w:t>Какой организацией утверждается образовательная программа дошкольного образования?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Министерством просвещения РФ</w:t>
            </w:r>
            <w:r w:rsidRPr="00E72F88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Региональными органами управления образования</w:t>
            </w:r>
            <w:r w:rsidRPr="00E72F88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Организацией, осуществляющей образовательную деятельность.</w:t>
            </w:r>
          </w:p>
          <w:p w:rsidR="000D0B42" w:rsidRPr="00E72F88" w:rsidRDefault="000D0B42" w:rsidP="00303B03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Вопрос 6.</w:t>
            </w:r>
          </w:p>
          <w:p w:rsidR="000D0B42" w:rsidRPr="00E72F88" w:rsidRDefault="000D0B42" w:rsidP="00303B0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4F81BD" w:themeColor="accent1"/>
                <w:sz w:val="20"/>
                <w:szCs w:val="20"/>
                <w:shd w:val="clear" w:color="auto" w:fill="FFFFFF"/>
              </w:rPr>
              <w:t>С учетом чего определяется наполняемость группы?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Только возможностями дошкольной организации</w:t>
            </w:r>
            <w:r w:rsidRPr="00E72F88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Возраста детей, состояния их здоровья и специфики программы</w:t>
            </w:r>
            <w:r w:rsidRPr="00E72F88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Возможностей дошкольной организации и пожеланий родителей</w:t>
            </w:r>
            <w:r w:rsidRPr="00E72F88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0D0B42" w:rsidRPr="00E72F88" w:rsidRDefault="000D0B42" w:rsidP="00303B03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Вопрос 7.</w:t>
            </w:r>
          </w:p>
          <w:p w:rsidR="000D0B42" w:rsidRPr="00E72F88" w:rsidRDefault="000D0B42" w:rsidP="00303B0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4F81BD" w:themeColor="accent1"/>
                <w:sz w:val="20"/>
                <w:szCs w:val="20"/>
                <w:shd w:val="clear" w:color="auto" w:fill="FFFFFF"/>
              </w:rPr>
              <w:t>Для чего могут использоваться результаты педагогической диагностики?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Индивидуализации образования</w:t>
            </w:r>
            <w:r w:rsidRPr="00E72F88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Оценки профессиональной деятельности педагогов</w:t>
            </w:r>
            <w:r w:rsidRPr="00E72F88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Оценки деятельности ДОУ в целом</w:t>
            </w:r>
            <w:r w:rsidRPr="00E72F88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0D0B42" w:rsidRPr="00E72F88" w:rsidRDefault="000D0B42" w:rsidP="00303B03">
            <w:pPr>
              <w:pStyle w:val="a3"/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Вопрос 8.</w:t>
            </w:r>
          </w:p>
          <w:p w:rsidR="000D0B42" w:rsidRPr="00E72F88" w:rsidRDefault="000D0B42" w:rsidP="00303B0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4F81BD" w:themeColor="accent1"/>
                <w:sz w:val="20"/>
                <w:szCs w:val="20"/>
                <w:shd w:val="clear" w:color="auto" w:fill="FFFFFF"/>
              </w:rPr>
              <w:t>Какой из разделов НЕ включен в образовательную программу дошкольного образования: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Целевой раздел;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lastRenderedPageBreak/>
              <w:t>Содержательный;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Раздел совместной деятельности педагога и детей.</w:t>
            </w:r>
          </w:p>
          <w:p w:rsidR="000D0B42" w:rsidRPr="00E72F88" w:rsidRDefault="000D0B42" w:rsidP="00303B03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 9.</w:t>
            </w:r>
          </w:p>
          <w:p w:rsidR="000D0B42" w:rsidRPr="00E72F88" w:rsidRDefault="000D0B42" w:rsidP="00303B0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4F81BD" w:themeColor="accent1"/>
                <w:sz w:val="20"/>
                <w:szCs w:val="20"/>
                <w:shd w:val="clear" w:color="auto" w:fill="FFFFFF"/>
              </w:rPr>
              <w:t>Объем обязательной части образовательной программы от ее общего объема должен составлять</w:t>
            </w:r>
            <w:r w:rsidRPr="00E72F88">
              <w:rPr>
                <w:rFonts w:asciiTheme="majorHAnsi" w:eastAsia="Times New Roman" w:hAnsiTheme="majorHAnsi" w:cs="Times New Roman"/>
                <w:color w:val="4F81BD" w:themeColor="accent1"/>
                <w:sz w:val="20"/>
                <w:szCs w:val="20"/>
                <w:lang w:eastAsia="ru-RU"/>
              </w:rPr>
              <w:t>: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Не менее 90%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Не менее 50%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Не менее 60%</w:t>
            </w:r>
          </w:p>
          <w:p w:rsidR="000D0B42" w:rsidRPr="00E72F88" w:rsidRDefault="000D0B42" w:rsidP="00303B03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Вопрос 10.</w:t>
            </w:r>
          </w:p>
          <w:p w:rsidR="000D0B42" w:rsidRPr="00E72F88" w:rsidRDefault="000D0B42" w:rsidP="00303B0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4F81BD" w:themeColor="accent1"/>
                <w:sz w:val="20"/>
                <w:szCs w:val="20"/>
                <w:shd w:val="clear" w:color="auto" w:fill="FFFFFF"/>
              </w:rPr>
              <w:t>В каком случае допускается участие ребенка в психологической диагностике?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Если есть разрешение руководителя ДОУ</w:t>
            </w:r>
            <w:r w:rsidRPr="00E72F88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При согласии ребенка</w:t>
            </w:r>
            <w:r w:rsidRPr="00E72F88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Возможно только с согласия родителей ребенка (законных представителей).</w:t>
            </w:r>
          </w:p>
          <w:p w:rsidR="000D0B42" w:rsidRPr="00E72F88" w:rsidRDefault="000D0B42" w:rsidP="00303B03">
            <w:pPr>
              <w:pStyle w:val="a3"/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</w:tbl>
    <w:p w:rsidR="007E01CE" w:rsidRPr="002823E7" w:rsidRDefault="007E01CE" w:rsidP="00303B03">
      <w:pP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071218" w:rsidRPr="002823E7" w:rsidRDefault="00071218" w:rsidP="00303B03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303B03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521220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E05515" w:rsidRPr="00EE347F" w:rsidRDefault="00E05515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</w:p>
    <w:p w:rsidR="00A53F23" w:rsidRPr="00EE347F" w:rsidRDefault="00A53F23" w:rsidP="00303B03">
      <w:pPr>
        <w:shd w:val="clear" w:color="auto" w:fill="FFFFFF" w:themeFill="background1"/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78B0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0087"/>
    <w:rsid w:val="00241B1C"/>
    <w:rsid w:val="00244620"/>
    <w:rsid w:val="00245ABD"/>
    <w:rsid w:val="002535AE"/>
    <w:rsid w:val="0025379E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76F1"/>
    <w:rsid w:val="002B23E1"/>
    <w:rsid w:val="002B462E"/>
    <w:rsid w:val="002B75D8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3000B6"/>
    <w:rsid w:val="003018A3"/>
    <w:rsid w:val="00303600"/>
    <w:rsid w:val="00303B03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302"/>
    <w:rsid w:val="004A1AFB"/>
    <w:rsid w:val="004A3AF1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4FCB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05515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F9DB-6ACC-4F12-AB3C-DA5AFA62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401</cp:revision>
  <dcterms:created xsi:type="dcterms:W3CDTF">2016-01-15T15:44:00Z</dcterms:created>
  <dcterms:modified xsi:type="dcterms:W3CDTF">2023-08-28T12:13:00Z</dcterms:modified>
</cp:coreProperties>
</file>