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D34E7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74420" cy="9144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47" cy="91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D34E7A" w:rsidRDefault="00EE347F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34E7A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D34E7A" w:rsidRDefault="00EE347F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D34E7A">
        <w:rPr>
          <w:rFonts w:cstheme="minorHAnsi"/>
          <w:sz w:val="20"/>
          <w:szCs w:val="20"/>
        </w:rPr>
        <w:t>Веб</w:t>
      </w:r>
      <w:proofErr w:type="spellEnd"/>
      <w:r w:rsidRPr="00D34E7A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D34E7A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D34E7A" w:rsidRDefault="00EE347F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34E7A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D34E7A" w:rsidRDefault="00EE347F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34E7A">
        <w:rPr>
          <w:rFonts w:cstheme="minorHAnsi"/>
          <w:sz w:val="20"/>
          <w:szCs w:val="20"/>
        </w:rPr>
        <w:t>(РОСКОМНАДЗОР, г. Москва)</w:t>
      </w:r>
    </w:p>
    <w:p w:rsidR="00EE347F" w:rsidRPr="00D34E7A" w:rsidRDefault="00EE347F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34E7A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D34E7A" w:rsidRDefault="00EE347F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34E7A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D34E7A">
        <w:rPr>
          <w:rFonts w:cstheme="minorHAnsi"/>
          <w:sz w:val="20"/>
          <w:szCs w:val="20"/>
        </w:rPr>
        <w:t>4205277233 ОГРН 1134205025349</w:t>
      </w:r>
    </w:p>
    <w:p w:rsidR="00EE347F" w:rsidRPr="00D34E7A" w:rsidRDefault="00EE347F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34E7A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D34E7A" w:rsidRDefault="00EE347F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34E7A">
        <w:rPr>
          <w:rFonts w:cstheme="minorHAnsi"/>
          <w:sz w:val="20"/>
          <w:szCs w:val="20"/>
        </w:rPr>
        <w:t>ТЛФ</w:t>
      </w:r>
      <w:r w:rsidRPr="00D34E7A">
        <w:rPr>
          <w:rFonts w:cstheme="minorHAnsi"/>
          <w:sz w:val="20"/>
          <w:szCs w:val="20"/>
          <w:lang w:val="en-US"/>
        </w:rPr>
        <w:t>. 8-923-606-29-50</w:t>
      </w:r>
    </w:p>
    <w:p w:rsidR="00EE347F" w:rsidRPr="00D34E7A" w:rsidRDefault="00EE347F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34E7A">
        <w:rPr>
          <w:rFonts w:eastAsia="Batang" w:cstheme="minorHAnsi"/>
          <w:sz w:val="20"/>
          <w:szCs w:val="20"/>
        </w:rPr>
        <w:t>Е</w:t>
      </w:r>
      <w:r w:rsidRPr="00D34E7A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D34E7A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D34E7A" w:rsidRDefault="00EE347F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34E7A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D34E7A" w:rsidRDefault="00EE347F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D34E7A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D34E7A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D34E7A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D34E7A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D34E7A" w:rsidRDefault="00EE347F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34E7A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D34E7A" w:rsidRDefault="00EE347F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D34E7A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D34E7A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D34E7A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D34E7A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D34E7A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D34E7A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5113BC" w:rsidRPr="005113BC">
        <w:rPr>
          <w:rFonts w:asciiTheme="majorHAnsi" w:hAnsiTheme="majorHAnsi"/>
          <w:b/>
          <w:sz w:val="24"/>
          <w:szCs w:val="24"/>
        </w:rPr>
        <w:t>Педагогическое мастерство - высший уровень педагогической деятельности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</w:t>
      </w:r>
      <w:r w:rsidR="00D34E7A">
        <w:rPr>
          <w:rFonts w:asciiTheme="majorHAnsi" w:hAnsiTheme="majorHAnsi" w:cs="Times New Roman"/>
          <w:b/>
          <w:u w:val="single"/>
        </w:rPr>
        <w:t>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D34E7A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443083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5113BC" w:rsidRPr="005113BC">
              <w:rPr>
                <w:rFonts w:asciiTheme="majorHAnsi" w:hAnsiTheme="majorHAnsi"/>
                <w:color w:val="000000" w:themeColor="text1"/>
              </w:rPr>
              <w:t>Педагогическое мастерство - высший уровень педагогической деятельности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5113BC" w:rsidRPr="005113BC" w:rsidRDefault="005113BC" w:rsidP="00D34E7A">
      <w:pPr>
        <w:pStyle w:val="a3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Дайте определение понятию педагогическое мастерство.</w:t>
      </w:r>
    </w:p>
    <w:p w:rsidR="005113BC" w:rsidRPr="005113BC" w:rsidRDefault="00464374" w:rsidP="00D34E7A">
      <w:pPr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6pt" o:ole="">
            <v:imagedata r:id="rId15" o:title=""/>
          </v:shape>
          <w:control r:id="rId16" w:name="DefaultOcxName" w:shapeid="_x0000_i1106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Квалифицированный работник в педагогической деятельности.</w:t>
      </w:r>
    </w:p>
    <w:p w:rsidR="005113BC" w:rsidRPr="005113BC" w:rsidRDefault="00464374" w:rsidP="00D34E7A">
      <w:pPr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09" type="#_x0000_t75" style="width:18pt;height:15.6pt" o:ole="">
            <v:imagedata r:id="rId15" o:title=""/>
          </v:shape>
          <w:control r:id="rId17" w:name="DefaultOcxName1" w:shapeid="_x0000_i1109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Совершенное владение педагогической технологией.</w:t>
      </w:r>
    </w:p>
    <w:p w:rsidR="005113BC" w:rsidRPr="005113BC" w:rsidRDefault="00464374" w:rsidP="00D34E7A">
      <w:pPr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2" type="#_x0000_t75" style="width:18pt;height:15.6pt" o:ole="">
            <v:imagedata r:id="rId15" o:title=""/>
          </v:shape>
          <w:control r:id="rId18" w:name="DefaultOcxName2" w:shapeid="_x0000_i1112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Способность к педагогической деятельности.</w:t>
      </w:r>
    </w:p>
    <w:p w:rsidR="005113BC" w:rsidRPr="005113BC" w:rsidRDefault="00464374" w:rsidP="00D34E7A">
      <w:pPr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5" type="#_x0000_t75" style="width:18pt;height:15.6pt" o:ole="">
            <v:imagedata r:id="rId15" o:title=""/>
          </v:shape>
          <w:control r:id="rId19" w:name="DefaultOcxName3" w:shapeid="_x0000_i1115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Прохождение аттестации.</w:t>
      </w:r>
    </w:p>
    <w:p w:rsidR="005113BC" w:rsidRPr="005113BC" w:rsidRDefault="005113BC" w:rsidP="00D34E7A">
      <w:pPr>
        <w:pStyle w:val="a3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Какая формулировка относится к понятию «педагогический эксперимент»?</w:t>
      </w:r>
    </w:p>
    <w:p w:rsidR="005113BC" w:rsidRPr="005113BC" w:rsidRDefault="00464374" w:rsidP="00D34E7A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8" type="#_x0000_t75" style="width:18pt;height:15.6pt" o:ole="">
            <v:imagedata r:id="rId15" o:title=""/>
          </v:shape>
          <w:control r:id="rId20" w:name="DefaultOcxName4" w:shapeid="_x0000_i1118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Научно поставленный опыт преобразования педагогического процесса в точно учитываемых условиях</w:t>
      </w:r>
    </w:p>
    <w:p w:rsidR="005113BC" w:rsidRPr="005113BC" w:rsidRDefault="00464374" w:rsidP="00D34E7A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1" type="#_x0000_t75" style="width:18pt;height:15.6pt" o:ole="">
            <v:imagedata r:id="rId15" o:title=""/>
          </v:shape>
          <w:control r:id="rId21" w:name="DefaultOcxName5" w:shapeid="_x0000_i1121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Специально организованное восприятие исследуемого объекта, процесса или явления.</w:t>
      </w:r>
    </w:p>
    <w:p w:rsidR="005113BC" w:rsidRPr="005113BC" w:rsidRDefault="00464374" w:rsidP="00D34E7A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4" type="#_x0000_t75" style="width:18pt;height:15.6pt" o:ole="">
            <v:imagedata r:id="rId15" o:title=""/>
          </v:shape>
          <w:control r:id="rId22" w:name="DefaultOcxName6" w:shapeid="_x0000_i1124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Целенаправленное, одинаковое для всех испытуемых обследование, проводимое в строго контролируемых условиях.</w:t>
      </w:r>
    </w:p>
    <w:p w:rsidR="005113BC" w:rsidRPr="005113BC" w:rsidRDefault="00464374" w:rsidP="00D34E7A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7" type="#_x0000_t75" style="width:18pt;height:15.6pt" o:ole="">
            <v:imagedata r:id="rId15" o:title=""/>
          </v:shape>
          <w:control r:id="rId23" w:name="DefaultOcxName7" w:shapeid="_x0000_i1127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Метод массового сбора </w:t>
      </w:r>
      <w:proofErr w:type="gramStart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материала</w:t>
      </w:r>
      <w:proofErr w:type="gramEnd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с помощью специально разработанных </w:t>
      </w:r>
      <w:proofErr w:type="spellStart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опросников</w:t>
      </w:r>
      <w:proofErr w:type="spellEnd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.</w:t>
      </w:r>
    </w:p>
    <w:p w:rsidR="005113BC" w:rsidRPr="005113BC" w:rsidRDefault="005113BC" w:rsidP="00D34E7A">
      <w:pPr>
        <w:pStyle w:val="a3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Компоненты педагогического процесса.</w:t>
      </w:r>
    </w:p>
    <w:p w:rsidR="005113BC" w:rsidRPr="005113BC" w:rsidRDefault="00464374" w:rsidP="00D34E7A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0" type="#_x0000_t75" style="width:18pt;height:15.6pt" o:ole="">
            <v:imagedata r:id="rId15" o:title=""/>
          </v:shape>
          <w:control r:id="rId24" w:name="DefaultOcxName8" w:shapeid="_x0000_i1130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Целевой, содержательный, </w:t>
      </w:r>
      <w:proofErr w:type="spellStart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деятельностный</w:t>
      </w:r>
      <w:proofErr w:type="spellEnd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, организационно-управленческий, результативный</w:t>
      </w:r>
    </w:p>
    <w:p w:rsidR="005113BC" w:rsidRPr="005113BC" w:rsidRDefault="00464374" w:rsidP="00D34E7A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3" type="#_x0000_t75" style="width:18pt;height:15.6pt" o:ole="">
            <v:imagedata r:id="rId15" o:title=""/>
          </v:shape>
          <w:control r:id="rId25" w:name="DefaultOcxName9" w:shapeid="_x0000_i1133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Преподавание, учение, образование, обучение, воспитание, развитие, формирование.</w:t>
      </w:r>
    </w:p>
    <w:p w:rsidR="005113BC" w:rsidRPr="005113BC" w:rsidRDefault="00464374" w:rsidP="00D34E7A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6" type="#_x0000_t75" style="width:18pt;height:15.6pt" o:ole="">
            <v:imagedata r:id="rId15" o:title=""/>
          </v:shape>
          <w:control r:id="rId26" w:name="DefaultOcxName10" w:shapeid="_x0000_i1136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Дидактический, психологический, социологический, организационный.</w:t>
      </w:r>
    </w:p>
    <w:p w:rsidR="005113BC" w:rsidRPr="005113BC" w:rsidRDefault="00464374" w:rsidP="00D34E7A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9" type="#_x0000_t75" style="width:18pt;height:15.6pt" o:ole="">
            <v:imagedata r:id="rId15" o:title=""/>
          </v:shape>
          <w:control r:id="rId27" w:name="DefaultOcxName11" w:shapeid="_x0000_i1139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Содержание, структура, средства, методы, организация.</w:t>
      </w:r>
    </w:p>
    <w:p w:rsidR="005113BC" w:rsidRPr="005113BC" w:rsidRDefault="005113BC" w:rsidP="00D34E7A">
      <w:pPr>
        <w:pStyle w:val="a3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Дидактический принцип «Обучение на высоком уровне трудности» соответствует: </w:t>
      </w:r>
    </w:p>
    <w:p w:rsidR="005113BC" w:rsidRPr="005113BC" w:rsidRDefault="00464374" w:rsidP="00D34E7A">
      <w:pPr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2" type="#_x0000_t75" style="width:18pt;height:15.6pt" o:ole="">
            <v:imagedata r:id="rId15" o:title=""/>
          </v:shape>
          <w:control r:id="rId28" w:name="DefaultOcxName12" w:shapeid="_x0000_i1142"/>
        </w:objec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 системе обучения Л. В. </w:t>
      </w:r>
      <w:proofErr w:type="spellStart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Занкова</w:t>
      </w:r>
      <w:proofErr w:type="spellEnd"/>
    </w:p>
    <w:p w:rsidR="005113BC" w:rsidRPr="005113BC" w:rsidRDefault="00464374" w:rsidP="00D34E7A">
      <w:pPr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5" type="#_x0000_t75" style="width:18pt;height:15.6pt" o:ole="">
            <v:imagedata r:id="rId15" o:title=""/>
          </v:shape>
          <w:control r:id="rId29" w:name="DefaultOcxName13" w:shapeid="_x0000_i1145"/>
        </w:objec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 системе обучения Д. Б. </w:t>
      </w:r>
      <w:proofErr w:type="spellStart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Эльконина</w:t>
      </w:r>
      <w:proofErr w:type="spellEnd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– В. В. Давыдова</w:t>
      </w:r>
    </w:p>
    <w:p w:rsidR="005113BC" w:rsidRPr="005113BC" w:rsidRDefault="00464374" w:rsidP="00D34E7A">
      <w:pPr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8" type="#_x0000_t75" style="width:18pt;height:15.6pt" o:ole="">
            <v:imagedata r:id="rId15" o:title=""/>
          </v:shape>
          <w:control r:id="rId30" w:name="DefaultOcxName14" w:shapeid="_x0000_i1148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«Начальной школе XXI века»</w:t>
      </w:r>
    </w:p>
    <w:p w:rsidR="005113BC" w:rsidRPr="005113BC" w:rsidRDefault="00464374" w:rsidP="00D34E7A">
      <w:pPr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1" type="#_x0000_t75" style="width:18pt;height:15.6pt" o:ole="">
            <v:imagedata r:id="rId15" o:title=""/>
          </v:shape>
          <w:control r:id="rId31" w:name="DefaultOcxName15" w:shapeid="_x0000_i1151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системе обучения «Гармония»</w:t>
      </w:r>
    </w:p>
    <w:p w:rsidR="005113BC" w:rsidRPr="005113BC" w:rsidRDefault="005113BC" w:rsidP="00D34E7A">
      <w:pPr>
        <w:pStyle w:val="a3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Что вы понимаете под словом </w:t>
      </w:r>
      <w:proofErr w:type="spellStart"/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креативность</w:t>
      </w:r>
      <w:proofErr w:type="spellEnd"/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?</w:t>
      </w:r>
    </w:p>
    <w:p w:rsidR="005113BC" w:rsidRPr="005113BC" w:rsidRDefault="00464374" w:rsidP="00D34E7A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4" type="#_x0000_t75" style="width:18pt;height:15.6pt" o:ole="">
            <v:imagedata r:id="rId15" o:title=""/>
          </v:shape>
          <w:control r:id="rId32" w:name="DefaultOcxName16" w:shapeid="_x0000_i1154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Способность к творчеству.</w:t>
      </w:r>
    </w:p>
    <w:p w:rsidR="005113BC" w:rsidRPr="005113BC" w:rsidRDefault="00464374" w:rsidP="00D34E7A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7" type="#_x0000_t75" style="width:18pt;height:15.6pt" o:ole="">
            <v:imagedata r:id="rId15" o:title=""/>
          </v:shape>
          <w:control r:id="rId33" w:name="DefaultOcxName17" w:shapeid="_x0000_i1157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Способность владеть собой.</w:t>
      </w:r>
    </w:p>
    <w:p w:rsidR="005113BC" w:rsidRPr="005113BC" w:rsidRDefault="00464374" w:rsidP="00D34E7A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0" type="#_x0000_t75" style="width:18pt;height:15.6pt" o:ole="">
            <v:imagedata r:id="rId15" o:title=""/>
          </v:shape>
          <w:control r:id="rId34" w:name="DefaultOcxName18" w:shapeid="_x0000_i1160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Способность педагога идентифицировать себя с учеником.</w:t>
      </w:r>
    </w:p>
    <w:p w:rsidR="005113BC" w:rsidRPr="005113BC" w:rsidRDefault="00464374" w:rsidP="00D34E7A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3" type="#_x0000_t75" style="width:18pt;height:15.6pt" o:ole="">
            <v:imagedata r:id="rId15" o:title=""/>
          </v:shape>
          <w:control r:id="rId35" w:name="DefaultOcxName19" w:shapeid="_x0000_i1163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Расположенность к людям, доброжелательность.</w:t>
      </w:r>
    </w:p>
    <w:p w:rsidR="005113BC" w:rsidRPr="005113BC" w:rsidRDefault="005113BC" w:rsidP="00D34E7A">
      <w:pPr>
        <w:pStyle w:val="a3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lastRenderedPageBreak/>
        <w:t>Действия педагога, связанные с осуществлением конструирования содержания учебно-воспитательной работы, — это действия …</w:t>
      </w:r>
    </w:p>
    <w:p w:rsidR="005113BC" w:rsidRPr="005113BC" w:rsidRDefault="00464374" w:rsidP="00D34E7A">
      <w:pPr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6" type="#_x0000_t75" style="width:18pt;height:15.6pt" o:ole="">
            <v:imagedata r:id="rId15" o:title=""/>
          </v:shape>
          <w:control r:id="rId36" w:name="DefaultOcxName20" w:shapeid="_x0000_i1166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конструктивно-проектировочные</w:t>
      </w:r>
    </w:p>
    <w:p w:rsidR="005113BC" w:rsidRPr="005113BC" w:rsidRDefault="00464374" w:rsidP="00D34E7A">
      <w:pPr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9" type="#_x0000_t75" style="width:18pt;height:15.6pt" o:ole="">
            <v:imagedata r:id="rId15" o:title=""/>
          </v:shape>
          <w:control r:id="rId37" w:name="DefaultOcxName21" w:shapeid="_x0000_i1169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информационно-объяснительные</w:t>
      </w:r>
    </w:p>
    <w:p w:rsidR="005113BC" w:rsidRPr="005113BC" w:rsidRDefault="00464374" w:rsidP="00D34E7A">
      <w:pPr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2" type="#_x0000_t75" style="width:18pt;height:15.6pt" o:ole="">
            <v:imagedata r:id="rId15" o:title=""/>
          </v:shape>
          <w:control r:id="rId38" w:name="DefaultOcxName22" w:shapeid="_x0000_i1172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коммуникативно-стимулирующие</w:t>
      </w:r>
    </w:p>
    <w:p w:rsidR="005113BC" w:rsidRPr="005113BC" w:rsidRDefault="00464374" w:rsidP="00D34E7A">
      <w:pPr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5" type="#_x0000_t75" style="width:18pt;height:15.6pt" o:ole="">
            <v:imagedata r:id="rId15" o:title=""/>
          </v:shape>
          <w:control r:id="rId39" w:name="DefaultOcxName23" w:shapeid="_x0000_i1175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организационные</w:t>
      </w:r>
    </w:p>
    <w:p w:rsidR="005113BC" w:rsidRPr="005113BC" w:rsidRDefault="005113BC" w:rsidP="00D34E7A">
      <w:pPr>
        <w:pStyle w:val="a3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Важную роль в развитии педагогических взглядов Дальневосточной цивилизации сыграл мыслитель, моралист и педагог….</w:t>
      </w:r>
    </w:p>
    <w:p w:rsidR="005113BC" w:rsidRPr="005113BC" w:rsidRDefault="00464374" w:rsidP="00D34E7A">
      <w:pPr>
        <w:numPr>
          <w:ilvl w:val="0"/>
          <w:numId w:val="3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8" type="#_x0000_t75" style="width:18pt;height:15.6pt" o:ole="">
            <v:imagedata r:id="rId15" o:title=""/>
          </v:shape>
          <w:control r:id="rId40" w:name="DefaultOcxName24" w:shapeid="_x0000_i1178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proofErr w:type="spellStart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Фрэнсис</w:t>
      </w:r>
      <w:proofErr w:type="spellEnd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Бэкон</w:t>
      </w:r>
    </w:p>
    <w:p w:rsidR="005113BC" w:rsidRPr="005113BC" w:rsidRDefault="00464374" w:rsidP="00D34E7A">
      <w:pPr>
        <w:numPr>
          <w:ilvl w:val="0"/>
          <w:numId w:val="3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1" type="#_x0000_t75" style="width:18pt;height:15.6pt" o:ole="">
            <v:imagedata r:id="rId15" o:title=""/>
          </v:shape>
          <w:control r:id="rId41" w:name="DefaultOcxName25" w:shapeid="_x0000_i1181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Ян </w:t>
      </w:r>
      <w:proofErr w:type="spellStart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Амос</w:t>
      </w:r>
      <w:proofErr w:type="spellEnd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Коменский</w:t>
      </w:r>
    </w:p>
    <w:p w:rsidR="005113BC" w:rsidRPr="005113BC" w:rsidRDefault="00464374" w:rsidP="00D34E7A">
      <w:pPr>
        <w:numPr>
          <w:ilvl w:val="0"/>
          <w:numId w:val="3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4" type="#_x0000_t75" style="width:18pt;height:15.6pt" o:ole="">
            <v:imagedata r:id="rId15" o:title=""/>
          </v:shape>
          <w:control r:id="rId42" w:name="DefaultOcxName26" w:shapeid="_x0000_i1184"/>
        </w:objec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Конфуций</w:t>
      </w:r>
    </w:p>
    <w:p w:rsidR="005113BC" w:rsidRPr="005113BC" w:rsidRDefault="00464374" w:rsidP="00D34E7A">
      <w:pPr>
        <w:numPr>
          <w:ilvl w:val="0"/>
          <w:numId w:val="3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7" type="#_x0000_t75" style="width:18pt;height:15.6pt" o:ole="">
            <v:imagedata r:id="rId15" o:title=""/>
          </v:shape>
          <w:control r:id="rId43" w:name="DefaultOcxName27" w:shapeid="_x0000_i1187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proofErr w:type="spellStart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Аристотел</w:t>
      </w:r>
      <w:proofErr w:type="spellEnd"/>
    </w:p>
    <w:p w:rsidR="005113BC" w:rsidRPr="005113BC" w:rsidRDefault="005113BC" w:rsidP="00D34E7A">
      <w:pPr>
        <w:pStyle w:val="a3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Рейтинг в педагогическом процессе: </w:t>
      </w:r>
    </w:p>
    <w:p w:rsidR="005113BC" w:rsidRPr="005113BC" w:rsidRDefault="00464374" w:rsidP="00D34E7A">
      <w:pPr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0" type="#_x0000_t75" style="width:18pt;height:15.6pt" o:ole="">
            <v:imagedata r:id="rId15" o:title=""/>
          </v:shape>
          <w:control r:id="rId44" w:name="DefaultOcxName28" w:shapeid="_x0000_i1190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способ анкетирования</w:t>
      </w:r>
    </w:p>
    <w:p w:rsidR="005113BC" w:rsidRPr="005113BC" w:rsidRDefault="00464374" w:rsidP="00D34E7A">
      <w:pPr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3" type="#_x0000_t75" style="width:18pt;height:15.6pt" o:ole="">
            <v:imagedata r:id="rId15" o:title=""/>
          </v:shape>
          <w:control r:id="rId45" w:name="DefaultOcxName29" w:shapeid="_x0000_i1193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 педагогического измерения</w:t>
      </w:r>
    </w:p>
    <w:p w:rsidR="005113BC" w:rsidRPr="005113BC" w:rsidRDefault="00464374" w:rsidP="00D34E7A">
      <w:pPr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6" type="#_x0000_t75" style="width:18pt;height:15.6pt" o:ole="">
            <v:imagedata r:id="rId15" o:title=""/>
          </v:shape>
          <w:control r:id="rId46" w:name="DefaultOcxName30" w:shapeid="_x0000_i1196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результат тестирования</w:t>
      </w:r>
    </w:p>
    <w:p w:rsidR="005113BC" w:rsidRPr="005113BC" w:rsidRDefault="00464374" w:rsidP="00D34E7A">
      <w:pPr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9" type="#_x0000_t75" style="width:18pt;height:15.6pt" o:ole="">
            <v:imagedata r:id="rId15" o:title=""/>
          </v:shape>
          <w:control r:id="rId47" w:name="DefaultOcxName31" w:shapeid="_x0000_i1199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вариант диагностики</w:t>
      </w:r>
    </w:p>
    <w:p w:rsidR="005113BC" w:rsidRPr="005113BC" w:rsidRDefault="005113BC" w:rsidP="00D34E7A">
      <w:pPr>
        <w:pStyle w:val="a3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Занятия, проводимые с отдельными учащимися или группой учащихся с целью восполнения пробелов в знаниях, выработки умений и навыков, удовлетворения повышенного интереса к учебному предмету, — это:</w:t>
      </w:r>
    </w:p>
    <w:p w:rsidR="005113BC" w:rsidRPr="005113BC" w:rsidRDefault="00464374" w:rsidP="00D34E7A">
      <w:pPr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2" type="#_x0000_t75" style="width:18pt;height:15.6pt" o:ole="">
            <v:imagedata r:id="rId15" o:title=""/>
          </v:shape>
          <w:control r:id="rId48" w:name="DefaultOcxName32" w:shapeid="_x0000_i1202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дополнительные занятия</w:t>
      </w:r>
    </w:p>
    <w:p w:rsidR="005113BC" w:rsidRPr="005113BC" w:rsidRDefault="00464374" w:rsidP="00D34E7A">
      <w:pPr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5" type="#_x0000_t75" style="width:18pt;height:15.6pt" o:ole="">
            <v:imagedata r:id="rId15" o:title=""/>
          </v:shape>
          <w:control r:id="rId49" w:name="DefaultOcxName33" w:shapeid="_x0000_i1205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предметный кружок</w:t>
      </w:r>
    </w:p>
    <w:p w:rsidR="005113BC" w:rsidRPr="005113BC" w:rsidRDefault="00464374" w:rsidP="00D34E7A">
      <w:pPr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8" type="#_x0000_t75" style="width:18pt;height:15.6pt" o:ole="">
            <v:imagedata r:id="rId15" o:title=""/>
          </v:shape>
          <w:control r:id="rId50" w:name="DefaultOcxName34" w:shapeid="_x0000_i1208"/>
        </w:objec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экскурсия</w:t>
      </w:r>
    </w:p>
    <w:p w:rsidR="005113BC" w:rsidRPr="005113BC" w:rsidRDefault="00464374" w:rsidP="00D34E7A">
      <w:pPr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1" type="#_x0000_t75" style="width:18pt;height:15.6pt" o:ole="">
            <v:imagedata r:id="rId15" o:title=""/>
          </v:shape>
          <w:control r:id="rId51" w:name="DefaultOcxName35" w:shapeid="_x0000_i1211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домашняя работа</w:t>
      </w:r>
    </w:p>
    <w:p w:rsidR="005113BC" w:rsidRPr="005113BC" w:rsidRDefault="005113BC" w:rsidP="00D34E7A">
      <w:pPr>
        <w:pStyle w:val="a3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Выберите методы стимулирования и мотивации поведения и деятельности.</w:t>
      </w:r>
    </w:p>
    <w:p w:rsidR="005113BC" w:rsidRPr="005113BC" w:rsidRDefault="00464374" w:rsidP="00D34E7A">
      <w:pPr>
        <w:numPr>
          <w:ilvl w:val="0"/>
          <w:numId w:val="3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4" type="#_x0000_t75" style="width:18pt;height:15.6pt" o:ole="">
            <v:imagedata r:id="rId15" o:title=""/>
          </v:shape>
          <w:control r:id="rId52" w:name="DefaultOcxName36" w:shapeid="_x0000_i1214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Педагогическое требование, общественное мнение, приучение.</w:t>
      </w:r>
    </w:p>
    <w:p w:rsidR="005113BC" w:rsidRPr="005113BC" w:rsidRDefault="00464374" w:rsidP="00D34E7A">
      <w:pPr>
        <w:numPr>
          <w:ilvl w:val="0"/>
          <w:numId w:val="3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7" type="#_x0000_t75" style="width:18pt;height:15.6pt" o:ole="">
            <v:imagedata r:id="rId15" o:title=""/>
          </v:shape>
          <w:control r:id="rId53" w:name="DefaultOcxName37" w:shapeid="_x0000_i1217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Беседа, лекции, диспуты, метод примера.</w:t>
      </w:r>
    </w:p>
    <w:p w:rsidR="005113BC" w:rsidRPr="005113BC" w:rsidRDefault="00464374" w:rsidP="00D34E7A">
      <w:pPr>
        <w:numPr>
          <w:ilvl w:val="0"/>
          <w:numId w:val="3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0" type="#_x0000_t75" style="width:18pt;height:15.6pt" o:ole="">
            <v:imagedata r:id="rId15" o:title=""/>
          </v:shape>
          <w:control r:id="rId54" w:name="DefaultOcxName38" w:shapeid="_x0000_i1220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Соревнование, поощрение, наказание.</w:t>
      </w:r>
    </w:p>
    <w:p w:rsidR="005113BC" w:rsidRPr="005113BC" w:rsidRDefault="00464374" w:rsidP="00D34E7A">
      <w:pPr>
        <w:numPr>
          <w:ilvl w:val="0"/>
          <w:numId w:val="3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3" type="#_x0000_t75" style="width:18pt;height:15.6pt" o:ole="">
            <v:imagedata r:id="rId15" o:title=""/>
          </v:shape>
          <w:control r:id="rId55" w:name="DefaultOcxName39" w:shapeid="_x0000_i1223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Познавательные игры, анализ жизненных ситуаций.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</w:t>
      </w:r>
      <w:proofErr w:type="spellStart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, мобильный банк, банкомат по следующим реквизитам:</w:t>
      </w:r>
    </w:p>
    <w:p w:rsidR="00320C50" w:rsidRPr="00EE347F" w:rsidRDefault="00320C50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 xml:space="preserve">через систему </w:t>
      </w:r>
      <w:proofErr w:type="spellStart"/>
      <w:r w:rsidR="00320C50" w:rsidRPr="00EE347F">
        <w:rPr>
          <w:rFonts w:asciiTheme="majorHAnsi" w:hAnsiTheme="majorHAnsi" w:cs="Helvetica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Helvetica"/>
          <w:shd w:val="clear" w:color="auto" w:fill="FFFFFF"/>
        </w:rPr>
        <w:t xml:space="preserve"> или банкомат:</w:t>
      </w:r>
    </w:p>
    <w:p w:rsidR="00320C50" w:rsidRPr="00EE347F" w:rsidRDefault="00CB7C6A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D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6A"/>
    <w:multiLevelType w:val="multilevel"/>
    <w:tmpl w:val="24BC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34752"/>
    <w:multiLevelType w:val="hybridMultilevel"/>
    <w:tmpl w:val="B8B22D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917F5"/>
    <w:multiLevelType w:val="multilevel"/>
    <w:tmpl w:val="AE8C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6AF5"/>
    <w:multiLevelType w:val="multilevel"/>
    <w:tmpl w:val="15A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93D8F"/>
    <w:multiLevelType w:val="multilevel"/>
    <w:tmpl w:val="972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C45C0"/>
    <w:multiLevelType w:val="multilevel"/>
    <w:tmpl w:val="110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517F4"/>
    <w:multiLevelType w:val="multilevel"/>
    <w:tmpl w:val="3B7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2B4623"/>
    <w:multiLevelType w:val="multilevel"/>
    <w:tmpl w:val="DFC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273E1B"/>
    <w:multiLevelType w:val="hybridMultilevel"/>
    <w:tmpl w:val="5748C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97BA0"/>
    <w:multiLevelType w:val="multilevel"/>
    <w:tmpl w:val="D59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A26B5"/>
    <w:multiLevelType w:val="multilevel"/>
    <w:tmpl w:val="598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61D47"/>
    <w:multiLevelType w:val="multilevel"/>
    <w:tmpl w:val="A52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B76FE8"/>
    <w:multiLevelType w:val="multilevel"/>
    <w:tmpl w:val="BCE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AD3FB7"/>
    <w:multiLevelType w:val="multilevel"/>
    <w:tmpl w:val="0C0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C1AFA"/>
    <w:multiLevelType w:val="multilevel"/>
    <w:tmpl w:val="214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45757D"/>
    <w:multiLevelType w:val="multilevel"/>
    <w:tmpl w:val="2CD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501E75"/>
    <w:multiLevelType w:val="multilevel"/>
    <w:tmpl w:val="2E7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117A8"/>
    <w:multiLevelType w:val="multilevel"/>
    <w:tmpl w:val="7C1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879D2"/>
    <w:multiLevelType w:val="multilevel"/>
    <w:tmpl w:val="8E34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31999"/>
    <w:multiLevelType w:val="multilevel"/>
    <w:tmpl w:val="514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1028D"/>
    <w:multiLevelType w:val="multilevel"/>
    <w:tmpl w:val="08FE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E4C47"/>
    <w:multiLevelType w:val="multilevel"/>
    <w:tmpl w:val="295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D6143"/>
    <w:multiLevelType w:val="multilevel"/>
    <w:tmpl w:val="259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5D3D0E"/>
    <w:multiLevelType w:val="multilevel"/>
    <w:tmpl w:val="F98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B07645"/>
    <w:multiLevelType w:val="multilevel"/>
    <w:tmpl w:val="042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C31FA7"/>
    <w:multiLevelType w:val="multilevel"/>
    <w:tmpl w:val="E044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006A43"/>
    <w:multiLevelType w:val="hybridMultilevel"/>
    <w:tmpl w:val="E3CA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95B07"/>
    <w:multiLevelType w:val="multilevel"/>
    <w:tmpl w:val="E58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8F07F0"/>
    <w:multiLevelType w:val="multilevel"/>
    <w:tmpl w:val="890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7F6F44"/>
    <w:multiLevelType w:val="multilevel"/>
    <w:tmpl w:val="BB5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51351"/>
    <w:multiLevelType w:val="hybridMultilevel"/>
    <w:tmpl w:val="3CA873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02B81"/>
    <w:multiLevelType w:val="multilevel"/>
    <w:tmpl w:val="70FA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6043FD"/>
    <w:multiLevelType w:val="multilevel"/>
    <w:tmpl w:val="1D5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9C166B"/>
    <w:multiLevelType w:val="multilevel"/>
    <w:tmpl w:val="67D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0"/>
  </w:num>
  <w:num w:numId="3">
    <w:abstractNumId w:val="1"/>
  </w:num>
  <w:num w:numId="4">
    <w:abstractNumId w:val="28"/>
  </w:num>
  <w:num w:numId="5">
    <w:abstractNumId w:val="11"/>
  </w:num>
  <w:num w:numId="6">
    <w:abstractNumId w:val="15"/>
  </w:num>
  <w:num w:numId="7">
    <w:abstractNumId w:val="13"/>
  </w:num>
  <w:num w:numId="8">
    <w:abstractNumId w:val="16"/>
  </w:num>
  <w:num w:numId="9">
    <w:abstractNumId w:val="0"/>
  </w:num>
  <w:num w:numId="10">
    <w:abstractNumId w:val="3"/>
  </w:num>
  <w:num w:numId="11">
    <w:abstractNumId w:val="5"/>
  </w:num>
  <w:num w:numId="12">
    <w:abstractNumId w:val="31"/>
  </w:num>
  <w:num w:numId="13">
    <w:abstractNumId w:val="4"/>
  </w:num>
  <w:num w:numId="14">
    <w:abstractNumId w:val="25"/>
  </w:num>
  <w:num w:numId="15">
    <w:abstractNumId w:val="12"/>
  </w:num>
  <w:num w:numId="16">
    <w:abstractNumId w:val="24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  <w:num w:numId="21">
    <w:abstractNumId w:val="32"/>
  </w:num>
  <w:num w:numId="22">
    <w:abstractNumId w:val="21"/>
  </w:num>
  <w:num w:numId="23">
    <w:abstractNumId w:val="23"/>
  </w:num>
  <w:num w:numId="24">
    <w:abstractNumId w:val="27"/>
  </w:num>
  <w:num w:numId="25">
    <w:abstractNumId w:val="17"/>
  </w:num>
  <w:num w:numId="26">
    <w:abstractNumId w:val="19"/>
  </w:num>
  <w:num w:numId="27">
    <w:abstractNumId w:val="22"/>
  </w:num>
  <w:num w:numId="28">
    <w:abstractNumId w:val="2"/>
  </w:num>
  <w:num w:numId="29">
    <w:abstractNumId w:val="29"/>
  </w:num>
  <w:num w:numId="30">
    <w:abstractNumId w:val="33"/>
  </w:num>
  <w:num w:numId="31">
    <w:abstractNumId w:val="20"/>
  </w:num>
  <w:num w:numId="32">
    <w:abstractNumId w:val="6"/>
  </w:num>
  <w:num w:numId="33">
    <w:abstractNumId w:val="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10D2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08D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083"/>
    <w:rsid w:val="00443404"/>
    <w:rsid w:val="00444AEB"/>
    <w:rsid w:val="0044622B"/>
    <w:rsid w:val="00451457"/>
    <w:rsid w:val="00454560"/>
    <w:rsid w:val="004623A0"/>
    <w:rsid w:val="00464374"/>
    <w:rsid w:val="004715AE"/>
    <w:rsid w:val="004736A9"/>
    <w:rsid w:val="00474354"/>
    <w:rsid w:val="004777B0"/>
    <w:rsid w:val="0048405A"/>
    <w:rsid w:val="00485681"/>
    <w:rsid w:val="00490609"/>
    <w:rsid w:val="00490A9A"/>
    <w:rsid w:val="00493405"/>
    <w:rsid w:val="00494CEE"/>
    <w:rsid w:val="004A1302"/>
    <w:rsid w:val="004A1AFB"/>
    <w:rsid w:val="004A3AF1"/>
    <w:rsid w:val="004A5AE4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13BC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2B7E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04B0C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236B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9F7E4C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1C36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B7C6A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4E7A"/>
    <w:rsid w:val="00D354C4"/>
    <w:rsid w:val="00D35590"/>
    <w:rsid w:val="00D37DF0"/>
    <w:rsid w:val="00D40907"/>
    <w:rsid w:val="00D41943"/>
    <w:rsid w:val="00D41A4F"/>
    <w:rsid w:val="00D57160"/>
    <w:rsid w:val="00D60267"/>
    <w:rsid w:val="00D63F1E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70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1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234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165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47465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523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111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1917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50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422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937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101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00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3505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953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07988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19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02849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1906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6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81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43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30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9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1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963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2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8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54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7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42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7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7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1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604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11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6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47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95804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2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53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1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5297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70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516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28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79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102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018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30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3501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74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34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94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269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50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4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18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1290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4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848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3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3943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972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72756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4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766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916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7074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53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63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504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247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24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160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28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gistr-r.ru/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fontTable" Target="fontTable.xml"/><Relationship Id="rId8" Type="http://schemas.openxmlformats.org/officeDocument/2006/relationships/hyperlink" Target="https://magistr-r.ru/" TargetMode="External"/><Relationship Id="rId51" Type="http://schemas.openxmlformats.org/officeDocument/2006/relationships/control" Target="activeX/activeX36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58AE-F317-4939-A2BC-8D1CD24B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428</cp:revision>
  <dcterms:created xsi:type="dcterms:W3CDTF">2016-01-15T15:44:00Z</dcterms:created>
  <dcterms:modified xsi:type="dcterms:W3CDTF">2023-08-28T11:09:00Z</dcterms:modified>
</cp:coreProperties>
</file>