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CC6008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9660" cy="9296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79" cy="92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CC6008" w:rsidRDefault="00EE347F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6008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CC6008" w:rsidRDefault="00EE347F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6008">
        <w:rPr>
          <w:rFonts w:cstheme="minorHAnsi"/>
          <w:sz w:val="20"/>
          <w:szCs w:val="20"/>
        </w:rPr>
        <w:t>Веб</w:t>
      </w:r>
      <w:proofErr w:type="spellEnd"/>
      <w:r w:rsidRPr="00CC6008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6008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CC6008" w:rsidRDefault="00EE347F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6008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CC6008" w:rsidRDefault="00EE347F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6008">
        <w:rPr>
          <w:rFonts w:cstheme="minorHAnsi"/>
          <w:sz w:val="20"/>
          <w:szCs w:val="20"/>
        </w:rPr>
        <w:t>(РОСКОМНАДЗОР, г. Москва)</w:t>
      </w:r>
    </w:p>
    <w:p w:rsidR="00EE347F" w:rsidRPr="00CC6008" w:rsidRDefault="00EE347F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6008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CC6008" w:rsidRDefault="00EE347F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6008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6008">
        <w:rPr>
          <w:rFonts w:cstheme="minorHAnsi"/>
          <w:sz w:val="20"/>
          <w:szCs w:val="20"/>
        </w:rPr>
        <w:t>4205277233 ОГРН 1134205025349</w:t>
      </w:r>
    </w:p>
    <w:p w:rsidR="00EE347F" w:rsidRPr="00CC6008" w:rsidRDefault="00EE347F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6008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CC6008" w:rsidRDefault="00EE347F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6008">
        <w:rPr>
          <w:rFonts w:cstheme="minorHAnsi"/>
          <w:sz w:val="20"/>
          <w:szCs w:val="20"/>
        </w:rPr>
        <w:t>ТЛФ</w:t>
      </w:r>
      <w:r w:rsidRPr="00CC6008">
        <w:rPr>
          <w:rFonts w:cstheme="minorHAnsi"/>
          <w:sz w:val="20"/>
          <w:szCs w:val="20"/>
          <w:lang w:val="en-US"/>
        </w:rPr>
        <w:t>. 8-923-606-29-50</w:t>
      </w:r>
    </w:p>
    <w:p w:rsidR="00EE347F" w:rsidRPr="00CC6008" w:rsidRDefault="00EE347F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6008">
        <w:rPr>
          <w:rFonts w:eastAsia="Batang" w:cstheme="minorHAnsi"/>
          <w:sz w:val="20"/>
          <w:szCs w:val="20"/>
        </w:rPr>
        <w:t>Е</w:t>
      </w:r>
      <w:r w:rsidRPr="00CC6008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CC6008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CC6008" w:rsidRDefault="00EE347F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6008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CC6008" w:rsidRDefault="00EE347F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6008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6008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6008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6008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CC6008" w:rsidRDefault="00EE347F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6008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CC6008" w:rsidRDefault="00EE347F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CC6008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6008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6008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6008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CC6008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CC6008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0610D2" w:rsidRPr="000610D2">
        <w:rPr>
          <w:rFonts w:asciiTheme="majorHAnsi" w:hAnsiTheme="majorHAnsi"/>
          <w:b/>
          <w:sz w:val="24"/>
          <w:szCs w:val="24"/>
        </w:rPr>
        <w:t>Организация проведения единого государственного экзамена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CC6008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CC6008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proofErr w:type="spellStart"/>
      <w:r w:rsidRPr="00EE347F">
        <w:rPr>
          <w:rFonts w:asciiTheme="majorHAnsi" w:hAnsiTheme="majorHAnsi"/>
        </w:rPr>
        <w:t>Профтестирование</w:t>
      </w:r>
      <w:proofErr w:type="spellEnd"/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443083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0610D2" w:rsidRPr="000610D2">
              <w:rPr>
                <w:rFonts w:asciiTheme="majorHAnsi" w:hAnsiTheme="majorHAnsi"/>
                <w:color w:val="000000" w:themeColor="text1"/>
              </w:rPr>
              <w:t>Организация проведения единого государственного экзамена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0610D2" w:rsidRPr="000610D2" w:rsidRDefault="000610D2" w:rsidP="00CC60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br/>
      </w: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1. В каком бланке находится поле для записи результатов выполнения заданий с развернутым ответом?</w:t>
      </w:r>
    </w:p>
    <w:p w:rsidR="000610D2" w:rsidRPr="000610D2" w:rsidRDefault="000610D2" w:rsidP="00CC60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 </w:t>
      </w:r>
    </w:p>
    <w:p w:rsidR="000610D2" w:rsidRPr="000610D2" w:rsidRDefault="00FB5F4D" w:rsidP="00CC6008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8pt;height:15.6pt" o:ole="">
            <v:imagedata r:id="rId15" o:title=""/>
          </v:shape>
          <w:control r:id="rId16" w:name="DefaultOcxName" w:shapeid="_x0000_i1106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 бланке ответов №1</w:t>
      </w:r>
    </w:p>
    <w:p w:rsidR="000610D2" w:rsidRPr="000610D2" w:rsidRDefault="00FB5F4D" w:rsidP="00CC6008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09" type="#_x0000_t75" style="width:18pt;height:15.6pt" o:ole="">
            <v:imagedata r:id="rId15" o:title=""/>
          </v:shape>
          <w:control r:id="rId17" w:name="DefaultOcxName1" w:shapeid="_x0000_i1109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 бланке ответов №2</w:t>
      </w:r>
    </w:p>
    <w:p w:rsidR="000610D2" w:rsidRPr="000610D2" w:rsidRDefault="00FB5F4D" w:rsidP="00CC6008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2" type="#_x0000_t75" style="width:18pt;height:15.6pt" o:ole="">
            <v:imagedata r:id="rId15" o:title=""/>
          </v:shape>
          <w:control r:id="rId18" w:name="DefaultOcxName2" w:shapeid="_x0000_i1112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 чистом листе в клеточку</w:t>
      </w:r>
    </w:p>
    <w:p w:rsidR="000610D2" w:rsidRPr="000610D2" w:rsidRDefault="00FB5F4D" w:rsidP="00CC6008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5" type="#_x0000_t75" style="width:18pt;height:15.6pt" o:ole="">
            <v:imagedata r:id="rId15" o:title=""/>
          </v:shape>
          <w:control r:id="rId19" w:name="DefaultOcxName3" w:shapeid="_x0000_i1115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 черновике</w:t>
      </w:r>
    </w:p>
    <w:p w:rsidR="000610D2" w:rsidRPr="000610D2" w:rsidRDefault="000610D2" w:rsidP="00CC60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2. За день до экзамена руководитель ППЭ проводит проверку готовности помещений (аудиторий), необходимых для проведения ЕГЭ, совместно:</w:t>
      </w:r>
    </w:p>
    <w:p w:rsidR="000610D2" w:rsidRPr="000610D2" w:rsidRDefault="000610D2" w:rsidP="00CC60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 </w:t>
      </w:r>
    </w:p>
    <w:p w:rsidR="000610D2" w:rsidRPr="000610D2" w:rsidRDefault="00FB5F4D" w:rsidP="00CC6008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8" type="#_x0000_t75" style="width:18pt;height:15.6pt" o:ole="">
            <v:imagedata r:id="rId15" o:title=""/>
          </v:shape>
          <w:control r:id="rId20" w:name="DefaultOcxName4" w:shapeid="_x0000_i1118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 представителями местной администрации</w:t>
      </w:r>
    </w:p>
    <w:p w:rsidR="000610D2" w:rsidRPr="000610D2" w:rsidRDefault="00FB5F4D" w:rsidP="00CC6008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1" type="#_x0000_t75" style="width:18pt;height:15.6pt" o:ole="">
            <v:imagedata r:id="rId15" o:title=""/>
          </v:shape>
          <w:control r:id="rId21" w:name="DefaultOcxName5" w:shapeid="_x0000_i1121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 родительским комитетом образовательного учреждения</w:t>
      </w:r>
    </w:p>
    <w:p w:rsidR="000610D2" w:rsidRPr="000610D2" w:rsidRDefault="00FB5F4D" w:rsidP="00CC6008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4" type="#_x0000_t75" style="width:18pt;height:15.6pt" o:ole="">
            <v:imagedata r:id="rId15" o:title=""/>
          </v:shape>
          <w:control r:id="rId22" w:name="DefaultOcxName6" w:shapeid="_x0000_i1124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 методистом управления образованием</w:t>
      </w:r>
    </w:p>
    <w:p w:rsidR="000610D2" w:rsidRPr="000610D2" w:rsidRDefault="00FB5F4D" w:rsidP="00CC6008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7" type="#_x0000_t75" style="width:18pt;height:15.6pt" o:ole="">
            <v:imagedata r:id="rId15" o:title=""/>
          </v:shape>
          <w:control r:id="rId23" w:name="DefaultOcxName7" w:shapeid="_x0000_i1127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С руководителем образовательной организации, на базе которой </w:t>
      </w:r>
      <w:proofErr w:type="gramStart"/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организован</w:t>
      </w:r>
      <w:proofErr w:type="gramEnd"/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ППЭ</w:t>
      </w:r>
    </w:p>
    <w:p w:rsidR="000610D2" w:rsidRPr="000610D2" w:rsidRDefault="000610D2" w:rsidP="00CC60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3. Кто из работников ППЭ передает руководителю ППЭ экзаменационные материалы из аудитории ППЭ после завершения экзамена?</w:t>
      </w:r>
    </w:p>
    <w:p w:rsidR="000610D2" w:rsidRPr="000610D2" w:rsidRDefault="000610D2" w:rsidP="00CC60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 </w:t>
      </w:r>
    </w:p>
    <w:p w:rsidR="000610D2" w:rsidRPr="000610D2" w:rsidRDefault="00FB5F4D" w:rsidP="00CC6008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0" type="#_x0000_t75" style="width:18pt;height:15.6pt" o:ole="">
            <v:imagedata r:id="rId15" o:title=""/>
          </v:shape>
          <w:control r:id="rId24" w:name="DefaultOcxName8" w:shapeid="_x0000_i1130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Ответственный организатор в аудитории</w:t>
      </w:r>
    </w:p>
    <w:p w:rsidR="000610D2" w:rsidRPr="000610D2" w:rsidRDefault="00FB5F4D" w:rsidP="00CC6008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3" type="#_x0000_t75" style="width:18pt;height:15.6pt" o:ole="">
            <v:imagedata r:id="rId15" o:title=""/>
          </v:shape>
          <w:control r:id="rId25" w:name="DefaultOcxName9" w:shapeid="_x0000_i1133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Администратор образовательного учреждения</w:t>
      </w:r>
    </w:p>
    <w:p w:rsidR="000610D2" w:rsidRPr="000610D2" w:rsidRDefault="00FB5F4D" w:rsidP="00CC6008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6" type="#_x0000_t75" style="width:18pt;height:15.6pt" o:ole="">
            <v:imagedata r:id="rId15" o:title=""/>
          </v:shape>
          <w:control r:id="rId26" w:name="DefaultOcxName10" w:shapeid="_x0000_i1136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Наблюдатель в аудитории</w:t>
      </w:r>
    </w:p>
    <w:p w:rsidR="000610D2" w:rsidRPr="000610D2" w:rsidRDefault="00FB5F4D" w:rsidP="00CC6008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9" type="#_x0000_t75" style="width:18pt;height:15.6pt" o:ole="">
            <v:imagedata r:id="rId15" o:title=""/>
          </v:shape>
          <w:control r:id="rId27" w:name="DefaultOcxName11" w:shapeid="_x0000_i1139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Дежурный по этажу, где расположены аудитории</w:t>
      </w:r>
    </w:p>
    <w:p w:rsidR="000610D2" w:rsidRPr="000610D2" w:rsidRDefault="000610D2" w:rsidP="00CC60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4. Какой документ оформляется в случае отказа участника ЕГЭ от сдачи запрещенного средства (средства связи, электронно-вычислительная техника, фото-, аудио- и видеоаппаратура, справочные материалы, письменные заметки и иные средства хранения и передачи информации)</w:t>
      </w:r>
    </w:p>
    <w:p w:rsidR="000610D2" w:rsidRPr="000610D2" w:rsidRDefault="000610D2" w:rsidP="00CC60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 </w:t>
      </w:r>
    </w:p>
    <w:p w:rsidR="000610D2" w:rsidRPr="000610D2" w:rsidRDefault="00FB5F4D" w:rsidP="00CC6008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2" type="#_x0000_t75" style="width:18pt;height:15.6pt" o:ole="">
            <v:imagedata r:id="rId15" o:title=""/>
          </v:shape>
          <w:control r:id="rId28" w:name="DefaultOcxName12" w:shapeid="_x0000_i1142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Акт </w:t>
      </w:r>
      <w:proofErr w:type="gramStart"/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</w:t>
      </w:r>
      <w:proofErr w:type="gramEnd"/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изъятии запрещенных материалов</w:t>
      </w:r>
    </w:p>
    <w:p w:rsidR="000610D2" w:rsidRPr="000610D2" w:rsidRDefault="00FB5F4D" w:rsidP="00CC6008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5" type="#_x0000_t75" style="width:18pt;height:15.6pt" o:ole="">
            <v:imagedata r:id="rId15" o:title=""/>
          </v:shape>
          <w:control r:id="rId29" w:name="DefaultOcxName13" w:shapeid="_x0000_i1145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Акт о не допуске участника ЕГЭ в ППЭ</w:t>
      </w:r>
    </w:p>
    <w:p w:rsidR="000610D2" w:rsidRPr="000610D2" w:rsidRDefault="00FB5F4D" w:rsidP="00CC6008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8" type="#_x0000_t75" style="width:18pt;height:15.6pt" o:ole="">
            <v:imagedata r:id="rId15" o:title=""/>
          </v:shape>
          <w:control r:id="rId30" w:name="DefaultOcxName14" w:shapeid="_x0000_i1148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Акт о вынесении выговора участнику ЕГЭ в ППЭ</w:t>
      </w:r>
    </w:p>
    <w:p w:rsidR="000610D2" w:rsidRPr="000610D2" w:rsidRDefault="00FB5F4D" w:rsidP="00CC6008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lastRenderedPageBreak/>
        <w:object w:dxaOrig="225" w:dyaOrig="225">
          <v:shape id="_x0000_i1151" type="#_x0000_t75" style="width:18pt;height:15.6pt" o:ole="">
            <v:imagedata r:id="rId15" o:title=""/>
          </v:shape>
          <w:control r:id="rId31" w:name="DefaultOcxName15" w:shapeid="_x0000_i1151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Акт о предупреждении участнику ЕГЭ в ППЭ</w:t>
      </w:r>
    </w:p>
    <w:p w:rsidR="000610D2" w:rsidRPr="000610D2" w:rsidRDefault="000610D2" w:rsidP="00CC60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5. Для участников итогового сочинения (изложения) с ОВЗ, детей-инвалидов  продолжительность написания итогового сочинения (изложения) увеличивается………</w:t>
      </w:r>
    </w:p>
    <w:p w:rsidR="000610D2" w:rsidRPr="000610D2" w:rsidRDefault="00FB5F4D" w:rsidP="00CC6008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4" type="#_x0000_t75" style="width:18pt;height:15.6pt" o:ole="">
            <v:imagedata r:id="rId15" o:title=""/>
          </v:shape>
          <w:control r:id="rId32" w:name="DefaultOcxName16" w:shapeid="_x0000_i1154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 1,5 часа</w:t>
      </w:r>
    </w:p>
    <w:p w:rsidR="000610D2" w:rsidRPr="000610D2" w:rsidRDefault="00FB5F4D" w:rsidP="00CC6008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7" type="#_x0000_t75" style="width:18pt;height:15.6pt" o:ole="">
            <v:imagedata r:id="rId15" o:title=""/>
          </v:shape>
          <w:control r:id="rId33" w:name="DefaultOcxName17" w:shapeid="_x0000_i1157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 2,5 часа</w:t>
      </w:r>
    </w:p>
    <w:p w:rsidR="000610D2" w:rsidRPr="000610D2" w:rsidRDefault="00FB5F4D" w:rsidP="00CC6008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0" type="#_x0000_t75" style="width:18pt;height:15.6pt" o:ole="">
            <v:imagedata r:id="rId15" o:title=""/>
          </v:shape>
          <w:control r:id="rId34" w:name="DefaultOcxName18" w:shapeid="_x0000_i1160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 3,0 часа</w:t>
      </w:r>
    </w:p>
    <w:p w:rsidR="000610D2" w:rsidRPr="000610D2" w:rsidRDefault="00FB5F4D" w:rsidP="00CC6008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3" type="#_x0000_t75" style="width:18pt;height:15.6pt" o:ole="">
            <v:imagedata r:id="rId15" o:title=""/>
          </v:shape>
          <w:control r:id="rId35" w:name="DefaultOcxName19" w:shapeid="_x0000_i1163"/>
        </w:objec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на 3,5 часа</w:t>
      </w:r>
    </w:p>
    <w:p w:rsidR="000610D2" w:rsidRPr="000610D2" w:rsidRDefault="000610D2" w:rsidP="00CC60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6. В штабе ППЭ для хранения экзаменационных материалов должен быть:</w:t>
      </w:r>
    </w:p>
    <w:p w:rsidR="000610D2" w:rsidRPr="000610D2" w:rsidRDefault="000610D2" w:rsidP="00CC60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 </w:t>
      </w:r>
    </w:p>
    <w:p w:rsidR="000610D2" w:rsidRPr="000610D2" w:rsidRDefault="00FB5F4D" w:rsidP="00CC6008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6" type="#_x0000_t75" style="width:18pt;height:15.6pt" o:ole="">
            <v:imagedata r:id="rId15" o:title=""/>
          </v:shape>
          <w:control r:id="rId36" w:name="DefaultOcxName20" w:shapeid="_x0000_i1166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Шкаф с двойным замком для размещения документов</w:t>
      </w:r>
    </w:p>
    <w:p w:rsidR="000610D2" w:rsidRPr="000610D2" w:rsidRDefault="00FB5F4D" w:rsidP="00CC6008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9" type="#_x0000_t75" style="width:18pt;height:15.6pt" o:ole="">
            <v:imagedata r:id="rId15" o:title=""/>
          </v:shape>
          <w:control r:id="rId37" w:name="DefaultOcxName21" w:shapeid="_x0000_i1169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Сейф для хранения экзаменационных материалов</w:t>
      </w:r>
    </w:p>
    <w:p w:rsidR="000610D2" w:rsidRPr="000610D2" w:rsidRDefault="00FB5F4D" w:rsidP="00CC6008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2" type="#_x0000_t75" style="width:18pt;height:15.6pt" o:ole="">
            <v:imagedata r:id="rId15" o:title=""/>
          </v:shape>
          <w:control r:id="rId38" w:name="DefaultOcxName22" w:shapeid="_x0000_i1172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Навесные полки для сортировки экзаменационных материалов</w:t>
      </w:r>
    </w:p>
    <w:p w:rsidR="000610D2" w:rsidRPr="000610D2" w:rsidRDefault="00FB5F4D" w:rsidP="00CC6008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5" type="#_x0000_t75" style="width:18pt;height:15.6pt" o:ole="">
            <v:imagedata r:id="rId15" o:title=""/>
          </v:shape>
          <w:control r:id="rId39" w:name="DefaultOcxName23" w:shapeid="_x0000_i1175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Стол и стулья для экзаменационной комиссии</w:t>
      </w:r>
    </w:p>
    <w:p w:rsidR="000610D2" w:rsidRPr="000610D2" w:rsidRDefault="000610D2" w:rsidP="00CC60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7. Какой из перечисленных органов исполнительной власти определяет минимальное количество баллов ЕГЭ по каждому учебному предмету?</w:t>
      </w:r>
    </w:p>
    <w:p w:rsidR="000610D2" w:rsidRPr="000610D2" w:rsidRDefault="000610D2" w:rsidP="00CC60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 </w:t>
      </w:r>
    </w:p>
    <w:p w:rsidR="000610D2" w:rsidRPr="000610D2" w:rsidRDefault="00FB5F4D" w:rsidP="00CC6008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8" type="#_x0000_t75" style="width:18pt;height:15.6pt" o:ole="">
            <v:imagedata r:id="rId15" o:title=""/>
          </v:shape>
          <w:control r:id="rId40" w:name="DefaultOcxName24" w:shapeid="_x0000_i1178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Федеральная служба по надзору в сфере образования и науки</w:t>
      </w:r>
    </w:p>
    <w:p w:rsidR="000610D2" w:rsidRPr="000610D2" w:rsidRDefault="00FB5F4D" w:rsidP="00CC6008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1" type="#_x0000_t75" style="width:18pt;height:15.6pt" o:ole="">
            <v:imagedata r:id="rId15" o:title=""/>
          </v:shape>
          <w:control r:id="rId41" w:name="DefaultOcxName25" w:shapeid="_x0000_i1181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Организации, осуществляющие образовательную деятельность</w:t>
      </w:r>
    </w:p>
    <w:p w:rsidR="000610D2" w:rsidRPr="000610D2" w:rsidRDefault="00FB5F4D" w:rsidP="00CC6008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4" type="#_x0000_t75" style="width:18pt;height:15.6pt" o:ole="">
            <v:imagedata r:id="rId15" o:title=""/>
          </v:shape>
          <w:control r:id="rId42" w:name="DefaultOcxName26" w:shapeid="_x0000_i1184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Органы местного самоуправления</w:t>
      </w:r>
    </w:p>
    <w:p w:rsidR="000610D2" w:rsidRPr="000610D2" w:rsidRDefault="00FB5F4D" w:rsidP="00CC6008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7" type="#_x0000_t75" style="width:18pt;height:15.6pt" o:ole="">
            <v:imagedata r:id="rId15" o:title=""/>
          </v:shape>
          <w:control r:id="rId43" w:name="DefaultOcxName27" w:shapeid="_x0000_i1187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Комитеты, которые осуществляют управление в сфере образования</w:t>
      </w:r>
    </w:p>
    <w:p w:rsidR="000610D2" w:rsidRPr="000610D2" w:rsidRDefault="000610D2" w:rsidP="00CC60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8. Как расшифровывается ФГБНУ «ФИПИ»?</w:t>
      </w:r>
    </w:p>
    <w:p w:rsidR="000610D2" w:rsidRPr="000610D2" w:rsidRDefault="00FB5F4D" w:rsidP="00CC6008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0" type="#_x0000_t75" style="width:18pt;height:15.6pt" o:ole="">
            <v:imagedata r:id="rId15" o:title=""/>
          </v:shape>
          <w:control r:id="rId44" w:name="DefaultOcxName28" w:shapeid="_x0000_i1190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Федеральное государственное бюджетное учреждение «Федеральный центр тестирования»</w:t>
      </w:r>
    </w:p>
    <w:p w:rsidR="000610D2" w:rsidRPr="000610D2" w:rsidRDefault="00FB5F4D" w:rsidP="00CC6008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3" type="#_x0000_t75" style="width:18pt;height:15.6pt" o:ole="">
            <v:imagedata r:id="rId15" o:title=""/>
          </v:shape>
          <w:control r:id="rId45" w:name="DefaultOcxName29" w:shapeid="_x0000_i1193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Федеральная информационная система обеспечения проведения государственной итоговой аттестации </w:t>
      </w:r>
      <w:proofErr w:type="gramStart"/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обучающихся</w:t>
      </w:r>
      <w:proofErr w:type="gramEnd"/>
    </w:p>
    <w:p w:rsidR="000610D2" w:rsidRPr="000610D2" w:rsidRDefault="00FB5F4D" w:rsidP="00CC6008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6" type="#_x0000_t75" style="width:18pt;height:15.6pt" o:ole="">
            <v:imagedata r:id="rId15" o:title=""/>
          </v:shape>
          <w:control r:id="rId46" w:name="DefaultOcxName30" w:shapeid="_x0000_i1196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Региональные информационные системы обеспечения проведения государственной итоговой аттестации </w:t>
      </w:r>
      <w:proofErr w:type="gramStart"/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обучающихся</w:t>
      </w:r>
      <w:proofErr w:type="gramEnd"/>
    </w:p>
    <w:p w:rsidR="000610D2" w:rsidRPr="000610D2" w:rsidRDefault="00FB5F4D" w:rsidP="00CC6008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9" type="#_x0000_t75" style="width:18pt;height:15.6pt" o:ole="">
            <v:imagedata r:id="rId15" o:title=""/>
          </v:shape>
          <w:control r:id="rId47" w:name="DefaultOcxName31" w:shapeid="_x0000_i1199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Федеральное государственное бюджетное научное учреждение «Федеральный институт педагогических измерений»</w:t>
      </w:r>
    </w:p>
    <w:p w:rsidR="000610D2" w:rsidRPr="000610D2" w:rsidRDefault="000610D2" w:rsidP="00CC60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9. Какие документы должен предъявить медицинский работник на входе в ППЭ?</w:t>
      </w:r>
    </w:p>
    <w:p w:rsidR="000610D2" w:rsidRPr="000610D2" w:rsidRDefault="000610D2" w:rsidP="00CC60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 </w:t>
      </w:r>
    </w:p>
    <w:p w:rsidR="000610D2" w:rsidRPr="000610D2" w:rsidRDefault="00FB5F4D" w:rsidP="00CC6008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2" type="#_x0000_t75" style="width:18pt;height:15.6pt" o:ole="">
            <v:imagedata r:id="rId15" o:title=""/>
          </v:shape>
          <w:control r:id="rId48" w:name="DefaultOcxName32" w:shapeid="_x0000_i1202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Приказ о трудоустройстве медицинским работником</w:t>
      </w:r>
    </w:p>
    <w:p w:rsidR="000610D2" w:rsidRPr="000610D2" w:rsidRDefault="00FB5F4D" w:rsidP="00CC6008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5" type="#_x0000_t75" style="width:18pt;height:15.6pt" o:ole="">
            <v:imagedata r:id="rId15" o:title=""/>
          </v:shape>
          <w:control r:id="rId49" w:name="DefaultOcxName33" w:shapeid="_x0000_i1205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Сертификат о прохождении курсов повышения квалификации</w:t>
      </w:r>
    </w:p>
    <w:p w:rsidR="000610D2" w:rsidRPr="000610D2" w:rsidRDefault="00FB5F4D" w:rsidP="00CC6008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8" type="#_x0000_t75" style="width:18pt;height:15.6pt" o:ole="">
            <v:imagedata r:id="rId15" o:title=""/>
          </v:shape>
          <w:control r:id="rId50" w:name="DefaultOcxName34" w:shapeid="_x0000_i1208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Диплом о медицинском образовании и трудовую книжку</w:t>
      </w:r>
    </w:p>
    <w:p w:rsidR="000610D2" w:rsidRPr="000610D2" w:rsidRDefault="00FB5F4D" w:rsidP="00CC6008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1" type="#_x0000_t75" style="width:18pt;height:15.6pt" o:ole="">
            <v:imagedata r:id="rId15" o:title=""/>
          </v:shape>
          <w:control r:id="rId51" w:name="DefaultOcxName35" w:shapeid="_x0000_i1211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Документ, удостоверяющий личность и приказ о назначении медицинского работника в ППЭ</w:t>
      </w:r>
    </w:p>
    <w:p w:rsidR="000610D2" w:rsidRPr="000610D2" w:rsidRDefault="000610D2" w:rsidP="00CC60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lastRenderedPageBreak/>
        <w:t>10. В каком документе содержится инструкция для членов ГЭК по проведению ЕГЭ в ППЭ?</w:t>
      </w:r>
    </w:p>
    <w:p w:rsidR="000610D2" w:rsidRPr="000610D2" w:rsidRDefault="000610D2" w:rsidP="00CC60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 </w:t>
      </w:r>
    </w:p>
    <w:p w:rsidR="000610D2" w:rsidRPr="000610D2" w:rsidRDefault="00FB5F4D" w:rsidP="00CC6008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4" type="#_x0000_t75" style="width:18pt;height:15.6pt" o:ole="">
            <v:imagedata r:id="rId15" o:title=""/>
          </v:shape>
          <w:control r:id="rId52" w:name="DefaultOcxName36" w:shapeid="_x0000_i1214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Закон «Об образовании»</w:t>
      </w:r>
    </w:p>
    <w:p w:rsidR="000610D2" w:rsidRPr="000610D2" w:rsidRDefault="00FB5F4D" w:rsidP="00CC6008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7" type="#_x0000_t75" style="width:18pt;height:15.6pt" o:ole="">
            <v:imagedata r:id="rId15" o:title=""/>
          </v:shape>
          <w:control r:id="rId53" w:name="DefaultOcxName37" w:shapeid="_x0000_i1217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Приказ Министерства просвещения России</w:t>
      </w:r>
    </w:p>
    <w:p w:rsidR="000610D2" w:rsidRPr="000610D2" w:rsidRDefault="00FB5F4D" w:rsidP="00CC6008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0" type="#_x0000_t75" style="width:18pt;height:15.6pt" o:ole="">
            <v:imagedata r:id="rId15" o:title=""/>
          </v:shape>
          <w:control r:id="rId54" w:name="DefaultOcxName38" w:shapeid="_x0000_i1220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Методические рекомендации по подготовке и проведению ЕГЭ в ППЭ</w:t>
      </w:r>
    </w:p>
    <w:p w:rsidR="000610D2" w:rsidRPr="000610D2" w:rsidRDefault="00FB5F4D" w:rsidP="00CC6008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3" type="#_x0000_t75" style="width:18pt;height:15.6pt" o:ole="">
            <v:imagedata r:id="rId15" o:title=""/>
          </v:shape>
          <w:control r:id="rId55" w:name="DefaultOcxName39" w:shapeid="_x0000_i1223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Положение об аттестации </w:t>
      </w:r>
      <w:proofErr w:type="spellStart"/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Рособрнадзора</w:t>
      </w:r>
      <w:proofErr w:type="spellEnd"/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</w:t>
      </w:r>
      <w:proofErr w:type="spellStart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, мобильный банк, банкомат по следующим реквизитам:</w:t>
      </w:r>
    </w:p>
    <w:p w:rsidR="00320C50" w:rsidRPr="00EE347F" w:rsidRDefault="00320C50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 xml:space="preserve">через систему </w:t>
      </w:r>
      <w:proofErr w:type="spellStart"/>
      <w:r w:rsidR="00320C50" w:rsidRPr="00EE347F">
        <w:rPr>
          <w:rFonts w:asciiTheme="majorHAnsi" w:hAnsiTheme="majorHAnsi" w:cs="Helvetica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Helvetica"/>
          <w:shd w:val="clear" w:color="auto" w:fill="FFFFFF"/>
        </w:rPr>
        <w:t xml:space="preserve"> или банкомат:</w:t>
      </w:r>
    </w:p>
    <w:p w:rsidR="00535E7C" w:rsidRDefault="00535E7C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CC6008" w:rsidRDefault="00CC6008" w:rsidP="00CC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6A"/>
    <w:multiLevelType w:val="multilevel"/>
    <w:tmpl w:val="24BC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34752"/>
    <w:multiLevelType w:val="hybridMultilevel"/>
    <w:tmpl w:val="B8B22DD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96AF5"/>
    <w:multiLevelType w:val="multilevel"/>
    <w:tmpl w:val="15AA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93D8F"/>
    <w:multiLevelType w:val="multilevel"/>
    <w:tmpl w:val="972A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C45C0"/>
    <w:multiLevelType w:val="multilevel"/>
    <w:tmpl w:val="110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73E1B"/>
    <w:multiLevelType w:val="hybridMultilevel"/>
    <w:tmpl w:val="5748C9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1D47"/>
    <w:multiLevelType w:val="multilevel"/>
    <w:tmpl w:val="A52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D3FB7"/>
    <w:multiLevelType w:val="multilevel"/>
    <w:tmpl w:val="0C0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5757D"/>
    <w:multiLevelType w:val="multilevel"/>
    <w:tmpl w:val="2CD0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01E75"/>
    <w:multiLevelType w:val="multilevel"/>
    <w:tmpl w:val="2E76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F07F0"/>
    <w:multiLevelType w:val="multilevel"/>
    <w:tmpl w:val="8900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351351"/>
    <w:multiLevelType w:val="hybridMultilevel"/>
    <w:tmpl w:val="3CA873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02B81"/>
    <w:multiLevelType w:val="multilevel"/>
    <w:tmpl w:val="70FA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10D2"/>
    <w:rsid w:val="00066C77"/>
    <w:rsid w:val="00071218"/>
    <w:rsid w:val="00071634"/>
    <w:rsid w:val="000727F3"/>
    <w:rsid w:val="00074EC9"/>
    <w:rsid w:val="00086E3C"/>
    <w:rsid w:val="00093B8B"/>
    <w:rsid w:val="000A3C39"/>
    <w:rsid w:val="000A4F1D"/>
    <w:rsid w:val="000A69A5"/>
    <w:rsid w:val="000B208D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26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2F64D8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083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0A9A"/>
    <w:rsid w:val="00493405"/>
    <w:rsid w:val="00494CEE"/>
    <w:rsid w:val="004A1302"/>
    <w:rsid w:val="004A1AFB"/>
    <w:rsid w:val="004A3AF1"/>
    <w:rsid w:val="004A5AE4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35E7C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1D45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04B0C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236B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19F2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C6008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5F4D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  <w:style w:type="character" w:customStyle="1" w:styleId="questionnumber">
    <w:name w:val="questionnumber"/>
    <w:basedOn w:val="a0"/>
    <w:rsid w:val="002F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6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881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843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630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39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91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3963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123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82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9543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117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79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68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7606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132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32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41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210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916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8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99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66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1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420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3496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7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1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7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5316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5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9604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2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4115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26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470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95804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42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54532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901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52974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704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96516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283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79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102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9018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7300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3501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74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51344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694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269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50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12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7680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120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89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5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53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4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907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2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6349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388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52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3367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8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905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90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96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7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gistr-r.ru/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21" Type="http://schemas.openxmlformats.org/officeDocument/2006/relationships/control" Target="activeX/activeX6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29" Type="http://schemas.openxmlformats.org/officeDocument/2006/relationships/control" Target="activeX/activeX14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fontTable" Target="fontTable.xml"/><Relationship Id="rId8" Type="http://schemas.openxmlformats.org/officeDocument/2006/relationships/hyperlink" Target="https://magistr-r.ru/" TargetMode="External"/><Relationship Id="rId51" Type="http://schemas.openxmlformats.org/officeDocument/2006/relationships/control" Target="activeX/activeX36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9E2A-C97F-4DAC-8A61-04F3EBAF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6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426</cp:revision>
  <dcterms:created xsi:type="dcterms:W3CDTF">2016-01-15T15:44:00Z</dcterms:created>
  <dcterms:modified xsi:type="dcterms:W3CDTF">2023-08-28T11:02:00Z</dcterms:modified>
</cp:coreProperties>
</file>