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079FB">
        <w:rPr>
          <w:rFonts w:asciiTheme="majorHAnsi" w:hAnsiTheme="majorHAnsi" w:cstheme="minorHAnsi"/>
          <w:lang w:val="en-US"/>
        </w:rPr>
        <w:t>. 8-923-606-29-50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079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079FB">
        <w:rPr>
          <w:rFonts w:asciiTheme="majorHAnsi" w:eastAsia="Batang" w:hAnsiTheme="majorHAnsi" w:cstheme="minorHAnsi"/>
          <w:lang w:val="en-US"/>
        </w:rPr>
        <w:t xml:space="preserve">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FC091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FC091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F64D8" w:rsidRPr="002F64D8">
        <w:rPr>
          <w:rFonts w:asciiTheme="majorHAnsi" w:hAnsiTheme="majorHAnsi"/>
          <w:b/>
          <w:sz w:val="24"/>
          <w:szCs w:val="24"/>
        </w:rPr>
        <w:t>Цифровая грамотность и информационная культура в сфере образования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FC0915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FC091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FC091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1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FC091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2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FC0915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FC0915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FC0915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FC0915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FC0915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FC0915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FC0915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FC0915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FC091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3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FC091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FC091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FC091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FC091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F64D8" w:rsidRPr="002F64D8">
              <w:rPr>
                <w:rFonts w:asciiTheme="majorHAnsi" w:hAnsiTheme="majorHAnsi"/>
                <w:color w:val="000000" w:themeColor="text1"/>
              </w:rPr>
              <w:t>Цифровая грамотность и информационная культура в сфере образования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F64D8" w:rsidRPr="002F64D8" w:rsidRDefault="00A16F94" w:rsidP="002F64D8">
      <w:pPr>
        <w:jc w:val="center"/>
        <w:rPr>
          <w:rFonts w:asciiTheme="majorHAnsi" w:hAnsiTheme="majorHAnsi" w:cstheme="minorHAnsi"/>
          <w:b/>
        </w:rPr>
      </w:pPr>
      <w:r w:rsidRPr="004001DF">
        <w:rPr>
          <w:rFonts w:asciiTheme="majorHAnsi" w:hAnsiTheme="majorHAnsi" w:cstheme="minorHAnsi"/>
          <w:b/>
        </w:rPr>
        <w:t>Тест:</w:t>
      </w: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1. </w:t>
      </w:r>
      <w:proofErr w:type="spell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Microsoft</w:t>
      </w:r>
      <w:proofErr w:type="spell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 </w:t>
      </w:r>
      <w:proofErr w:type="spell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Word</w:t>
      </w:r>
      <w:proofErr w:type="spell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 -это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8pt;height:15.6pt" o:ole="">
            <v:imagedata r:id="rId14" o:title=""/>
          </v:shape>
          <w:control r:id="rId15" w:name="DefaultOcxName" w:shapeid="_x0000_i1110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числовой код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3" type="#_x0000_t75" style="width:18pt;height:15.6pt" o:ole="">
            <v:imagedata r:id="rId14" o:title=""/>
          </v:shape>
          <w:control r:id="rId16" w:name="DefaultOcxName1" w:shapeid="_x0000_i1113"/>
        </w:objec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база данных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6" type="#_x0000_t75" style="width:18pt;height:15.6pt" o:ole="">
            <v:imagedata r:id="rId14" o:title=""/>
          </v:shape>
          <w:control r:id="rId17" w:name="DefaultOcxName2" w:shapeid="_x0000_i1116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текстовый редактор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9" type="#_x0000_t75" style="width:18pt;height:15.6pt" o:ole="">
            <v:imagedata r:id="rId18" o:title=""/>
          </v:shape>
          <w:control r:id="rId19" w:name="DefaultOcxName3" w:shapeid="_x0000_i1119"/>
        </w:objec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графический редактор</w:t>
      </w: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2.</w:t>
      </w:r>
      <w:r w:rsidRPr="002F64D8">
        <w:rPr>
          <w:rFonts w:ascii="Roboto-Regular" w:eastAsia="Times New Roman" w:hAnsi="Roboto-Regular" w:cs="Times New Roman"/>
          <w:color w:val="000000"/>
          <w:lang w:eastAsia="ru-RU"/>
        </w:rPr>
        <w:t xml:space="preserve"> 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В ходе  учебного процесса используются программы для проигрывания ауди</w:t>
      </w:r>
      <w:proofErr w:type="gram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о-</w:t>
      </w:r>
      <w:proofErr w:type="gram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 и </w:t>
      </w:r>
      <w:proofErr w:type="spell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видеофайлов</w:t>
      </w:r>
      <w:proofErr w:type="spell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. Как называются эти программы?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2" type="#_x0000_t75" style="width:18pt;height:15.6pt" o:ole="">
            <v:imagedata r:id="rId14" o:title=""/>
          </v:shape>
          <w:control r:id="rId20" w:name="DefaultOcxName4" w:shapeid="_x0000_i1122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proofErr w:type="spellStart"/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мультимедийные</w:t>
      </w:r>
      <w:proofErr w:type="spellEnd"/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программы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5" type="#_x0000_t75" style="width:18pt;height:15.6pt" o:ole="">
            <v:imagedata r:id="rId14" o:title=""/>
          </v:shape>
          <w:control r:id="rId21" w:name="DefaultOcxName5" w:shapeid="_x0000_i1125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системные утилиты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8" type="#_x0000_t75" style="width:18pt;height:15.6pt" o:ole="">
            <v:imagedata r:id="rId14" o:title=""/>
          </v:shape>
          <w:control r:id="rId22" w:name="DefaultOcxName6" w:shapeid="_x0000_i1128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офисные программы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1" type="#_x0000_t75" style="width:18pt;height:15.6pt" o:ole="">
            <v:imagedata r:id="rId18" o:title=""/>
          </v:shape>
          <w:control r:id="rId23" w:name="DefaultOcxName7" w:shapeid="_x0000_i1131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графические редакторы</w:t>
      </w: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3.</w:t>
      </w:r>
      <w:r w:rsidRPr="002F64D8">
        <w:rPr>
          <w:rFonts w:ascii="Roboto-Regular" w:eastAsia="Times New Roman" w:hAnsi="Roboto-Regular" w:cs="Times New Roman"/>
          <w:color w:val="000000"/>
          <w:lang w:eastAsia="ru-RU"/>
        </w:rPr>
        <w:t xml:space="preserve"> 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Определите минимально необходимый набор устрой</w:t>
      </w:r>
      <w:proofErr w:type="gram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ств дл</w:t>
      </w:r>
      <w:proofErr w:type="gram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я работы на компьютере: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4" type="#_x0000_t75" style="width:18pt;height:15.6pt" o:ole="">
            <v:imagedata r:id="rId14" o:title=""/>
          </v:shape>
          <w:control r:id="rId24" w:name="DefaultOcxName8" w:shapeid="_x0000_i1134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принтер, системный блок, сканер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7" type="#_x0000_t75" style="width:18pt;height:15.6pt" o:ole="">
            <v:imagedata r:id="rId14" o:title=""/>
          </v:shape>
          <w:control r:id="rId25" w:name="DefaultOcxName9" w:shapeid="_x0000_i1137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клавиатура, монитор, мышь, стол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0" type="#_x0000_t75" style="width:18pt;height:15.6pt" o:ole="">
            <v:imagedata r:id="rId14" o:title=""/>
          </v:shape>
          <w:control r:id="rId26" w:name="DefaultOcxName10" w:shapeid="_x0000_i1140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клавиатура, системный блок, монитор, мышь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3" type="#_x0000_t75" style="width:18pt;height:15.6pt" o:ole="">
            <v:imagedata r:id="rId18" o:title=""/>
          </v:shape>
          <w:control r:id="rId27" w:name="DefaultOcxName11" w:shapeid="_x0000_i1143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процессор, мышь, монитор</w:t>
      </w: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4.</w:t>
      </w:r>
      <w:r w:rsidRPr="002F64D8">
        <w:rPr>
          <w:rFonts w:ascii="Roboto-Regular" w:eastAsia="Times New Roman" w:hAnsi="Roboto-Regular" w:cs="Times New Roman"/>
          <w:color w:val="000000"/>
          <w:lang w:eastAsia="ru-RU"/>
        </w:rPr>
        <w:t xml:space="preserve"> 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Программа формирования информационной культуры школьника  является разделом…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6" type="#_x0000_t75" style="width:18pt;height:15.6pt" o:ole="">
            <v:imagedata r:id="rId14" o:title=""/>
          </v:shape>
          <w:control r:id="rId28" w:name="DefaultOcxName12" w:shapeid="_x0000_i1146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плана воспитательной работы школы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9" type="#_x0000_t75" style="width:18pt;height:15.6pt" o:ole="">
            <v:imagedata r:id="rId14" o:title=""/>
          </v:shape>
          <w:control r:id="rId29" w:name="DefaultOcxName13" w:shapeid="_x0000_i1149"/>
        </w:objec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основной образовательной программы школы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2" type="#_x0000_t75" style="width:18pt;height:15.6pt" o:ole="">
            <v:imagedata r:id="rId14" o:title=""/>
          </v:shape>
          <w:control r:id="rId30" w:name="DefaultOcxName14" w:shapeid="_x0000_i1152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программы перспективного развития школы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5" type="#_x0000_t75" style="width:18pt;height:15.6pt" o:ole="">
            <v:imagedata r:id="rId14" o:title=""/>
          </v:shape>
          <w:control r:id="rId31" w:name="DefaultOcxName15" w:shapeid="_x0000_i1155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плана работы учителя</w:t>
      </w: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5.</w:t>
      </w:r>
      <w:r w:rsidRPr="002F64D8">
        <w:rPr>
          <w:rFonts w:ascii="Roboto-Regular" w:eastAsia="Times New Roman" w:hAnsi="Roboto-Regular" w:cs="Times New Roman"/>
          <w:color w:val="000000"/>
          <w:lang w:eastAsia="ru-RU"/>
        </w:rPr>
        <w:t xml:space="preserve"> 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В соответствии с национальной образовательной инициативой «Наша новая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br/>
        <w:t>школа» новые образовательные стандарты – это: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158" type="#_x0000_t75" style="width:18pt;height:15.6pt" o:ole="">
            <v:imagedata r:id="rId14" o:title=""/>
          </v:shape>
          <w:control r:id="rId32" w:name="DefaultOcxName16" w:shapeid="_x0000_i1158"/>
        </w:objec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перечень тем по каждому предмету, обязательных для изучения каждым учеником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1" type="#_x0000_t75" style="width:18pt;height:15.6pt" o:ole="">
            <v:imagedata r:id="rId14" o:title=""/>
          </v:shape>
          <w:control r:id="rId33" w:name="DefaultOcxName17" w:shapeid="_x0000_i1161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перечень программ по предметам, с указанием знаний, умений и навыков, которыми должны овладеть учащиеся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4" type="#_x0000_t75" style="width:18pt;height:15.6pt" o:ole="">
            <v:imagedata r:id="rId14" o:title=""/>
          </v:shape>
          <w:control r:id="rId34" w:name="DefaultOcxName18" w:shapeid="_x0000_i1164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7" type="#_x0000_t75" style="width:18pt;height:15.6pt" o:ole="">
            <v:imagedata r:id="rId14" o:title=""/>
          </v:shape>
          <w:control r:id="rId35" w:name="DefaultOcxName19" w:shapeid="_x0000_i1167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требования к знаниям, умениям, навыкам учащихся, к приобретенным компетентностям, а также к условиям организации учебно-воспитательного процесса</w:t>
      </w: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6.</w:t>
      </w:r>
      <w:r w:rsidRPr="002F64D8">
        <w:rPr>
          <w:rFonts w:ascii="Roboto-Regular" w:eastAsia="Times New Roman" w:hAnsi="Roboto-Regular" w:cs="Times New Roman"/>
          <w:color w:val="000000"/>
          <w:lang w:eastAsia="ru-RU"/>
        </w:rPr>
        <w:t xml:space="preserve"> 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Как называется ячейка, в которой хранятся несколько файлов?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0" type="#_x0000_t75" style="width:18pt;height:15.6pt" o:ole="">
            <v:imagedata r:id="rId14" o:title=""/>
          </v:shape>
          <w:control r:id="rId36" w:name="DefaultOcxName20" w:shapeid="_x0000_i1170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тетрадь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3" type="#_x0000_t75" style="width:18pt;height:15.6pt" o:ole="">
            <v:imagedata r:id="rId14" o:title=""/>
          </v:shape>
          <w:control r:id="rId37" w:name="DefaultOcxName21" w:shapeid="_x0000_i1173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ярлык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6" type="#_x0000_t75" style="width:18pt;height:15.6pt" o:ole="">
            <v:imagedata r:id="rId14" o:title=""/>
          </v:shape>
          <w:control r:id="rId38" w:name="DefaultOcxName22" w:shapeid="_x0000_i1176"/>
        </w:objec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книга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9" type="#_x0000_t75" style="width:18pt;height:15.6pt" o:ole="">
            <v:imagedata r:id="rId14" o:title=""/>
          </v:shape>
          <w:control r:id="rId39" w:name="DefaultOcxName23" w:shapeid="_x0000_i1179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папка</w:t>
      </w: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7.</w:t>
      </w:r>
      <w:r w:rsidRPr="002F64D8">
        <w:rPr>
          <w:rFonts w:ascii="Roboto-Regular" w:eastAsia="Times New Roman" w:hAnsi="Roboto-Regular" w:cs="Times New Roman"/>
          <w:color w:val="000000"/>
          <w:lang w:eastAsia="ru-RU"/>
        </w:rPr>
        <w:t xml:space="preserve"> 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Программа </w:t>
      </w:r>
      <w:proofErr w:type="spell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Power</w:t>
      </w:r>
      <w:proofErr w:type="spell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 </w:t>
      </w:r>
      <w:proofErr w:type="spell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Point</w:t>
      </w:r>
      <w:proofErr w:type="spell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 в образовательном процессе используется для создания ….</w:t>
      </w: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2" type="#_x0000_t75" style="width:18pt;height:15.6pt" o:ole="">
            <v:imagedata r:id="rId14" o:title=""/>
          </v:shape>
          <w:control r:id="rId40" w:name="DefaultOcxName24" w:shapeid="_x0000_i1182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таблиц с целью повышения эффективности вычисления формульных выражений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5" type="#_x0000_t75" style="width:18pt;height:15.6pt" o:ole="">
            <v:imagedata r:id="rId14" o:title=""/>
          </v:shape>
          <w:control r:id="rId41" w:name="DefaultOcxName25" w:shapeid="_x0000_i1185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презентаций с целью повышения эффективности восприятия и запоминания информации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8" type="#_x0000_t75" style="width:18pt;height:15.6pt" o:ole="">
            <v:imagedata r:id="rId14" o:title=""/>
          </v:shape>
          <w:control r:id="rId42" w:name="DefaultOcxName26" w:shapeid="_x0000_i1188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текстовых документов, содержащих графические объекты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1" type="#_x0000_t75" style="width:18pt;height:15.6pt" o:ole="">
            <v:imagedata r:id="rId14" o:title=""/>
          </v:shape>
          <w:control r:id="rId43" w:name="DefaultOcxName27" w:shapeid="_x0000_i1191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Internet-страниц с целью обеспечения широкого доступа к имеющейся информации</w:t>
      </w: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 w:themeColor="background1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8. Какие интернет — ресурсы  являются социальными сетями?</w:t>
      </w: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 w:themeColor="background1"/>
          <w:lang w:eastAsia="ru-RU"/>
        </w:rPr>
      </w:pPr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 xml:space="preserve">1. Одноклассники 2. </w:t>
      </w:r>
      <w:proofErr w:type="spellStart"/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>Яндекс</w:t>
      </w:r>
      <w:proofErr w:type="spellEnd"/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 xml:space="preserve">  3. </w:t>
      </w:r>
      <w:proofErr w:type="spellStart"/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>Википедия</w:t>
      </w:r>
      <w:proofErr w:type="spellEnd"/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 xml:space="preserve">  4. </w:t>
      </w:r>
      <w:proofErr w:type="spellStart"/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>ВКонтакте</w:t>
      </w:r>
      <w:proofErr w:type="spellEnd"/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 xml:space="preserve"> 5. Почта  6. Сайт образовательного учреждения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4" type="#_x0000_t75" style="width:18pt;height:15.6pt" o:ole="">
            <v:imagedata r:id="rId14" o:title=""/>
          </v:shape>
          <w:control r:id="rId44" w:name="DefaultOcxName28" w:shapeid="_x0000_i1194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1B0544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 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7" type="#_x0000_t75" style="width:18pt;height:15.6pt" o:ole="">
            <v:imagedata r:id="rId14" o:title=""/>
          </v:shape>
          <w:control r:id="rId45" w:name="DefaultOcxName29" w:shapeid="_x0000_i1197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1B0544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2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0" type="#_x0000_t75" style="width:18pt;height:15.6pt" o:ole="">
            <v:imagedata r:id="rId14" o:title=""/>
          </v:shape>
          <w:control r:id="rId46" w:name="DefaultOcxName30" w:shapeid="_x0000_i1200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1B0544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3</w:t>
      </w:r>
    </w:p>
    <w:p w:rsid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3" type="#_x0000_t75" style="width:18pt;height:15.6pt" o:ole="">
            <v:imagedata r:id="rId14" o:title=""/>
          </v:shape>
          <w:control r:id="rId47" w:name="DefaultOcxName31" w:shapeid="_x0000_i1203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1B0544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4</w:t>
      </w:r>
    </w:p>
    <w:p w:rsidR="001B0544" w:rsidRPr="002F64D8" w:rsidRDefault="002263A9" w:rsidP="001B0544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6" type="#_x0000_t75" style="width:18pt;height:15.6pt" o:ole="">
            <v:imagedata r:id="rId14" o:title=""/>
          </v:shape>
          <w:control r:id="rId48" w:name="DefaultOcxName301" w:shapeid="_x0000_i1206"/>
        </w:object>
      </w:r>
      <w:r w:rsidR="001B0544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1B0544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5. 5</w:t>
      </w:r>
    </w:p>
    <w:p w:rsidR="001B0544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9" type="#_x0000_t75" style="width:18pt;height:15.6pt" o:ole="">
            <v:imagedata r:id="rId14" o:title=""/>
          </v:shape>
          <w:control r:id="rId49" w:name="DefaultOcxName311" w:shapeid="_x0000_i1209"/>
        </w:object>
      </w:r>
      <w:r w:rsidR="001B0544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1B0544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6. 6</w:t>
      </w:r>
    </w:p>
    <w:p w:rsidR="001B0544" w:rsidRPr="002F64D8" w:rsidRDefault="001B0544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 w:themeColor="background1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 xml:space="preserve">9. Среди методов обучения информатике наиболее </w:t>
      </w:r>
      <w:proofErr w:type="gramStart"/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важное значение</w:t>
      </w:r>
      <w:proofErr w:type="gramEnd"/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 xml:space="preserve"> имеет метод….</w:t>
      </w: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 w:themeColor="background1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 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2" type="#_x0000_t75" style="width:18pt;height:15.6pt" o:ole="">
            <v:imagedata r:id="rId14" o:title=""/>
          </v:shape>
          <w:control r:id="rId50" w:name="DefaultOcxName32" w:shapeid="_x0000_i1212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лекция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5" type="#_x0000_t75" style="width:18pt;height:15.6pt" o:ole="">
            <v:imagedata r:id="rId14" o:title=""/>
          </v:shape>
          <w:control r:id="rId51" w:name="DefaultOcxName33" w:shapeid="_x0000_i1215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беседа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8" type="#_x0000_t75" style="width:18pt;height:15.6pt" o:ole="">
            <v:imagedata r:id="rId14" o:title=""/>
          </v:shape>
          <w:control r:id="rId52" w:name="DefaultOcxName34" w:shapeid="_x0000_i1218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практическая работа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1" type="#_x0000_t75" style="width:18pt;height:15.6pt" o:ole="">
            <v:imagedata r:id="rId18" o:title=""/>
          </v:shape>
          <w:control r:id="rId53" w:name="DefaultOcxName35" w:shapeid="_x0000_i1221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иллюстративн</w:t>
      </w:r>
      <w:proofErr w:type="gramStart"/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о-</w:t>
      </w:r>
      <w:proofErr w:type="gramEnd"/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наглядный</w:t>
      </w: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 w:themeColor="background1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 xml:space="preserve">10. Объяснительно-иллюстративные методы при использовании </w:t>
      </w:r>
      <w:proofErr w:type="spellStart"/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мультимедийного</w:t>
      </w:r>
      <w:proofErr w:type="spellEnd"/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 xml:space="preserve"> проектора могут заметно повышать интерес учащихся к предмету за счет…….</w:t>
      </w:r>
    </w:p>
    <w:p w:rsidR="002F64D8" w:rsidRPr="002F64D8" w:rsidRDefault="002F64D8" w:rsidP="002F64D8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lastRenderedPageBreak/>
        <w:t> 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4" type="#_x0000_t75" style="width:18pt;height:15.6pt" o:ole="">
            <v:imagedata r:id="rId14" o:title=""/>
          </v:shape>
          <w:control r:id="rId54" w:name="DefaultOcxName36" w:shapeid="_x0000_i1224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увеличения наглядности и эмоциональной насыщенности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7" type="#_x0000_t75" style="width:18pt;height:15.6pt" o:ole="">
            <v:imagedata r:id="rId14" o:title=""/>
          </v:shape>
          <w:control r:id="rId55" w:name="DefaultOcxName37" w:shapeid="_x0000_i1227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уменьшения времени объяснения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30" type="#_x0000_t75" style="width:18pt;height:15.6pt" o:ole="">
            <v:imagedata r:id="rId14" o:title=""/>
          </v:shape>
          <w:control r:id="rId56" w:name="DefaultOcxName38" w:shapeid="_x0000_i1230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за счет сокращения объема домашнего задания</w:t>
      </w:r>
    </w:p>
    <w:p w:rsidR="002F64D8" w:rsidRPr="002F64D8" w:rsidRDefault="002263A9" w:rsidP="002F64D8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33" type="#_x0000_t75" style="width:18pt;height:15.6pt" o:ole="">
            <v:imagedata r:id="rId14" o:title=""/>
          </v:shape>
          <w:control r:id="rId57" w:name="DefaultOcxName39" w:shapeid="_x0000_i1233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за счет отказа от использования учебников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FC0915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FC091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FC0915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FC0915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FC0915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FC0915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FC091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FC0915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320C50" w:rsidRPr="00EE347F" w:rsidRDefault="00FC0915" w:rsidP="00FC0915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FC091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0544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3A9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0AE0"/>
    <w:rsid w:val="00FA2F80"/>
    <w:rsid w:val="00FA7399"/>
    <w:rsid w:val="00FB1AD0"/>
    <w:rsid w:val="00FB2CED"/>
    <w:rsid w:val="00FB5345"/>
    <w:rsid w:val="00FB64EF"/>
    <w:rsid w:val="00FC0915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todmagistr@mail.ru" TargetMode="External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hyperlink" Target="mailto:magistr-centr@magistr-r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8" Type="http://schemas.openxmlformats.org/officeDocument/2006/relationships/hyperlink" Target="mailto:metodmagistr@mail.ru" TargetMode="External"/><Relationship Id="rId51" Type="http://schemas.openxmlformats.org/officeDocument/2006/relationships/control" Target="activeX/activeX36.xml"/><Relationship Id="rId3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6EEA-A20B-46D7-BA08-39676AD9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422</cp:revision>
  <dcterms:created xsi:type="dcterms:W3CDTF">2016-01-15T15:44:00Z</dcterms:created>
  <dcterms:modified xsi:type="dcterms:W3CDTF">2023-03-08T09:54:00Z</dcterms:modified>
</cp:coreProperties>
</file>