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130F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C130F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977A1" w:rsidRPr="00E977A1">
        <w:rPr>
          <w:rFonts w:asciiTheme="majorHAnsi" w:hAnsiTheme="majorHAnsi"/>
          <w:b/>
          <w:sz w:val="24"/>
          <w:szCs w:val="24"/>
        </w:rPr>
        <w:t>Основы безопасности жизнедеятельности дошкольников в условиях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130F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130F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130F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130F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130F8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130F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130F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130F8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130F8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130F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130F8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130F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130F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130F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130F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130F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130F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977A1" w:rsidRPr="00E977A1">
              <w:rPr>
                <w:rFonts w:asciiTheme="majorHAnsi" w:hAnsiTheme="majorHAnsi"/>
                <w:color w:val="000000" w:themeColor="text1"/>
              </w:rPr>
              <w:t>Основы безопасности жизнедеятельности дошкольников в условиях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977A1" w:rsidRPr="004715AE" w:rsidRDefault="00E977A1" w:rsidP="00E977A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1. Какой метод ознакомления детей с основами безопасности дает ребенку возможность самостоятельно находить решение, подтверждение или опровержение собственных представлений?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 экспериментирования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 моделирования ситуаций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 сравнения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2. Какие особенности дошкольника способствуют наибольшей уязвимости его здоровью и жизни?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оверчивость, внушаемость, открытость в общении, любознательность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А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ктивность, внушаемость, целенаправленность, мужество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оброта, отзывчивость, выдержка, внушаемость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3. </w:t>
      </w:r>
      <w:proofErr w:type="spellStart"/>
      <w:r w:rsidRPr="00637C96">
        <w:rPr>
          <w:rFonts w:eastAsia="Times New Roman" w:cstheme="minorHAnsi"/>
          <w:b/>
          <w:color w:val="000000" w:themeColor="text1"/>
          <w:lang w:eastAsia="ru-RU"/>
        </w:rPr>
        <w:t>Поведенческо-деятельностный</w:t>
      </w:r>
      <w:proofErr w:type="spellEnd"/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 компонент формирования основ безопасности жизнедеятельности дошкольников предполагает…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онятие и представление об отношении к объектам окружающего мира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сторожное отношение к объектам окружающего мира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осприятие любого знания, действия и поступка через эмоциональность и чувства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977A1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4. Естественное состояние организма, характеризующееся его уравновешенностью с окружающей средой и отсутствием каких-либо болезненных изменений - это…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акон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доровье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Ф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 существования человека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5. </w:t>
      </w:r>
      <w:proofErr w:type="spellStart"/>
      <w:r w:rsidRPr="00637C96">
        <w:rPr>
          <w:rFonts w:eastAsia="Times New Roman" w:cstheme="minorHAnsi"/>
          <w:b/>
          <w:color w:val="000000" w:themeColor="text1"/>
          <w:lang w:eastAsia="ru-RU"/>
        </w:rPr>
        <w:t>Валеологическая</w:t>
      </w:r>
      <w:proofErr w:type="spellEnd"/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 культура дошкольника - это…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У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ровень </w:t>
      </w:r>
      <w:proofErr w:type="spellStart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стойких культурно-гигиенических навыков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ровень </w:t>
      </w:r>
      <w:proofErr w:type="spellStart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осознанного отношения ребенка к здоровью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сознанное отношение ребенка к здоровью, его укреплению и сохранению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Default="00E977A1" w:rsidP="00E977A1">
      <w:pPr>
        <w:shd w:val="clear" w:color="auto" w:fill="FFFFFF"/>
        <w:spacing w:before="100" w:after="10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cstheme="minorHAnsi"/>
          <w:b/>
          <w:color w:val="000000" w:themeColor="text1"/>
        </w:rPr>
        <w:t xml:space="preserve">6. </w:t>
      </w:r>
      <w:r w:rsidRPr="00637C96">
        <w:rPr>
          <w:rFonts w:eastAsia="Times New Roman" w:cstheme="minorHAnsi"/>
          <w:b/>
          <w:color w:val="000000" w:themeColor="text1"/>
          <w:lang w:eastAsia="ru-RU"/>
        </w:rPr>
        <w:t>Система условий, обеспечивающих сохранение и укрепление физического и психологического здоровья обучающихся, воспитанников создается: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соответствии с требованиями Министерства Образования РФ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Медицинской службой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 xml:space="preserve">3. 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Администрацией ОУ в рамках своих полномочий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977A1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7. Утомление в процессе учебы является: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ризнаком заболевания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ледствием неправильной организации учебного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ормальной защитной реакцией организма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8. Воспитатель ДОУ отвечает </w:t>
      </w:r>
      <w:proofErr w:type="gramStart"/>
      <w:r w:rsidRPr="00637C96">
        <w:rPr>
          <w:rFonts w:eastAsia="Times New Roman" w:cstheme="minorHAnsi"/>
          <w:b/>
          <w:color w:val="000000" w:themeColor="text1"/>
          <w:lang w:eastAsia="ru-RU"/>
        </w:rPr>
        <w:t>за</w:t>
      </w:r>
      <w:proofErr w:type="gramEnd"/>
      <w:r w:rsidRPr="00637C96"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существление необходимой коррекции отклонений в развитии ребенка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беспечение санитарного состояния помещений и оборудования группы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ациональное использование средств, поступающих из других источников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977A1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9. Максимальное наказание, которое предусмотрено за ложное сообщение об угрозе террористического акта: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енежный штраф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ринудительные работы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Л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ишение свободы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977A1">
      <w:pPr>
        <w:shd w:val="clear" w:color="auto" w:fill="FFFFFF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10. К признакам сотрясения головного мозга относятся: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вота и головная боль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овреждения кожи головы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97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бширные гематомы (шишки)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C130F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130F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130F8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130F8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130F8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130F8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C130F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130F8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130F8" w:rsidP="00C130F8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C130F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130F8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023C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CB2D-50BF-49C0-BEFD-0CE0207E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356</cp:revision>
  <dcterms:created xsi:type="dcterms:W3CDTF">2016-01-15T15:44:00Z</dcterms:created>
  <dcterms:modified xsi:type="dcterms:W3CDTF">2023-03-08T09:29:00Z</dcterms:modified>
</cp:coreProperties>
</file>