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47640A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47640A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47640A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47640A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47640A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0C475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0C475D">
        <w:rPr>
          <w:rFonts w:asciiTheme="majorHAnsi" w:hAnsiTheme="majorHAnsi" w:cs="Arial"/>
          <w:b/>
          <w:sz w:val="24"/>
          <w:szCs w:val="24"/>
        </w:rPr>
        <w:t xml:space="preserve">«Педагогическая диагностика и оценка успеваемости </w:t>
      </w:r>
      <w:proofErr w:type="gramStart"/>
      <w:r w:rsidRPr="000C475D">
        <w:rPr>
          <w:rFonts w:asciiTheme="majorHAnsi" w:hAnsiTheme="majorHAnsi" w:cs="Arial"/>
          <w:b/>
          <w:sz w:val="24"/>
          <w:szCs w:val="24"/>
        </w:rPr>
        <w:t>обучающихся</w:t>
      </w:r>
      <w:proofErr w:type="gramEnd"/>
      <w:r w:rsidRPr="000C475D">
        <w:rPr>
          <w:rFonts w:asciiTheme="majorHAnsi" w:hAnsiTheme="majorHAnsi" w:cs="Arial"/>
          <w:b/>
          <w:sz w:val="24"/>
          <w:szCs w:val="24"/>
        </w:rPr>
        <w:t xml:space="preserve"> в контексте реализации ФГОС»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4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603F5-7561-4CB2-B7E7-DA1B49843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</Pages>
  <Words>951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852</cp:revision>
  <dcterms:created xsi:type="dcterms:W3CDTF">2014-07-03T15:28:00Z</dcterms:created>
  <dcterms:modified xsi:type="dcterms:W3CDTF">2024-02-29T11:54:00Z</dcterms:modified>
</cp:coreProperties>
</file>