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402A67" w:rsidRDefault="00402A67" w:rsidP="00402A6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02A67" w:rsidRDefault="00402A67" w:rsidP="00402A6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2476D1" w:rsidRPr="002476D1">
        <w:rPr>
          <w:rFonts w:asciiTheme="minorHAnsi" w:hAnsiTheme="minorHAnsi" w:cstheme="minorHAnsi"/>
          <w:b/>
          <w:sz w:val="24"/>
          <w:szCs w:val="24"/>
        </w:rPr>
        <w:t>Актуальные проблемы преподавания творческих дисциплин в контексте современного образования и культуры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56141B" w:rsidRPr="0056141B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56141B">
        <w:rPr>
          <w:rFonts w:asciiTheme="minorHAnsi" w:hAnsiTheme="minorHAnsi" w:cstheme="minorHAnsi"/>
          <w:b/>
          <w:sz w:val="20"/>
          <w:szCs w:val="20"/>
        </w:rPr>
        <w:t>01.09</w:t>
      </w:r>
      <w:r w:rsidR="00402A67">
        <w:rPr>
          <w:rFonts w:asciiTheme="minorHAnsi" w:hAnsiTheme="minorHAnsi" w:cstheme="minorHAnsi"/>
          <w:b/>
          <w:sz w:val="20"/>
          <w:szCs w:val="20"/>
        </w:rPr>
        <w:t>.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202</w:t>
      </w:r>
      <w:r w:rsidR="0056141B">
        <w:rPr>
          <w:rFonts w:asciiTheme="minorHAnsi" w:hAnsiTheme="minorHAnsi" w:cstheme="minorHAnsi"/>
          <w:b/>
          <w:sz w:val="20"/>
          <w:szCs w:val="20"/>
        </w:rPr>
        <w:t>0г. по 31.08.2021г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F5837"/>
    <w:rsid w:val="002476D1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B499-6060-49F9-9B07-9D2A17D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186</cp:revision>
  <dcterms:created xsi:type="dcterms:W3CDTF">2017-07-17T02:39:00Z</dcterms:created>
  <dcterms:modified xsi:type="dcterms:W3CDTF">2021-04-02T10:11:00Z</dcterms:modified>
</cp:coreProperties>
</file>