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465CB9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65CB9">
        <w:rPr>
          <w:rFonts w:asciiTheme="majorHAnsi" w:hAnsiTheme="majorHAnsi" w:cs="Arial"/>
          <w:b/>
          <w:sz w:val="24"/>
          <w:szCs w:val="24"/>
        </w:rPr>
        <w:t>«СПОРТ - это жизнь, радость, здоровье!»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5CB9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4C78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53D0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599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C6907-BACF-4D3B-A248-E9E881EB8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783</cp:revision>
  <dcterms:created xsi:type="dcterms:W3CDTF">2014-07-03T15:28:00Z</dcterms:created>
  <dcterms:modified xsi:type="dcterms:W3CDTF">2024-02-09T05:20:00Z</dcterms:modified>
</cp:coreProperties>
</file>