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83206E">
        <w:fldChar w:fldCharType="begin"/>
      </w:r>
      <w:r w:rsidR="0083206E" w:rsidRPr="00C133F4">
        <w:rPr>
          <w:lang w:val="en-US"/>
        </w:rPr>
        <w:instrText>HYPERLINK "mailto:metodmagistr@mail.ru"</w:instrText>
      </w:r>
      <w:r w:rsidR="0083206E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83206E">
        <w:fldChar w:fldCharType="end"/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E7619D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E7619D">
        <w:rPr>
          <w:rFonts w:asciiTheme="majorHAnsi" w:hAnsiTheme="majorHAnsi" w:cs="Arial"/>
          <w:b/>
          <w:i/>
          <w:sz w:val="24"/>
          <w:szCs w:val="24"/>
        </w:rPr>
        <w:t>«</w:t>
      </w:r>
      <w:r w:rsidR="00C133F4" w:rsidRPr="00C133F4">
        <w:rPr>
          <w:rFonts w:asciiTheme="majorHAnsi" w:hAnsiTheme="majorHAnsi" w:cs="Arial"/>
          <w:b/>
          <w:i/>
          <w:sz w:val="24"/>
          <w:szCs w:val="24"/>
        </w:rPr>
        <w:t>Лучшие практики духовно-нравственного и патриотического воспитания детей</w:t>
      </w:r>
      <w:r w:rsidRPr="00E7619D">
        <w:rPr>
          <w:rFonts w:asciiTheme="majorHAnsi" w:hAnsiTheme="majorHAnsi" w:cs="Arial"/>
          <w:b/>
          <w:i/>
          <w:sz w:val="24"/>
          <w:szCs w:val="24"/>
        </w:rPr>
        <w:t>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036B5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206E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33F4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0C40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7619D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1916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2C151-EB14-4065-B235-8A4385A77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79</cp:revision>
  <dcterms:created xsi:type="dcterms:W3CDTF">2024-07-15T12:40:00Z</dcterms:created>
  <dcterms:modified xsi:type="dcterms:W3CDTF">2026-07-18T05:21:00Z</dcterms:modified>
</cp:coreProperties>
</file>