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274548">
        <w:fldChar w:fldCharType="begin"/>
      </w:r>
      <w:r w:rsidR="00274548" w:rsidRPr="00FD111F">
        <w:rPr>
          <w:lang w:val="en-US"/>
        </w:rPr>
        <w:instrText>HYPERLINK "mailto:metodmagistr@mail.ru"</w:instrText>
      </w:r>
      <w:r w:rsidR="00274548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274548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FD111F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FD111F">
        <w:rPr>
          <w:rFonts w:asciiTheme="majorHAnsi" w:hAnsiTheme="majorHAnsi" w:cs="Arial"/>
          <w:b/>
          <w:i/>
          <w:sz w:val="24"/>
          <w:szCs w:val="24"/>
        </w:rPr>
        <w:t>«Презентации в образовательном процессе ДОО 2025-2026 учебного года»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548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111F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7B4A-78A7-4852-BFFB-1084CE15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2025-08-03T09:20:00Z</dcterms:modified>
</cp:coreProperties>
</file>