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8346BB">
        <w:fldChar w:fldCharType="begin"/>
      </w:r>
      <w:r w:rsidR="008346BB" w:rsidRPr="004D40BE">
        <w:rPr>
          <w:lang w:val="en-US"/>
        </w:rPr>
        <w:instrText>HYPERLINK "mailto:metodmagistr@mail.ru"</w:instrText>
      </w:r>
      <w:r w:rsidR="008346BB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8346BB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4D40BE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D40BE">
        <w:rPr>
          <w:rFonts w:asciiTheme="majorHAnsi" w:hAnsiTheme="majorHAnsi" w:cs="Arial"/>
          <w:b/>
          <w:i/>
          <w:sz w:val="24"/>
          <w:szCs w:val="24"/>
        </w:rPr>
        <w:t>«Опыт работы с детьми с ОВЗ»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40BE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6BB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026A-2C5D-450A-BB51-28E07AE1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2025-08-03T09:01:00Z</dcterms:modified>
</cp:coreProperties>
</file>