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8735F7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8735F7">
        <w:rPr>
          <w:rFonts w:asciiTheme="majorHAnsi" w:hAnsiTheme="majorHAnsi" w:cs="Times New Roman"/>
          <w:b/>
          <w:i/>
          <w:sz w:val="24"/>
          <w:szCs w:val="24"/>
        </w:rPr>
        <w:t>«Выжигание, выпиливание и резьба по дереву»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35F7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91C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42CC4-9244-4F12-8F84-6760BFEFF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2026-07-29T12:54:00Z</dcterms:modified>
</cp:coreProperties>
</file>