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7F1C15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7F1C15">
        <w:rPr>
          <w:rFonts w:asciiTheme="majorHAnsi" w:hAnsiTheme="majorHAnsi" w:cs="Times New Roman"/>
          <w:b/>
          <w:i/>
          <w:sz w:val="24"/>
          <w:szCs w:val="24"/>
        </w:rPr>
        <w:t>«Конкурс по робототехнике «Планета роботов»»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77225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15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5D640-4DDD-4155-B9E5-5ECB0F16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2026-07-29T11:24:00Z</dcterms:modified>
</cp:coreProperties>
</file>