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33314F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33314F">
        <w:rPr>
          <w:rFonts w:asciiTheme="majorHAnsi" w:hAnsiTheme="majorHAnsi" w:cs="Times New Roman"/>
          <w:b/>
          <w:i/>
          <w:sz w:val="24"/>
          <w:szCs w:val="24"/>
        </w:rPr>
        <w:t>«Конкурс ко Дню защиты животных «Берегите животных – чудо природы»»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314F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37B3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78D5-A7C3-403E-807D-0A41780E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2026-07-29T10:48:00Z</dcterms:modified>
</cp:coreProperties>
</file>