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A309EE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A309EE">
        <w:rPr>
          <w:rFonts w:asciiTheme="majorHAnsi" w:hAnsiTheme="majorHAnsi" w:cs="Times New Roman"/>
          <w:b/>
          <w:i/>
          <w:sz w:val="24"/>
          <w:szCs w:val="24"/>
        </w:rPr>
        <w:t>«Конкурс чт</w:t>
      </w:r>
      <w:r>
        <w:rPr>
          <w:rFonts w:asciiTheme="majorHAnsi" w:hAnsiTheme="majorHAnsi" w:cs="Times New Roman"/>
          <w:b/>
          <w:i/>
          <w:sz w:val="24"/>
          <w:szCs w:val="24"/>
        </w:rPr>
        <w:t>ецов «Путешествие в мир поэзии»</w:t>
      </w:r>
      <w:r w:rsidR="00BC4E45" w:rsidRPr="00BC4E45">
        <w:rPr>
          <w:rFonts w:asciiTheme="majorHAnsi" w:hAnsiTheme="majorHAnsi" w:cs="Times New Roman"/>
          <w:b/>
          <w:i/>
          <w:sz w:val="24"/>
          <w:szCs w:val="24"/>
        </w:rPr>
        <w:t>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03F2-66B7-46BF-8690-E2672A21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95</cp:revision>
  <dcterms:created xsi:type="dcterms:W3CDTF">2024-07-15T12:40:00Z</dcterms:created>
  <dcterms:modified xsi:type="dcterms:W3CDTF">2025-07-31T09:23:00Z</dcterms:modified>
</cp:coreProperties>
</file>