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02F45" w:rsidRDefault="00125C44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25C44">
        <w:rPr>
          <w:rFonts w:asciiTheme="majorHAnsi" w:hAnsiTheme="majorHAnsi" w:cs="Times New Roman"/>
          <w:b/>
          <w:i/>
          <w:sz w:val="24"/>
          <w:szCs w:val="24"/>
        </w:rPr>
        <w:t>«</w:t>
      </w:r>
      <w:r w:rsidR="00602F45" w:rsidRPr="00602F45">
        <w:rPr>
          <w:rFonts w:asciiTheme="majorHAnsi" w:hAnsiTheme="majorHAnsi" w:cs="Times New Roman"/>
          <w:b/>
          <w:i/>
          <w:sz w:val="24"/>
          <w:szCs w:val="24"/>
        </w:rPr>
        <w:t>Всероссийский детско-ю</w:t>
      </w:r>
      <w:r w:rsidR="00602F45">
        <w:rPr>
          <w:rFonts w:asciiTheme="majorHAnsi" w:hAnsiTheme="majorHAnsi" w:cs="Times New Roman"/>
          <w:b/>
          <w:i/>
          <w:sz w:val="24"/>
          <w:szCs w:val="24"/>
        </w:rPr>
        <w:t>ношеский конкурс ДМШ, ДШИ и ДХШ</w:t>
      </w:r>
    </w:p>
    <w:p w:rsidR="006B28B1" w:rsidRPr="00040176" w:rsidRDefault="00602F4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02F45">
        <w:rPr>
          <w:rFonts w:asciiTheme="majorHAnsi" w:hAnsiTheme="majorHAnsi" w:cs="Times New Roman"/>
          <w:b/>
          <w:i/>
          <w:sz w:val="24"/>
          <w:szCs w:val="24"/>
        </w:rPr>
        <w:t>«Вперёд! К успеху!»</w:t>
      </w:r>
      <w:r w:rsidR="00125C44" w:rsidRPr="00125C44">
        <w:rPr>
          <w:rFonts w:asciiTheme="majorHAnsi" w:hAnsiTheme="majorHAnsi" w:cs="Times New Roman"/>
          <w:b/>
          <w:i/>
          <w:sz w:val="24"/>
          <w:szCs w:val="24"/>
        </w:rPr>
        <w:t>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5C4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37000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2F45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5EAF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06B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5F2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982A-52E1-4B95-8AD3-81F3D6BA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105</cp:revision>
  <dcterms:created xsi:type="dcterms:W3CDTF">2024-07-15T12:40:00Z</dcterms:created>
  <dcterms:modified xsi:type="dcterms:W3CDTF">2025-07-31T10:11:00Z</dcterms:modified>
</cp:coreProperties>
</file>