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CC6C8C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C6C8C">
        <w:rPr>
          <w:rFonts w:asciiTheme="majorHAnsi" w:hAnsiTheme="majorHAnsi" w:cs="Arial"/>
          <w:b/>
          <w:sz w:val="24"/>
          <w:szCs w:val="24"/>
        </w:rPr>
        <w:t>«Конкурс правил дорожного движения «Соблюдай ПДД!»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147B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C6C8C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92EFC-A818-4ACB-B599-CA57D2D11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2024-02-09T05:01:00Z</dcterms:modified>
</cp:coreProperties>
</file>