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4176B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4176B" w:rsidRPr="00A03677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4176B" w:rsidRDefault="0084176B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84176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6621B6" w:rsidRPr="006621B6">
        <w:rPr>
          <w:rFonts w:asciiTheme="minorHAnsi" w:hAnsiTheme="minorHAnsi" w:cstheme="minorHAnsi"/>
          <w:b/>
          <w:sz w:val="24"/>
          <w:szCs w:val="24"/>
        </w:rPr>
        <w:t>Формирование основ здорового образа жизни у детей в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84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18EB"/>
    <w:rsid w:val="001C20E9"/>
    <w:rsid w:val="001E0470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1894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B6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176B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773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C4438-18F6-4662-B81F-4CC9243D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2024-02-13T04:08:00Z</dcterms:modified>
</cp:coreProperties>
</file>