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right="-28" w:firstLine="6"/>
        <w:jc w:val="center"/>
        <w:spacing w:line="300" w:lineRule="auto"/>
        <w:rPr>
          <w:rFonts w:eastAsia="Calibri"/>
          <w:b/>
          <w:sz w:val="26"/>
          <w:szCs w:val="26"/>
        </w:rPr>
        <w:outlineLvl w:val="4"/>
      </w:pPr>
      <w:r>
        <w:rPr>
          <w:rFonts w:eastAsia="Calibri"/>
          <w:b/>
          <w:sz w:val="26"/>
          <w:szCs w:val="26"/>
        </w:rPr>
        <w:t xml:space="preserve">ЧАСТНОЕ ПРОФЕССИОНАЛЬНОЕ ОБРАЗОВАТЕЛЬНОЕ УЧРЕЖДЕНИЕ</w:t>
      </w:r>
      <w:r>
        <w:rPr>
          <w:rFonts w:eastAsia="Calibri"/>
          <w:b/>
          <w:sz w:val="26"/>
          <w:szCs w:val="26"/>
        </w:rPr>
      </w:r>
    </w:p>
    <w:p>
      <w:pPr>
        <w:ind w:right="-28" w:firstLine="6"/>
        <w:jc w:val="center"/>
        <w:spacing w:line="300" w:lineRule="auto"/>
        <w:rPr>
          <w:rFonts w:eastAsia="Calibri"/>
          <w:b/>
          <w:sz w:val="26"/>
          <w:szCs w:val="26"/>
        </w:rPr>
        <w:outlineLvl w:val="4"/>
      </w:pPr>
      <w:r>
        <w:rPr>
          <w:rFonts w:eastAsia="Calibri"/>
          <w:b/>
          <w:sz w:val="26"/>
          <w:szCs w:val="26"/>
        </w:rPr>
        <w:t xml:space="preserve">«ГАЗПРОМ ТЕХНИКУМ НОВЫЙ УРЕНГОЙ»</w:t>
      </w:r>
      <w:r>
        <w:rPr>
          <w:rFonts w:eastAsia="Calibri"/>
          <w:b/>
          <w:sz w:val="26"/>
          <w:szCs w:val="26"/>
        </w:rPr>
      </w:r>
    </w:p>
    <w:p>
      <w:pPr>
        <w:jc w:val="center"/>
        <w:rPr>
          <w:b/>
          <w:color w:val="ff0000"/>
          <w:sz w:val="28"/>
          <w:szCs w:val="28"/>
        </w:rPr>
      </w:pPr>
      <w:r>
        <w:rPr>
          <w:b/>
          <w:color w:val="ff0000"/>
          <w:sz w:val="28"/>
          <w:szCs w:val="28"/>
        </w:rPr>
      </w:r>
      <w:r>
        <w:rPr>
          <w:b/>
          <w:color w:val="ff0000"/>
          <w:sz w:val="28"/>
          <w:szCs w:val="28"/>
        </w:rPr>
      </w:r>
    </w:p>
    <w:p>
      <w:pPr>
        <w:spacing w:line="360" w:lineRule="auto"/>
        <w:tabs>
          <w:tab w:val="left" w:pos="6870" w:leader="none"/>
        </w:tabs>
        <w:rPr>
          <w:sz w:val="28"/>
          <w:szCs w:val="28"/>
        </w:rPr>
      </w:pPr>
      <w:r>
        <w:rPr>
          <w:sz w:val="28"/>
          <w:szCs w:val="28"/>
        </w:rPr>
        <w:tab/>
      </w:r>
      <w:r>
        <w:rPr>
          <w:sz w:val="28"/>
          <w:szCs w:val="28"/>
        </w:rPr>
      </w:r>
    </w:p>
    <w:p>
      <w:pPr>
        <w:jc w:val="right"/>
        <w:rPr>
          <w:bCs/>
          <w:sz w:val="28"/>
          <w:szCs w:val="28"/>
        </w:rPr>
      </w:pPr>
      <w:r>
        <w:rPr>
          <w:sz w:val="28"/>
          <w:szCs w:val="28"/>
        </w:rPr>
        <w:t xml:space="preserve">.</w:t>
      </w:r>
      <w:r>
        <w:rPr>
          <w:bCs/>
          <w:sz w:val="28"/>
          <w:szCs w:val="28"/>
        </w:rPr>
      </w:r>
    </w:p>
    <w:p>
      <w:pPr>
        <w:tabs>
          <w:tab w:val="left" w:pos="4065" w:leader="none"/>
        </w:tabs>
        <w:rPr>
          <w:bCs/>
          <w:sz w:val="28"/>
          <w:szCs w:val="28"/>
        </w:rPr>
      </w:pPr>
      <w:r>
        <w:rPr>
          <w:bCs/>
          <w:sz w:val="28"/>
          <w:szCs w:val="28"/>
        </w:rPr>
        <w:tab/>
      </w:r>
      <w:r>
        <w:rPr>
          <w:bCs/>
          <w:sz w:val="28"/>
          <w:szCs w:val="28"/>
        </w:rPr>
      </w:r>
    </w:p>
    <w:p>
      <w:pPr>
        <w:tabs>
          <w:tab w:val="left" w:pos="4065" w:leader="none"/>
        </w:tabs>
        <w:rPr>
          <w:bCs/>
          <w:sz w:val="28"/>
          <w:szCs w:val="28"/>
        </w:rPr>
      </w:pPr>
      <w:r>
        <w:rPr>
          <w:bCs/>
          <w:sz w:val="28"/>
          <w:szCs w:val="28"/>
        </w:rPr>
      </w:r>
      <w:r>
        <w:rPr>
          <w:bCs/>
          <w:sz w:val="28"/>
          <w:szCs w:val="28"/>
        </w:rPr>
      </w:r>
    </w:p>
    <w:p>
      <w:pPr>
        <w:jc w:val="center"/>
        <w:spacing w:line="360" w:lineRule="auto"/>
        <w:rPr>
          <w:bCs/>
          <w:sz w:val="28"/>
          <w:szCs w:val="28"/>
        </w:rPr>
      </w:pPr>
      <w:r>
        <w:rPr>
          <w:bCs/>
          <w:sz w:val="28"/>
          <w:szCs w:val="28"/>
        </w:rPr>
      </w:r>
      <w:r>
        <w:rPr>
          <w:bCs/>
          <w:sz w:val="28"/>
          <w:szCs w:val="28"/>
        </w:rPr>
      </w:r>
    </w:p>
    <w:p>
      <w:pPr>
        <w:jc w:val="center"/>
        <w:spacing w:line="360" w:lineRule="auto"/>
        <w:rPr>
          <w:bCs/>
          <w:sz w:val="28"/>
          <w:szCs w:val="28"/>
        </w:rPr>
      </w:pPr>
      <w:r>
        <w:rPr>
          <w:bCs/>
          <w:sz w:val="28"/>
          <w:szCs w:val="28"/>
        </w:rPr>
      </w:r>
      <w:r>
        <w:rPr>
          <w:bCs/>
          <w:sz w:val="28"/>
          <w:szCs w:val="28"/>
        </w:rPr>
      </w:r>
    </w:p>
    <w:p>
      <w:pPr>
        <w:jc w:val="center"/>
        <w:spacing w:line="360" w:lineRule="auto"/>
        <w:rPr>
          <w:bCs/>
          <w:sz w:val="28"/>
          <w:szCs w:val="28"/>
        </w:rPr>
      </w:pPr>
      <w:r>
        <w:rPr>
          <w:bCs/>
          <w:sz w:val="28"/>
          <w:szCs w:val="28"/>
        </w:rPr>
      </w:r>
      <w:r>
        <w:rPr>
          <w:bCs/>
          <w:sz w:val="28"/>
          <w:szCs w:val="28"/>
        </w:rPr>
      </w:r>
    </w:p>
    <w:p>
      <w:pPr>
        <w:jc w:val="center"/>
        <w:spacing w:line="360" w:lineRule="auto"/>
        <w:rPr>
          <w:bCs/>
          <w:sz w:val="28"/>
          <w:szCs w:val="28"/>
        </w:rPr>
      </w:pPr>
      <w:r>
        <w:rPr>
          <w:bCs/>
          <w:sz w:val="28"/>
          <w:szCs w:val="28"/>
        </w:rPr>
      </w:r>
      <w:r>
        <w:rPr>
          <w:bCs/>
          <w:sz w:val="28"/>
          <w:szCs w:val="28"/>
        </w:rPr>
      </w:r>
    </w:p>
    <w:p>
      <w:pPr>
        <w:jc w:val="center"/>
        <w:spacing w:line="360" w:lineRule="auto"/>
        <w:rPr>
          <w:bCs/>
          <w:sz w:val="28"/>
        </w:rPr>
      </w:pPr>
      <w:r>
        <w:rPr>
          <w:bCs/>
          <w:sz w:val="28"/>
        </w:rPr>
      </w:r>
      <w:r>
        <w:rPr>
          <w:bCs/>
          <w:sz w:val="28"/>
        </w:rPr>
      </w:r>
    </w:p>
    <w:p>
      <w:pPr>
        <w:jc w:val="center"/>
        <w:rPr>
          <w:bCs/>
          <w:sz w:val="28"/>
        </w:rPr>
      </w:pPr>
      <w:r>
        <w:rPr>
          <w:bCs/>
          <w:sz w:val="28"/>
        </w:rPr>
        <w:t xml:space="preserve">Тема: </w:t>
      </w:r>
      <w:bookmarkStart w:id="0" w:name="_GoBack"/>
      <w:r>
        <w:rPr>
          <w:bCs/>
          <w:sz w:val="28"/>
        </w:rPr>
        <w:t xml:space="preserve">Д</w:t>
      </w:r>
      <w:r>
        <w:rPr>
          <w:bCs/>
          <w:sz w:val="28"/>
        </w:rPr>
        <w:t xml:space="preserve">еформационные и электроконтактные манометры</w:t>
      </w:r>
      <w:bookmarkEnd w:id="0"/>
      <w:r/>
      <w:r>
        <w:rPr>
          <w:bCs/>
          <w:sz w:val="28"/>
        </w:rPr>
      </w:r>
    </w:p>
    <w:p>
      <w:pPr>
        <w:jc w:val="center"/>
        <w:rPr>
          <w:sz w:val="28"/>
          <w:szCs w:val="28"/>
        </w:rPr>
      </w:pPr>
      <w:r>
        <w:rPr>
          <w:bCs/>
          <w:sz w:val="28"/>
        </w:rPr>
      </w:r>
      <w:r>
        <w:rPr>
          <w:bCs/>
          <w:sz w:val="28"/>
        </w:rPr>
      </w:r>
    </w:p>
    <w:p>
      <w:pPr>
        <w:jc w:val="center"/>
        <w:rPr>
          <w:sz w:val="28"/>
          <w:szCs w:val="28"/>
        </w:rPr>
      </w:pPr>
      <w:r>
        <w:rPr>
          <w:sz w:val="28"/>
          <w:szCs w:val="28"/>
        </w:rPr>
      </w:r>
      <w:r>
        <w:rPr>
          <w:sz w:val="28"/>
          <w:szCs w:val="28"/>
        </w:rPr>
      </w:r>
    </w:p>
    <w:p>
      <w:pPr>
        <w:jc w:val="center"/>
        <w:rPr>
          <w:sz w:val="28"/>
          <w:szCs w:val="28"/>
        </w:rPr>
      </w:pPr>
      <w:r>
        <w:rPr>
          <w:bCs/>
          <w:sz w:val="28"/>
        </w:rPr>
      </w:r>
      <w:r>
        <w:rPr>
          <w:sz w:val="28"/>
          <w:szCs w:val="28"/>
        </w:rPr>
      </w:r>
    </w:p>
    <w:p>
      <w:pPr>
        <w:rPr>
          <w:sz w:val="28"/>
          <w:szCs w:val="28"/>
        </w:rPr>
      </w:pPr>
      <w:r>
        <w:rPr>
          <w:sz w:val="28"/>
          <w:szCs w:val="28"/>
        </w:rPr>
      </w:r>
      <w:r>
        <w:rPr>
          <w:sz w:val="28"/>
          <w:szCs w:val="28"/>
        </w:rPr>
      </w:r>
    </w:p>
    <w:p>
      <w:pPr>
        <w:rPr>
          <w:sz w:val="28"/>
          <w:szCs w:val="28"/>
        </w:rPr>
      </w:pPr>
      <w:r>
        <w:rPr>
          <w:sz w:val="28"/>
          <w:szCs w:val="28"/>
        </w:rPr>
      </w:r>
      <w:r>
        <w:rPr>
          <w:sz w:val="28"/>
          <w:szCs w:val="28"/>
        </w:rPr>
      </w:r>
    </w:p>
    <w:p>
      <w:pPr>
        <w:rPr>
          <w:sz w:val="28"/>
          <w:szCs w:val="28"/>
        </w:rPr>
      </w:pPr>
      <w:r>
        <w:rPr>
          <w:sz w:val="28"/>
          <w:szCs w:val="28"/>
        </w:rPr>
      </w:r>
      <w:r>
        <w:rPr>
          <w:sz w:val="28"/>
          <w:szCs w:val="28"/>
        </w:rPr>
      </w:r>
    </w:p>
    <w:p>
      <w:pPr>
        <w:rPr>
          <w:sz w:val="28"/>
          <w:szCs w:val="28"/>
        </w:rPr>
      </w:pPr>
      <w:r>
        <w:rPr>
          <w:sz w:val="28"/>
          <w:szCs w:val="28"/>
        </w:rPr>
      </w:r>
      <w:r>
        <w:rPr>
          <w:sz w:val="28"/>
          <w:szCs w:val="28"/>
        </w:rPr>
      </w:r>
    </w:p>
    <w:p>
      <w:pPr>
        <w:rPr>
          <w:sz w:val="28"/>
          <w:szCs w:val="28"/>
        </w:rPr>
      </w:pPr>
      <w:r>
        <w:rPr>
          <w:sz w:val="28"/>
          <w:szCs w:val="28"/>
        </w:rPr>
      </w:r>
      <w:r>
        <w:rPr>
          <w:sz w:val="28"/>
          <w:szCs w:val="28"/>
        </w:rPr>
      </w:r>
    </w:p>
    <w:p>
      <w:pPr>
        <w:rPr>
          <w:sz w:val="28"/>
          <w:szCs w:val="28"/>
        </w:rPr>
      </w:pPr>
      <w:r>
        <w:rPr>
          <w:sz w:val="28"/>
          <w:szCs w:val="28"/>
        </w:rPr>
      </w:r>
      <w:r>
        <w:rPr>
          <w:sz w:val="28"/>
          <w:szCs w:val="28"/>
        </w:rPr>
      </w:r>
    </w:p>
    <w:p>
      <w:pPr>
        <w:jc w:val="right"/>
        <w:rPr>
          <w:sz w:val="28"/>
          <w:szCs w:val="28"/>
        </w:rPr>
      </w:pPr>
      <w:r>
        <w:rPr>
          <w:sz w:val="28"/>
          <w:szCs w:val="28"/>
        </w:rPr>
        <w:t xml:space="preserve">Студент</w:t>
      </w:r>
      <w:r>
        <w:rPr>
          <w:sz w:val="28"/>
          <w:szCs w:val="28"/>
        </w:rPr>
        <w:t xml:space="preserve"> группы АТП-24</w:t>
      </w:r>
      <w:r>
        <w:rPr>
          <w:sz w:val="28"/>
          <w:szCs w:val="28"/>
        </w:rPr>
        <w:t xml:space="preserve">    </w:t>
      </w:r>
      <w:r>
        <w:rPr>
          <w:sz w:val="28"/>
          <w:szCs w:val="28"/>
        </w:rPr>
        <w:t xml:space="preserve">                </w:t>
      </w:r>
      <w:r>
        <w:rPr>
          <w:sz w:val="28"/>
          <w:szCs w:val="28"/>
        </w:rPr>
        <w:t xml:space="preserve">  </w:t>
      </w:r>
      <w:r>
        <w:rPr>
          <w:sz w:val="28"/>
          <w:szCs w:val="28"/>
        </w:rPr>
      </w:r>
    </w:p>
    <w:p>
      <w:pPr>
        <w:jc w:val="right"/>
        <w:rPr>
          <w:sz w:val="28"/>
          <w:szCs w:val="28"/>
        </w:rPr>
      </w:pPr>
      <w:r>
        <w:rPr>
          <w:sz w:val="28"/>
          <w:szCs w:val="28"/>
        </w:rPr>
      </w:r>
      <w:r>
        <w:rPr>
          <w:sz w:val="28"/>
          <w:szCs w:val="28"/>
        </w:rPr>
        <w:t xml:space="preserve">Беркович Кирилл Сергеевич</w:t>
      </w:r>
      <w:r>
        <w:rPr>
          <w:sz w:val="28"/>
          <w:szCs w:val="28"/>
        </w:rPr>
      </w:r>
      <w:r>
        <w:rPr>
          <w:sz w:val="28"/>
          <w:szCs w:val="28"/>
        </w:rPr>
      </w:r>
      <w:r>
        <w:rPr>
          <w:sz w:val="28"/>
          <w:szCs w:val="28"/>
        </w:rPr>
      </w:r>
    </w:p>
    <w:p>
      <w:pPr>
        <w:tabs>
          <w:tab w:val="left" w:pos="1545" w:leader="none"/>
        </w:tabs>
        <w:rPr>
          <w:sz w:val="22"/>
          <w:szCs w:val="22"/>
        </w:rPr>
      </w:pPr>
      <w:r>
        <w:rPr>
          <w:sz w:val="22"/>
          <w:szCs w:val="22"/>
        </w:rPr>
        <w:tab/>
      </w:r>
      <w:r>
        <w:rPr>
          <w:sz w:val="22"/>
          <w:szCs w:val="22"/>
        </w:rPr>
      </w:r>
    </w:p>
    <w:p>
      <w:pPr>
        <w:ind w:left="7080"/>
        <w:jc w:val="right"/>
        <w:rPr>
          <w:sz w:val="28"/>
          <w:szCs w:val="28"/>
        </w:rPr>
      </w:pPr>
      <w:r>
        <w:rPr>
          <w:sz w:val="28"/>
          <w:szCs w:val="28"/>
        </w:rPr>
        <w:t xml:space="preserve">Преподава</w:t>
      </w:r>
      <w:r>
        <w:rPr>
          <w:sz w:val="28"/>
          <w:szCs w:val="28"/>
        </w:rPr>
        <w:t xml:space="preserve">тель</w:t>
      </w:r>
      <w:r>
        <w:rPr>
          <w:sz w:val="28"/>
          <w:szCs w:val="28"/>
        </w:rPr>
      </w:r>
    </w:p>
    <w:p>
      <w:pPr>
        <w:ind w:left="7080"/>
        <w:jc w:val="right"/>
        <w:rPr>
          <w:sz w:val="28"/>
          <w:szCs w:val="28"/>
        </w:rPr>
      </w:pPr>
      <w:r>
        <w:rPr>
          <w:sz w:val="28"/>
          <w:szCs w:val="28"/>
        </w:rPr>
        <w:t xml:space="preserve">Петунина И.А.                </w:t>
      </w:r>
      <w:r>
        <w:rPr>
          <w:sz w:val="28"/>
          <w:szCs w:val="28"/>
        </w:rPr>
      </w:r>
    </w:p>
    <w:p>
      <w:pPr>
        <w:rPr>
          <w:sz w:val="22"/>
          <w:szCs w:val="22"/>
        </w:rPr>
      </w:pPr>
      <w:r>
        <w:rPr>
          <w:sz w:val="22"/>
          <w:szCs w:val="22"/>
        </w:rPr>
      </w:r>
      <w:r>
        <w:rPr>
          <w:sz w:val="22"/>
          <w:szCs w:val="22"/>
        </w:rPr>
      </w:r>
    </w:p>
    <w:p>
      <w:pPr>
        <w:jc w:val="both"/>
        <w:spacing w:line="360" w:lineRule="auto"/>
        <w:tabs>
          <w:tab w:val="center" w:pos="4677" w:leader="none"/>
        </w:tabs>
        <w:rPr>
          <w:sz w:val="28"/>
          <w:szCs w:val="28"/>
        </w:rPr>
      </w:pPr>
      <w:r>
        <w:rPr>
          <w:sz w:val="28"/>
          <w:szCs w:val="28"/>
        </w:rPr>
      </w:r>
      <w:r>
        <w:rPr>
          <w:sz w:val="28"/>
          <w:szCs w:val="28"/>
        </w:rPr>
      </w:r>
    </w:p>
    <w:p>
      <w:pPr>
        <w:jc w:val="cente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tabs>
          <w:tab w:val="center" w:pos="4677" w:leader="none"/>
        </w:tabs>
        <w:rPr>
          <w:sz w:val="28"/>
          <w:szCs w:val="28"/>
        </w:rPr>
      </w:pPr>
      <w:r>
        <w:rPr>
          <w:sz w:val="28"/>
          <w:szCs w:val="28"/>
        </w:rPr>
      </w:r>
      <w:r>
        <w:rPr>
          <w:sz w:val="28"/>
          <w:szCs w:val="28"/>
        </w:rPr>
      </w:r>
    </w:p>
    <w:p>
      <w:pPr>
        <w:jc w:val="center"/>
        <w:tabs>
          <w:tab w:val="center" w:pos="4677" w:leader="none"/>
        </w:tabs>
        <w:rPr>
          <w:sz w:val="28"/>
          <w:szCs w:val="28"/>
        </w:rPr>
      </w:pPr>
      <w:r>
        <w:rPr>
          <w:sz w:val="28"/>
          <w:szCs w:val="28"/>
        </w:rPr>
        <w:t xml:space="preserve">Но</w:t>
      </w:r>
      <w:r>
        <w:rPr>
          <w:sz w:val="28"/>
          <w:szCs w:val="28"/>
        </w:rPr>
        <w:t xml:space="preserve">вый</w:t>
      </w:r>
      <w:r>
        <w:rPr>
          <w:sz w:val="28"/>
          <w:szCs w:val="28"/>
        </w:rPr>
        <w:t xml:space="preserve"> Уренгой 202</w:t>
      </w:r>
      <w:r>
        <w:rPr>
          <w:sz w:val="28"/>
          <w:szCs w:val="28"/>
        </w:rPr>
        <w:t xml:space="preserve">6</w:t>
      </w:r>
      <w:r>
        <w:rPr>
          <w:sz w:val="28"/>
          <w:szCs w:val="28"/>
        </w:rPr>
      </w:r>
    </w:p>
    <w:sdt>
      <w:sdtPr>
        <w15:appearance w15:val="boundingBox"/>
        <w:id w:val="1395626849"/>
        <w:docPartObj>
          <w:docPartGallery w:val="Table of Contents"/>
          <w:docPartUnique w:val="true"/>
        </w:docPartObj>
        <w:rPr>
          <w:rFonts w:ascii="Times New Roman" w:hAnsi="Times New Roman" w:eastAsia="Times New Roman" w:cs="Times New Roman"/>
          <w:color w:val="auto"/>
          <w:sz w:val="28"/>
          <w:szCs w:val="28"/>
        </w:rPr>
      </w:sdtPr>
      <w:sdtContent>
        <w:p>
          <w:pPr>
            <w:pStyle w:val="724"/>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СОДЕРЖАНИЕ</w:t>
          </w:r>
          <w:r>
            <w:rPr>
              <w:rFonts w:ascii="Times New Roman" w:hAnsi="Times New Roman" w:cs="Times New Roman"/>
              <w:b/>
              <w:color w:val="auto"/>
              <w:sz w:val="28"/>
              <w:szCs w:val="28"/>
            </w:rPr>
          </w:r>
        </w:p>
        <w:p>
          <w:pPr>
            <w:pStyle w:val="726"/>
            <w:tabs>
              <w:tab w:val="right" w:pos="9061" w:leader="dot"/>
            </w:tabs>
            <w:rPr>
              <w:rFonts w:ascii="Times New Roman" w:hAnsi="Times New Roman"/>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 TOC \o "1-3" \h \z \u </w:instrText>
          </w:r>
          <w:r>
            <w:rPr>
              <w:rFonts w:ascii="Times New Roman" w:hAnsi="Times New Roman"/>
              <w:b/>
              <w:bCs/>
              <w:sz w:val="28"/>
              <w:szCs w:val="28"/>
            </w:rPr>
            <w:fldChar w:fldCharType="separate"/>
          </w:r>
          <w:hyperlink w:tooltip="#_Toc88777067" w:anchor="_Toc88777067" w:history="1">
            <w:r>
              <w:rPr>
                <w:rStyle w:val="735"/>
                <w:rFonts w:ascii="Times New Roman" w:hAnsi="Times New Roman"/>
                <w:b/>
                <w:sz w:val="28"/>
                <w:szCs w:val="28"/>
              </w:rPr>
              <w:t xml:space="preserve">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_Toc88777067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w:t>
            </w:r>
            <w:r>
              <w:rPr>
                <w:rFonts w:ascii="Times New Roman" w:hAnsi="Times New Roman"/>
                <w:sz w:val="28"/>
                <w:szCs w:val="28"/>
              </w:rPr>
              <w:fldChar w:fldCharType="end"/>
            </w:r>
          </w:hyperlink>
          <w:r/>
          <w:r>
            <w:rPr>
              <w:rFonts w:ascii="Times New Roman" w:hAnsi="Times New Roman"/>
              <w:sz w:val="28"/>
              <w:szCs w:val="28"/>
            </w:rPr>
          </w:r>
        </w:p>
        <w:p>
          <w:pPr>
            <w:pStyle w:val="726"/>
            <w:tabs>
              <w:tab w:val="right" w:pos="9061" w:leader="dot"/>
            </w:tabs>
            <w:rPr>
              <w:rFonts w:ascii="Times New Roman" w:hAnsi="Times New Roman"/>
              <w:sz w:val="28"/>
              <w:szCs w:val="28"/>
            </w:rPr>
          </w:pPr>
          <w:r/>
          <w:hyperlink w:tooltip="#_Toc88777068" w:anchor="_Toc88777068" w:history="1">
            <w:r>
              <w:rPr>
                <w:rStyle w:val="735"/>
                <w:rFonts w:ascii="Times New Roman" w:hAnsi="Times New Roman"/>
                <w:b/>
                <w:sz w:val="28"/>
                <w:szCs w:val="28"/>
              </w:rPr>
              <w:t xml:space="preserve">Глава </w:t>
            </w:r>
            <w:r>
              <w:rPr>
                <w:rStyle w:val="735"/>
                <w:rFonts w:ascii="Times New Roman" w:hAnsi="Times New Roman"/>
                <w:b/>
                <w:sz w:val="28"/>
                <w:szCs w:val="28"/>
                <w:lang w:val="en-US"/>
              </w:rPr>
              <w:t xml:space="preserve">I</w:t>
            </w:r>
            <w:r>
              <w:rPr>
                <w:rStyle w:val="735"/>
                <w:rFonts w:ascii="Times New Roman" w:hAnsi="Times New Roman"/>
                <w:b/>
                <w:sz w:val="28"/>
                <w:szCs w:val="28"/>
              </w:rPr>
              <w:t xml:space="preserve"> Деформационные манометры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_Toc88777068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69" w:anchor="_Toc88777069" w:history="1">
            <w:r>
              <w:rPr>
                <w:rStyle w:val="735"/>
                <w:rFonts w:ascii="Times New Roman" w:hAnsi="Times New Roman"/>
                <w:b/>
                <w:sz w:val="28"/>
                <w:szCs w:val="28"/>
              </w:rPr>
              <w:t xml:space="preserve">1.1 Общая информация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_Toc88777069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0" w:anchor="_Toc88777070" w:history="1">
            <w:r>
              <w:rPr>
                <w:rStyle w:val="735"/>
                <w:rFonts w:ascii="Times New Roman" w:hAnsi="Times New Roman"/>
                <w:b/>
                <w:sz w:val="28"/>
                <w:szCs w:val="28"/>
              </w:rPr>
              <w:t xml:space="preserve">1.2 Принцип действия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1" w:anchor="_Toc88777071" w:history="1">
            <w:r>
              <w:rPr>
                <w:rStyle w:val="735"/>
                <w:rFonts w:ascii="Times New Roman" w:hAnsi="Times New Roman"/>
                <w:b/>
                <w:bCs/>
                <w:sz w:val="28"/>
                <w:szCs w:val="28"/>
              </w:rPr>
              <w:t xml:space="preserve">1.3 Трубчато-пружинные манометры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2" w:anchor="_Toc88777072" w:history="1">
            <w:r>
              <w:rPr>
                <w:rStyle w:val="735"/>
                <w:rFonts w:ascii="Times New Roman" w:hAnsi="Times New Roman"/>
                <w:b/>
                <w:bCs/>
                <w:sz w:val="28"/>
                <w:szCs w:val="28"/>
              </w:rPr>
              <w:t xml:space="preserve">1.4 Мембранные манометры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7</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3" w:anchor="_Toc88777073" w:history="1">
            <w:r>
              <w:rPr>
                <w:rStyle w:val="735"/>
                <w:rFonts w:ascii="Times New Roman" w:hAnsi="Times New Roman"/>
                <w:b/>
                <w:bCs/>
                <w:sz w:val="28"/>
                <w:szCs w:val="28"/>
              </w:rPr>
              <w:t xml:space="preserve">1.5 Сильфоннные манометры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8</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4" w:anchor="_Toc88777074" w:history="1">
            <w:r>
              <w:rPr>
                <w:rStyle w:val="735"/>
                <w:rFonts w:ascii="Times New Roman" w:hAnsi="Times New Roman"/>
                <w:b/>
                <w:bCs/>
                <w:sz w:val="28"/>
                <w:szCs w:val="28"/>
              </w:rPr>
              <w:t xml:space="preserve">1.6 Преимущества и недостатки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9</w:t>
            </w:r>
            <w:r>
              <w:rPr>
                <w:rFonts w:ascii="Times New Roman" w:hAnsi="Times New Roman"/>
                <w:sz w:val="28"/>
                <w:szCs w:val="28"/>
              </w:rPr>
              <w:fldChar w:fldCharType="end"/>
            </w:r>
          </w:hyperlink>
          <w:r/>
          <w:r>
            <w:rPr>
              <w:rFonts w:ascii="Times New Roman" w:hAnsi="Times New Roman"/>
              <w:sz w:val="28"/>
              <w:szCs w:val="28"/>
            </w:rPr>
          </w:r>
        </w:p>
        <w:p>
          <w:pPr>
            <w:pStyle w:val="726"/>
            <w:tabs>
              <w:tab w:val="right" w:pos="9061" w:leader="dot"/>
            </w:tabs>
            <w:rPr>
              <w:rFonts w:ascii="Times New Roman" w:hAnsi="Times New Roman"/>
              <w:sz w:val="28"/>
              <w:szCs w:val="28"/>
            </w:rPr>
          </w:pPr>
          <w:r/>
          <w:hyperlink w:tooltip="#_Toc88777075" w:anchor="_Toc88777075" w:history="1">
            <w:r>
              <w:rPr>
                <w:rStyle w:val="735"/>
                <w:rFonts w:ascii="Times New Roman" w:hAnsi="Times New Roman"/>
                <w:b/>
                <w:sz w:val="28"/>
                <w:szCs w:val="28"/>
              </w:rPr>
              <w:t xml:space="preserve">Глава </w:t>
            </w:r>
            <w:r>
              <w:rPr>
                <w:rStyle w:val="735"/>
                <w:rFonts w:ascii="Times New Roman" w:hAnsi="Times New Roman"/>
                <w:b/>
                <w:sz w:val="28"/>
                <w:szCs w:val="28"/>
                <w:lang w:val="en-US"/>
              </w:rPr>
              <w:t xml:space="preserve">II</w:t>
            </w:r>
            <w:r>
              <w:rPr>
                <w:rStyle w:val="735"/>
                <w:rFonts w:ascii="Times New Roman" w:hAnsi="Times New Roman"/>
                <w:b/>
                <w:sz w:val="28"/>
                <w:szCs w:val="28"/>
              </w:rPr>
              <w:t xml:space="preserve"> Электроконтактные манометры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11</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6" w:anchor="_Toc88777076" w:history="1">
            <w:r>
              <w:rPr>
                <w:rStyle w:val="735"/>
                <w:rFonts w:ascii="Times New Roman" w:hAnsi="Times New Roman"/>
                <w:b/>
                <w:sz w:val="28"/>
                <w:szCs w:val="28"/>
              </w:rPr>
              <w:t xml:space="preserve">2.1 Общие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11</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7" w:anchor="_Toc88777077" w:history="1">
            <w:r>
              <w:rPr>
                <w:rStyle w:val="735"/>
                <w:rFonts w:ascii="Times New Roman" w:hAnsi="Times New Roman"/>
                <w:b/>
                <w:sz w:val="28"/>
                <w:szCs w:val="28"/>
              </w:rPr>
              <w:t xml:space="preserve">2.2 </w:t>
            </w:r>
            <w:r>
              <w:rPr>
                <w:rStyle w:val="735"/>
                <w:rFonts w:ascii="Times New Roman" w:hAnsi="Times New Roman"/>
                <w:b/>
                <w:bCs/>
                <w:sz w:val="28"/>
                <w:szCs w:val="28"/>
              </w:rPr>
              <w:t xml:space="preserve">Принцип действия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12</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8" w:anchor="_Toc88777078" w:history="1">
            <w:r>
              <w:rPr>
                <w:rStyle w:val="735"/>
                <w:rFonts w:ascii="Times New Roman" w:hAnsi="Times New Roman"/>
                <w:b/>
                <w:bCs/>
                <w:sz w:val="28"/>
                <w:szCs w:val="28"/>
              </w:rPr>
              <w:t xml:space="preserve">2.3 Преимущества и недостатки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13</w:t>
            </w:r>
            <w:r>
              <w:rPr>
                <w:rFonts w:ascii="Times New Roman" w:hAnsi="Times New Roman"/>
                <w:sz w:val="28"/>
                <w:szCs w:val="28"/>
              </w:rPr>
              <w:fldChar w:fldCharType="end"/>
            </w:r>
          </w:hyperlink>
          <w:r/>
          <w:r>
            <w:rPr>
              <w:rFonts w:ascii="Times New Roman" w:hAnsi="Times New Roman"/>
              <w:sz w:val="28"/>
              <w:szCs w:val="28"/>
            </w:rPr>
          </w:r>
        </w:p>
        <w:p>
          <w:pPr>
            <w:pStyle w:val="725"/>
            <w:tabs>
              <w:tab w:val="right" w:pos="9061" w:leader="dot"/>
            </w:tabs>
            <w:rPr>
              <w:rFonts w:ascii="Times New Roman" w:hAnsi="Times New Roman"/>
              <w:sz w:val="28"/>
              <w:szCs w:val="28"/>
            </w:rPr>
          </w:pPr>
          <w:r/>
          <w:hyperlink w:tooltip="#_Toc88777079" w:anchor="_Toc88777079" w:history="1">
            <w:r>
              <w:rPr>
                <w:rStyle w:val="735"/>
                <w:rFonts w:ascii="Times New Roman" w:hAnsi="Times New Roman"/>
                <w:b/>
                <w:bCs/>
                <w:sz w:val="28"/>
                <w:szCs w:val="28"/>
              </w:rPr>
              <w:t xml:space="preserve">2.4 Устройство ЭКМ</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_Toc88777079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13</w:t>
            </w:r>
            <w:r>
              <w:rPr>
                <w:rFonts w:ascii="Times New Roman" w:hAnsi="Times New Roman"/>
                <w:sz w:val="28"/>
                <w:szCs w:val="28"/>
              </w:rPr>
              <w:fldChar w:fldCharType="end"/>
            </w:r>
          </w:hyperlink>
          <w:r/>
          <w:r>
            <w:rPr>
              <w:rFonts w:ascii="Times New Roman" w:hAnsi="Times New Roman"/>
              <w:sz w:val="28"/>
              <w:szCs w:val="28"/>
            </w:rPr>
          </w:r>
        </w:p>
        <w:p>
          <w:pPr>
            <w:pStyle w:val="726"/>
            <w:tabs>
              <w:tab w:val="right" w:pos="9061" w:leader="dot"/>
            </w:tabs>
            <w:rPr>
              <w:rFonts w:ascii="Times New Roman" w:hAnsi="Times New Roman"/>
              <w:sz w:val="28"/>
              <w:szCs w:val="28"/>
            </w:rPr>
          </w:pPr>
          <w:r/>
          <w:hyperlink w:tooltip="#_Toc88777080" w:anchor="_Toc88777080" w:history="1">
            <w:r>
              <w:rPr>
                <w:rStyle w:val="735"/>
                <w:rFonts w:ascii="Times New Roman" w:hAnsi="Times New Roman"/>
                <w:b/>
                <w:sz w:val="28"/>
                <w:szCs w:val="28"/>
              </w:rPr>
              <w:t xml:space="preserve">ЗАКЛЮЧЕНИЕ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_Toc88777080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15</w:t>
            </w:r>
            <w:r>
              <w:rPr>
                <w:rFonts w:ascii="Times New Roman" w:hAnsi="Times New Roman"/>
                <w:sz w:val="28"/>
                <w:szCs w:val="28"/>
              </w:rPr>
              <w:fldChar w:fldCharType="end"/>
            </w:r>
          </w:hyperlink>
          <w:r/>
          <w:r>
            <w:rPr>
              <w:rFonts w:ascii="Times New Roman" w:hAnsi="Times New Roman"/>
              <w:sz w:val="28"/>
              <w:szCs w:val="28"/>
            </w:rPr>
          </w:r>
        </w:p>
        <w:p>
          <w:pPr>
            <w:pStyle w:val="726"/>
            <w:tabs>
              <w:tab w:val="right" w:pos="9061" w:leader="dot"/>
            </w:tabs>
            <w:rPr>
              <w:rFonts w:cstheme="minorBidi"/>
            </w:rPr>
          </w:pPr>
          <w:r/>
          <w:hyperlink w:tooltip="#_Toc88777081" w:anchor="_Toc88777081" w:history="1">
            <w:r>
              <w:rPr>
                <w:rStyle w:val="735"/>
                <w:rFonts w:ascii="Times New Roman" w:hAnsi="Times New Roman"/>
                <w:b/>
                <w:sz w:val="28"/>
                <w:szCs w:val="28"/>
              </w:rPr>
              <w:t xml:space="preserve">СПИСОК ИСПОЛЬЗОВАННОЙ ЛИТЕРАТУРЫ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_Toc88777081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16</w:t>
            </w:r>
            <w:r>
              <w:rPr>
                <w:rFonts w:ascii="Times New Roman" w:hAnsi="Times New Roman"/>
                <w:sz w:val="28"/>
                <w:szCs w:val="28"/>
              </w:rPr>
              <w:fldChar w:fldCharType="end"/>
            </w:r>
          </w:hyperlink>
          <w:r/>
          <w:r>
            <w:rPr>
              <w:rFonts w:cstheme="minorBidi"/>
            </w:rPr>
          </w:r>
        </w:p>
        <w:p>
          <w:pPr>
            <w:rPr>
              <w:sz w:val="28"/>
              <w:szCs w:val="28"/>
            </w:rPr>
          </w:pPr>
          <w:r>
            <w:rPr>
              <w:b/>
              <w:bCs/>
              <w:sz w:val="28"/>
              <w:szCs w:val="28"/>
            </w:rPr>
            <w:fldChar w:fldCharType="end"/>
          </w:r>
          <w:r>
            <w:rPr>
              <w:sz w:val="28"/>
              <w:szCs w:val="28"/>
            </w:rPr>
          </w:r>
        </w:p>
      </w:sdtContent>
    </w:sdt>
    <w:p>
      <w:pPr>
        <w:ind w:left="2835"/>
        <w:spacing w:after="100"/>
        <w:rPr>
          <w:sz w:val="28"/>
          <w:szCs w:val="28"/>
        </w:rPr>
      </w:pPr>
      <w:r>
        <w:rPr>
          <w:sz w:val="28"/>
          <w:szCs w:val="28"/>
        </w:rPr>
      </w:r>
      <w:r>
        <w:rPr>
          <w:sz w:val="28"/>
          <w:szCs w:val="28"/>
        </w:rPr>
      </w:r>
    </w:p>
    <w:p>
      <w:pPr>
        <w:spacing w:after="200" w:line="276" w:lineRule="auto"/>
        <w:rPr>
          <w:b/>
          <w:bCs/>
          <w:sz w:val="28"/>
          <w:szCs w:val="28"/>
        </w:rPr>
      </w:pPr>
      <w:r>
        <w:rPr>
          <w:b/>
          <w:bCs/>
          <w:sz w:val="28"/>
          <w:szCs w:val="28"/>
        </w:rPr>
      </w:r>
      <w:r>
        <w:rPr>
          <w:b/>
          <w:bCs/>
          <w:sz w:val="28"/>
          <w:szCs w:val="28"/>
        </w:rPr>
      </w:r>
    </w:p>
    <w:p>
      <w:pPr>
        <w:spacing w:after="200" w:line="276" w:lineRule="auto"/>
        <w:rPr>
          <w:sz w:val="28"/>
          <w:szCs w:val="28"/>
        </w:rPr>
      </w:pPr>
      <w:r>
        <w:rPr>
          <w:sz w:val="28"/>
          <w:szCs w:val="28"/>
        </w:rPr>
        <w:br w:type="page" w:clear="all"/>
      </w:r>
      <w:r>
        <w:rPr>
          <w:sz w:val="28"/>
          <w:szCs w:val="28"/>
        </w:rPr>
      </w:r>
    </w:p>
    <w:p>
      <w:pPr>
        <w:pStyle w:val="711"/>
        <w:jc w:val="center"/>
        <w:spacing w:line="480" w:lineRule="auto"/>
        <w:rPr>
          <w:b/>
          <w:color w:val="auto"/>
          <w:sz w:val="28"/>
          <w:szCs w:val="28"/>
        </w:rPr>
      </w:pPr>
      <w:r/>
      <w:bookmarkStart w:id="1" w:name="_Toc88777067"/>
      <w:r>
        <w:rPr>
          <w:rFonts w:ascii="Times New Roman" w:hAnsi="Times New Roman" w:cs="Times New Roman"/>
          <w:b/>
          <w:color w:val="auto"/>
          <w:sz w:val="28"/>
          <w:szCs w:val="28"/>
        </w:rPr>
        <w:t xml:space="preserve">ВВЕДЕНИЕ</w:t>
      </w:r>
      <w:bookmarkEnd w:id="1"/>
      <w:r/>
      <w:r>
        <w:rPr>
          <w:b/>
          <w:color w:val="auto"/>
          <w:sz w:val="28"/>
          <w:szCs w:val="28"/>
        </w:rPr>
      </w:r>
    </w:p>
    <w:p>
      <w:pPr>
        <w:ind w:firstLine="709"/>
        <w:jc w:val="both"/>
        <w:spacing w:line="360" w:lineRule="auto"/>
        <w:rPr>
          <w:sz w:val="28"/>
          <w:szCs w:val="28"/>
        </w:rPr>
      </w:pPr>
      <w:r>
        <w:rPr>
          <w:b/>
          <w:sz w:val="28"/>
          <w:szCs w:val="28"/>
        </w:rPr>
        <w:t xml:space="preserve">Актуальность - </w:t>
      </w:r>
      <w:r>
        <w:rPr>
          <w:sz w:val="28"/>
          <w:szCs w:val="28"/>
        </w:rPr>
        <w:t xml:space="preserve">данная тема раскроет о</w:t>
      </w:r>
      <w:r>
        <w:rPr>
          <w:sz w:val="28"/>
          <w:szCs w:val="28"/>
        </w:rPr>
        <w:t xml:space="preserve">собенность </w:t>
      </w:r>
      <w:r>
        <w:rPr>
          <w:sz w:val="28"/>
          <w:szCs w:val="28"/>
        </w:rPr>
        <w:t xml:space="preserve">использования</w:t>
      </w:r>
      <w:r>
        <w:rPr>
          <w:sz w:val="28"/>
          <w:szCs w:val="28"/>
        </w:rPr>
        <w:t xml:space="preserve"> </w:t>
      </w:r>
      <w:r>
        <w:rPr>
          <w:sz w:val="28"/>
          <w:szCs w:val="28"/>
        </w:rPr>
        <w:t xml:space="preserve">данных приборов их применение на предприятиях</w:t>
      </w:r>
      <w:r>
        <w:rPr>
          <w:sz w:val="28"/>
          <w:szCs w:val="28"/>
        </w:rPr>
        <w:t xml:space="preserve">. </w:t>
      </w:r>
      <w:r>
        <w:rPr>
          <w:sz w:val="28"/>
          <w:szCs w:val="28"/>
        </w:rPr>
        <w:t xml:space="preserve">Важность правильного их использования</w:t>
      </w:r>
      <w:r>
        <w:rPr>
          <w:sz w:val="28"/>
          <w:szCs w:val="28"/>
        </w:rPr>
        <w:t xml:space="preserve">,</w:t>
      </w:r>
      <w:r>
        <w:rPr>
          <w:sz w:val="28"/>
          <w:szCs w:val="28"/>
        </w:rPr>
        <w:t xml:space="preserve"> </w:t>
      </w:r>
      <w:r>
        <w:rPr>
          <w:sz w:val="28"/>
          <w:szCs w:val="28"/>
        </w:rPr>
        <w:t xml:space="preserve">оказыв</w:t>
      </w:r>
      <w:r>
        <w:rPr>
          <w:sz w:val="28"/>
          <w:szCs w:val="28"/>
        </w:rPr>
        <w:t xml:space="preserve">ающее</w:t>
      </w:r>
      <w:r>
        <w:rPr>
          <w:sz w:val="28"/>
          <w:szCs w:val="28"/>
        </w:rPr>
        <w:t xml:space="preserve"> существенное влияние на </w:t>
      </w:r>
      <w:r>
        <w:rPr>
          <w:sz w:val="28"/>
          <w:szCs w:val="28"/>
        </w:rPr>
        <w:t xml:space="preserve">верность</w:t>
      </w:r>
      <w:r>
        <w:rPr>
          <w:sz w:val="28"/>
          <w:szCs w:val="28"/>
        </w:rPr>
        <w:t xml:space="preserve"> ведения технологического процесса, его безопасность и качество готовой продукции.</w:t>
      </w:r>
      <w:r>
        <w:rPr>
          <w:sz w:val="28"/>
          <w:szCs w:val="28"/>
        </w:rPr>
      </w:r>
    </w:p>
    <w:p>
      <w:pPr>
        <w:ind w:firstLine="709"/>
        <w:jc w:val="both"/>
        <w:spacing w:line="360" w:lineRule="auto"/>
        <w:rPr>
          <w:sz w:val="28"/>
          <w:szCs w:val="28"/>
        </w:rPr>
      </w:pPr>
      <w:r>
        <w:rPr>
          <w:b/>
          <w:sz w:val="28"/>
          <w:szCs w:val="28"/>
        </w:rPr>
        <w:t xml:space="preserve">Объект исследования</w:t>
      </w:r>
      <w:r>
        <w:rPr>
          <w:b/>
          <w:sz w:val="28"/>
          <w:szCs w:val="28"/>
        </w:rPr>
        <w:t xml:space="preserve"> – </w:t>
      </w:r>
      <w:bookmarkStart w:id="2" w:name="_Hlk88681992"/>
      <w:r>
        <w:rPr>
          <w:sz w:val="28"/>
          <w:szCs w:val="28"/>
        </w:rPr>
        <w:t xml:space="preserve">деформационные и электроконтактные манометры</w:t>
      </w:r>
      <w:bookmarkEnd w:id="2"/>
      <w:r>
        <w:rPr>
          <w:sz w:val="28"/>
          <w:szCs w:val="28"/>
        </w:rPr>
      </w:r>
    </w:p>
    <w:p>
      <w:pPr>
        <w:ind w:firstLine="709"/>
        <w:jc w:val="both"/>
        <w:spacing w:line="360" w:lineRule="auto"/>
        <w:rPr>
          <w:sz w:val="28"/>
          <w:szCs w:val="28"/>
        </w:rPr>
      </w:pPr>
      <w:r>
        <w:rPr>
          <w:b/>
          <w:sz w:val="28"/>
          <w:szCs w:val="28"/>
        </w:rPr>
        <w:t xml:space="preserve">Цель </w:t>
      </w:r>
      <w:r>
        <w:rPr>
          <w:b/>
          <w:sz w:val="28"/>
          <w:szCs w:val="28"/>
        </w:rPr>
        <w:t xml:space="preserve">–</w:t>
      </w:r>
      <w:r>
        <w:rPr>
          <w:b/>
          <w:sz w:val="28"/>
          <w:szCs w:val="28"/>
        </w:rPr>
        <w:t xml:space="preserve"> </w:t>
      </w:r>
      <w:r>
        <w:rPr>
          <w:sz w:val="28"/>
          <w:szCs w:val="28"/>
        </w:rPr>
        <w:t xml:space="preserve">и</w:t>
      </w:r>
      <w:r>
        <w:rPr>
          <w:sz w:val="28"/>
          <w:szCs w:val="28"/>
        </w:rPr>
        <w:t xml:space="preserve">зучение и исследование деформационных и электро</w:t>
      </w:r>
      <w:r>
        <w:rPr>
          <w:sz w:val="28"/>
          <w:szCs w:val="28"/>
        </w:rPr>
        <w:t xml:space="preserve">контактных манометров</w:t>
      </w:r>
      <w:r>
        <w:rPr>
          <w:sz w:val="28"/>
          <w:szCs w:val="28"/>
        </w:rPr>
      </w:r>
    </w:p>
    <w:p>
      <w:pPr>
        <w:ind w:firstLine="709"/>
        <w:jc w:val="both"/>
        <w:spacing w:line="360" w:lineRule="auto"/>
        <w:rPr>
          <w:sz w:val="28"/>
          <w:szCs w:val="28"/>
        </w:rPr>
      </w:pPr>
      <w:r>
        <w:rPr>
          <w:b/>
          <w:sz w:val="28"/>
          <w:szCs w:val="28"/>
        </w:rPr>
        <w:t xml:space="preserve">Задачи исследования - </w:t>
      </w:r>
      <w:r>
        <w:rPr>
          <w:sz w:val="28"/>
          <w:szCs w:val="28"/>
        </w:rPr>
        <w:t xml:space="preserve">п</w:t>
      </w:r>
      <w:r>
        <w:rPr>
          <w:sz w:val="28"/>
          <w:szCs w:val="28"/>
        </w:rPr>
        <w:t xml:space="preserve">ровести анализ литературы по данной тем</w:t>
      </w:r>
      <w:r>
        <w:rPr>
          <w:sz w:val="28"/>
          <w:szCs w:val="28"/>
        </w:rPr>
        <w:t xml:space="preserve">е. </w:t>
      </w:r>
      <w:r>
        <w:rPr>
          <w:sz w:val="28"/>
          <w:szCs w:val="28"/>
        </w:rPr>
        <w:t xml:space="preserve">Раскрыть </w:t>
      </w:r>
      <w:r>
        <w:rPr>
          <w:sz w:val="28"/>
          <w:szCs w:val="28"/>
        </w:rPr>
        <w:t xml:space="preserve">принцип действия этих приборов</w:t>
      </w:r>
      <w:r>
        <w:rPr>
          <w:sz w:val="28"/>
          <w:szCs w:val="28"/>
        </w:rPr>
        <w:t xml:space="preserve">. </w:t>
      </w:r>
      <w:r>
        <w:rPr>
          <w:sz w:val="28"/>
          <w:szCs w:val="28"/>
        </w:rPr>
        <w:t xml:space="preserve">Изучить структуру</w:t>
      </w:r>
      <w:r>
        <w:rPr>
          <w:sz w:val="28"/>
          <w:szCs w:val="28"/>
        </w:rPr>
        <w:t xml:space="preserve"> и функции</w:t>
      </w:r>
      <w:r>
        <w:rPr>
          <w:sz w:val="28"/>
          <w:szCs w:val="28"/>
        </w:rPr>
        <w:t xml:space="preserve"> данн</w:t>
      </w:r>
      <w:r>
        <w:rPr>
          <w:sz w:val="28"/>
          <w:szCs w:val="28"/>
        </w:rPr>
        <w:t xml:space="preserve">ых приборов</w:t>
      </w:r>
      <w:r>
        <w:rPr>
          <w:sz w:val="28"/>
          <w:szCs w:val="28"/>
        </w:rPr>
        <w:t xml:space="preserve">.</w:t>
      </w:r>
      <w:r>
        <w:rPr>
          <w:sz w:val="28"/>
          <w:szCs w:val="28"/>
        </w:rPr>
        <w:t xml:space="preserve"> Проанализировать </w:t>
      </w:r>
      <w:r>
        <w:rPr>
          <w:sz w:val="28"/>
          <w:szCs w:val="28"/>
        </w:rPr>
        <w:t xml:space="preserve">и</w:t>
      </w:r>
      <w:r>
        <w:rPr>
          <w:rFonts w:ascii="Arial" w:hAnsi="Arial" w:cs="Arial"/>
          <w:color w:val="333333"/>
          <w:shd w:val="clear" w:color="auto" w:fill="ffffff"/>
        </w:rPr>
        <w:t xml:space="preserve"> </w:t>
      </w:r>
      <w:r>
        <w:rPr>
          <w:sz w:val="28"/>
          <w:szCs w:val="28"/>
        </w:rPr>
        <w:t xml:space="preserve">установ</w:t>
      </w:r>
      <w:r>
        <w:rPr>
          <w:sz w:val="28"/>
          <w:szCs w:val="28"/>
        </w:rPr>
        <w:t xml:space="preserve">ить</w:t>
      </w:r>
      <w:r>
        <w:rPr>
          <w:sz w:val="28"/>
          <w:szCs w:val="28"/>
        </w:rPr>
        <w:t xml:space="preserve"> отличия и сходства</w:t>
      </w:r>
      <w:r>
        <w:rPr>
          <w:sz w:val="28"/>
          <w:szCs w:val="28"/>
        </w:rPr>
        <w:t xml:space="preserve"> между ними</w:t>
      </w:r>
      <w:r>
        <w:rPr>
          <w:sz w:val="28"/>
          <w:szCs w:val="28"/>
        </w:rPr>
        <w:t xml:space="preserve">. </w:t>
      </w:r>
      <w:r>
        <w:rPr>
          <w:sz w:val="28"/>
          <w:szCs w:val="28"/>
        </w:rPr>
        <w:t xml:space="preserve">Узнать особенность схем подключения и устроить обзор популярных моделей</w:t>
      </w:r>
      <w:r>
        <w:rPr>
          <w:sz w:val="28"/>
          <w:szCs w:val="28"/>
        </w:rPr>
        <w:t xml:space="preserve">. Выяснить преимущества и недостатки.</w:t>
      </w:r>
      <w:r>
        <w:rPr>
          <w:sz w:val="28"/>
          <w:szCs w:val="28"/>
        </w:rPr>
      </w:r>
    </w:p>
    <w:p>
      <w:pPr>
        <w:ind w:firstLine="709"/>
        <w:jc w:val="both"/>
        <w:spacing w:line="360" w:lineRule="auto"/>
        <w:rPr>
          <w:sz w:val="28"/>
          <w:szCs w:val="28"/>
        </w:rPr>
      </w:pPr>
      <w:r>
        <w:rPr>
          <w:b/>
          <w:sz w:val="28"/>
          <w:szCs w:val="28"/>
        </w:rPr>
        <w:t xml:space="preserve">Методы исследования – </w:t>
      </w:r>
      <w:r>
        <w:rPr>
          <w:sz w:val="28"/>
          <w:szCs w:val="28"/>
        </w:rPr>
        <w:t xml:space="preserve">анализ и изучение литературы</w:t>
      </w:r>
      <w:r>
        <w:rPr>
          <w:sz w:val="28"/>
          <w:szCs w:val="28"/>
        </w:rPr>
        <w:t xml:space="preserve">.</w:t>
      </w:r>
      <w:r>
        <w:rPr>
          <w:sz w:val="28"/>
          <w:szCs w:val="28"/>
        </w:rPr>
      </w:r>
    </w:p>
    <w:p>
      <w:pPr>
        <w:jc w:val="both"/>
        <w:spacing w:after="200" w:line="360" w:lineRule="auto"/>
        <w:rPr>
          <w:sz w:val="28"/>
          <w:szCs w:val="28"/>
        </w:rPr>
      </w:pPr>
      <w:r>
        <w:rPr>
          <w:sz w:val="28"/>
          <w:szCs w:val="28"/>
        </w:rPr>
        <w:br w:type="page" w:clear="all"/>
      </w:r>
      <w:r>
        <w:rPr>
          <w:sz w:val="28"/>
          <w:szCs w:val="28"/>
        </w:rPr>
      </w:r>
    </w:p>
    <w:p>
      <w:pPr>
        <w:pStyle w:val="711"/>
        <w:jc w:val="center"/>
        <w:spacing w:line="480" w:lineRule="auto"/>
        <w:rPr>
          <w:rFonts w:ascii="Times New Roman" w:hAnsi="Times New Roman" w:cs="Times New Roman"/>
          <w:b/>
          <w:color w:val="auto"/>
        </w:rPr>
      </w:pPr>
      <w:r/>
      <w:bookmarkStart w:id="3" w:name="_Toc88777068"/>
      <w:r>
        <w:rPr>
          <w:rFonts w:ascii="Times New Roman" w:hAnsi="Times New Roman" w:cs="Times New Roman"/>
          <w:b/>
          <w:color w:val="auto"/>
        </w:rPr>
        <w:t xml:space="preserve">Глава </w:t>
      </w:r>
      <w:bookmarkStart w:id="4" w:name="_Hlk63620781"/>
      <w:r>
        <w:rPr>
          <w:rFonts w:ascii="Times New Roman" w:hAnsi="Times New Roman" w:cs="Times New Roman"/>
          <w:b/>
          <w:color w:val="auto"/>
          <w:lang w:val="en-US"/>
        </w:rPr>
        <w:t xml:space="preserve">I</w:t>
      </w:r>
      <w:bookmarkEnd w:id="4"/>
      <w:r>
        <w:rPr>
          <w:rFonts w:ascii="Times New Roman" w:hAnsi="Times New Roman" w:cs="Times New Roman"/>
          <w:b/>
          <w:color w:val="auto"/>
        </w:rPr>
        <w:t xml:space="preserve"> </w:t>
      </w:r>
      <w:r>
        <w:rPr>
          <w:rFonts w:ascii="Times New Roman" w:hAnsi="Times New Roman" w:cs="Times New Roman"/>
          <w:b/>
          <w:color w:val="auto"/>
        </w:rPr>
        <w:t xml:space="preserve">Деформационные манометры</w:t>
      </w:r>
      <w:bookmarkEnd w:id="3"/>
      <w:r/>
      <w:r>
        <w:rPr>
          <w:rFonts w:ascii="Times New Roman" w:hAnsi="Times New Roman" w:cs="Times New Roman"/>
          <w:b/>
          <w:color w:val="auto"/>
        </w:rPr>
      </w:r>
    </w:p>
    <w:p>
      <w:pPr>
        <w:pStyle w:val="712"/>
        <w:jc w:val="center"/>
        <w:spacing w:line="480" w:lineRule="auto"/>
        <w:rPr>
          <w:rFonts w:ascii="Times New Roman" w:hAnsi="Times New Roman" w:cs="Times New Roman"/>
          <w:b/>
          <w:color w:val="auto"/>
          <w:sz w:val="28"/>
          <w:szCs w:val="28"/>
        </w:rPr>
      </w:pPr>
      <w:r/>
      <w:bookmarkStart w:id="5" w:name="_Toc88777069"/>
      <w:r>
        <w:rPr>
          <w:rFonts w:ascii="Times New Roman" w:hAnsi="Times New Roman" w:cs="Times New Roman"/>
          <w:b/>
          <w:color w:val="auto"/>
          <w:sz w:val="28"/>
          <w:szCs w:val="28"/>
        </w:rPr>
        <w:t xml:space="preserve">1.1 </w:t>
      </w:r>
      <w:r>
        <w:rPr>
          <w:rFonts w:ascii="Times New Roman" w:hAnsi="Times New Roman" w:cs="Times New Roman"/>
          <w:b/>
          <w:color w:val="auto"/>
          <w:sz w:val="28"/>
          <w:szCs w:val="28"/>
        </w:rPr>
        <w:t xml:space="preserve">Общая информация</w:t>
      </w:r>
      <w:bookmarkEnd w:id="5"/>
      <w:r/>
      <w:r>
        <w:rPr>
          <w:rFonts w:ascii="Times New Roman" w:hAnsi="Times New Roman" w:cs="Times New Roman"/>
          <w:b/>
          <w:color w:val="auto"/>
          <w:sz w:val="28"/>
          <w:szCs w:val="28"/>
        </w:rPr>
      </w:r>
    </w:p>
    <w:p>
      <w:pPr>
        <w:ind w:firstLine="709"/>
        <w:jc w:val="both"/>
        <w:spacing w:line="360" w:lineRule="auto"/>
        <w:rPr>
          <w:sz w:val="28"/>
          <w:szCs w:val="28"/>
        </w:rPr>
      </w:pPr>
      <w:r>
        <w:rPr>
          <w:sz w:val="28"/>
          <w:szCs w:val="28"/>
        </w:rPr>
        <w:t xml:space="preserve">Деформационными называют манометры, у которых измеряемый перепад давления воспринимается чувствител</w:t>
      </w:r>
      <w:r>
        <w:rPr>
          <w:sz w:val="28"/>
          <w:szCs w:val="28"/>
        </w:rPr>
        <w:t xml:space="preserve">ьным элементом (одна или несколько упругих или вялых мембран или сильфонов), уравновешивается упругими силами либо самого элемента при деформации, либо же дополнительными (чаще всего винтовыми) пружинами, и измеряется по величине деформации этого элемента.</w:t>
      </w:r>
      <w:r>
        <w:rPr>
          <w:sz w:val="28"/>
          <w:szCs w:val="28"/>
        </w:rPr>
      </w:r>
    </w:p>
    <w:p>
      <w:pPr>
        <w:ind w:firstLine="709"/>
        <w:jc w:val="both"/>
        <w:spacing w:line="360" w:lineRule="auto"/>
        <w:rPr>
          <w:sz w:val="28"/>
          <w:szCs w:val="28"/>
        </w:rPr>
      </w:pPr>
      <w:r>
        <w:rPr>
          <w:sz w:val="28"/>
          <w:szCs w:val="28"/>
        </w:rPr>
        <w:t xml:space="preserve">Основные чувствительные элементы деформационных манометров - ме</w:t>
      </w:r>
      <w:r>
        <w:rPr>
          <w:sz w:val="28"/>
          <w:szCs w:val="28"/>
        </w:rPr>
        <w:t xml:space="preserve">таллические мембраны и сильфоны. Значительно реже при небольших давлениях применяют вялые мембраны из резины или прорезиненной ткани. Мембраны и сильфоны изготавливают из дисперсионно-твердеющих сплавов, например, нержавеющей стали 36НХТЮ, содержащей 36 % </w:t>
      </w:r>
      <w:r>
        <w:rPr>
          <w:sz w:val="28"/>
          <w:szCs w:val="28"/>
        </w:rPr>
        <w:t xml:space="preserve">Ni</w:t>
      </w:r>
      <w:r>
        <w:rPr>
          <w:sz w:val="28"/>
          <w:szCs w:val="28"/>
        </w:rPr>
        <w:t xml:space="preserve">, 12 % </w:t>
      </w:r>
      <w:r>
        <w:rPr>
          <w:sz w:val="28"/>
          <w:szCs w:val="28"/>
        </w:rPr>
        <w:t xml:space="preserve">Сг</w:t>
      </w:r>
      <w:r>
        <w:rPr>
          <w:sz w:val="28"/>
          <w:szCs w:val="28"/>
        </w:rPr>
        <w:t xml:space="preserve"> и 3 % </w:t>
      </w:r>
      <w:r>
        <w:rPr>
          <w:sz w:val="28"/>
          <w:szCs w:val="28"/>
        </w:rPr>
        <w:t xml:space="preserve">Ti</w:t>
      </w:r>
      <w:r>
        <w:rPr>
          <w:sz w:val="28"/>
          <w:szCs w:val="28"/>
        </w:rPr>
        <w:t xml:space="preserve"> и пригодной для работы во влажном воздухе, морской воде и во многих агрессивных средах при температуре до 250 °С.</w:t>
      </w:r>
      <w:r>
        <w:rPr>
          <w:sz w:val="28"/>
          <w:szCs w:val="28"/>
        </w:rPr>
      </w:r>
    </w:p>
    <w:p>
      <w:pPr>
        <w:ind w:firstLine="709"/>
        <w:jc w:val="both"/>
        <w:spacing w:line="360" w:lineRule="auto"/>
        <w:rPr>
          <w:sz w:val="28"/>
          <w:szCs w:val="28"/>
        </w:rPr>
      </w:pPr>
      <w:r>
        <w:rPr>
          <w:sz w:val="28"/>
          <w:szCs w:val="28"/>
        </w:rPr>
        <w:t xml:space="preserve">Деформационные манометры подразделяют на мембранные и сильфонные. В них давление уравновешивается силами упругости мембраны или сильфона, или же дополнительной пружиной и измеряется по величине перемещения чувствительного элемента.</w:t>
      </w:r>
      <w:r>
        <w:rPr>
          <w:sz w:val="28"/>
          <w:szCs w:val="28"/>
        </w:rPr>
      </w:r>
    </w:p>
    <w:p>
      <w:pPr>
        <w:ind w:firstLine="709"/>
        <w:jc w:val="both"/>
        <w:spacing w:line="360" w:lineRule="auto"/>
        <w:rPr>
          <w:sz w:val="28"/>
          <w:szCs w:val="28"/>
        </w:rPr>
      </w:pPr>
      <w:r>
        <w:rPr>
          <w:sz w:val="28"/>
          <w:szCs w:val="28"/>
        </w:rPr>
        <w:t xml:space="preserve">Деформационные манометры мало</w:t>
      </w:r>
      <w:r>
        <w:rPr>
          <w:sz w:val="28"/>
          <w:szCs w:val="28"/>
        </w:rPr>
        <w:t xml:space="preserve"> </w:t>
      </w:r>
      <w:r>
        <w:rPr>
          <w:sz w:val="28"/>
          <w:szCs w:val="28"/>
        </w:rPr>
        <w:t xml:space="preserve">инерционны и для них не требуется ртуть, но их показания зависят от степени совершенства упругих свойств мембран или сильфонов, а при недостаточной надёжности предохранительных устройств возможно их повреждение при перегрузке или даже разрушение. Тем </w:t>
      </w:r>
      <w:r>
        <w:rPr>
          <w:sz w:val="28"/>
          <w:szCs w:val="28"/>
        </w:rPr>
        <w:t xml:space="preserve">нс</w:t>
      </w:r>
      <w:r>
        <w:rPr>
          <w:sz w:val="28"/>
          <w:szCs w:val="28"/>
        </w:rPr>
        <w:t xml:space="preserve"> менее, в производственных условиях деформационные манометры вытеснили жидкостные, сфера деятельности которых сузилась до использования в качестве образцовых и контрольных, а также в лабораторной практике.</w:t>
      </w:r>
      <w:r>
        <w:rPr>
          <w:sz w:val="28"/>
          <w:szCs w:val="28"/>
        </w:rPr>
      </w:r>
    </w:p>
    <w:p>
      <w:pPr>
        <w:pStyle w:val="712"/>
        <w:jc w:val="center"/>
        <w:spacing w:line="480" w:lineRule="auto"/>
        <w:rPr>
          <w:rFonts w:ascii="Times New Roman" w:hAnsi="Times New Roman" w:cs="Times New Roman"/>
          <w:b/>
          <w:color w:val="auto"/>
          <w:sz w:val="28"/>
          <w:szCs w:val="28"/>
        </w:rPr>
      </w:pPr>
      <w:r/>
      <w:bookmarkStart w:id="6" w:name="_Toc88777070"/>
      <w:r>
        <w:rPr>
          <w:rFonts w:ascii="Times New Roman" w:hAnsi="Times New Roman" w:cs="Times New Roman"/>
          <w:b/>
          <w:color w:val="auto"/>
          <w:sz w:val="28"/>
          <w:szCs w:val="28"/>
        </w:rPr>
        <w:t xml:space="preserve">1.2 </w:t>
      </w:r>
      <w:r>
        <w:rPr>
          <w:rFonts w:ascii="Times New Roman" w:hAnsi="Times New Roman" w:cs="Times New Roman"/>
          <w:b/>
          <w:color w:val="auto"/>
          <w:sz w:val="28"/>
          <w:szCs w:val="28"/>
        </w:rPr>
        <w:t xml:space="preserve">Принцип действия</w:t>
      </w:r>
      <w:bookmarkEnd w:id="6"/>
      <w:r/>
      <w:r>
        <w:rPr>
          <w:rFonts w:ascii="Times New Roman" w:hAnsi="Times New Roman" w:cs="Times New Roman"/>
          <w:b/>
          <w:color w:val="auto"/>
          <w:sz w:val="28"/>
          <w:szCs w:val="28"/>
        </w:rPr>
      </w:r>
    </w:p>
    <w:p>
      <w:pPr>
        <w:pStyle w:val="733"/>
        <w:ind w:left="0" w:firstLine="709"/>
        <w:jc w:val="both"/>
        <w:spacing w:line="360" w:lineRule="auto"/>
        <w:rPr>
          <w:sz w:val="28"/>
          <w:szCs w:val="28"/>
        </w:rPr>
      </w:pPr>
      <w:r>
        <w:rPr>
          <w:sz w:val="28"/>
          <w:szCs w:val="28"/>
        </w:rPr>
        <w:t xml:space="preserve">В </w:t>
      </w:r>
      <w:r>
        <w:rPr>
          <w:sz w:val="28"/>
          <w:szCs w:val="28"/>
        </w:rPr>
        <w:t xml:space="preserve">б</w:t>
      </w:r>
      <w:r>
        <w:rPr>
          <w:sz w:val="28"/>
          <w:szCs w:val="28"/>
        </w:rPr>
        <w:t xml:space="preserve">ольшин</w:t>
      </w:r>
      <w:r>
        <w:rPr>
          <w:sz w:val="28"/>
          <w:szCs w:val="28"/>
        </w:rPr>
        <w:t xml:space="preserve">ство показывающих манометрических приборов с трубчатой пружиной - устройства прямого действия (преобразования), в которых давление последовательно преобразуется в перемещение чувствительного элемента и связанного с ним механически показывающего устройства.</w:t>
      </w:r>
      <w:r>
        <w:rPr>
          <w:sz w:val="28"/>
          <w:szCs w:val="28"/>
        </w:rPr>
        <w:t xml:space="preserve"> </w:t>
      </w:r>
      <w:r>
        <w:rPr>
          <w:sz w:val="28"/>
          <w:szCs w:val="28"/>
        </w:rPr>
      </w:r>
    </w:p>
    <w:p>
      <w:pPr>
        <w:pStyle w:val="733"/>
        <w:ind w:left="0" w:firstLine="709"/>
        <w:jc w:val="both"/>
        <w:spacing w:line="360" w:lineRule="auto"/>
        <w:rPr>
          <w:sz w:val="28"/>
          <w:szCs w:val="28"/>
        </w:rPr>
      </w:pPr>
      <w:r>
        <w:rPr>
          <w:sz w:val="28"/>
          <w:szCs w:val="28"/>
        </w:rPr>
        <w:t xml:space="preserve">Трубчатая пружина (манометрическая пружина, или трубка Бурдона) пр</w:t>
      </w:r>
      <w:r>
        <w:rPr>
          <w:sz w:val="28"/>
          <w:szCs w:val="28"/>
        </w:rPr>
        <w:t xml:space="preserve">едставляет собой упругую криволинейную металлическую полую трубку, один конец которой имеет возможность перемещаться, а другой жестко закреплен. Трубка в свободном состоянии в сечении имеет форму эллипса. При повышении давления внутри трубки она начинает р</w:t>
      </w:r>
      <w:r>
        <w:rPr>
          <w:sz w:val="28"/>
          <w:szCs w:val="28"/>
        </w:rPr>
        <w:t xml:space="preserve">аскручиваться. Это связано с тем, что под действием давления трубка «округляется», т.е. малая ось эллипса увеличивается, в то время как длина пружины остается неизменной. Под действием измеряемого давления трубка Бурдона деформируется в поперечном сечении.</w:t>
      </w:r>
      <w:r>
        <w:rPr>
          <w:sz w:val="28"/>
          <w:szCs w:val="28"/>
        </w:rPr>
      </w:r>
    </w:p>
    <w:p>
      <w:pPr>
        <w:pStyle w:val="733"/>
        <w:ind w:left="0" w:firstLine="709"/>
        <w:jc w:val="both"/>
        <w:spacing w:line="360" w:lineRule="auto"/>
        <w:rPr>
          <w:sz w:val="28"/>
          <w:szCs w:val="28"/>
        </w:rPr>
      </w:pPr>
      <w:r>
        <w:rPr>
          <w:sz w:val="28"/>
          <w:szCs w:val="28"/>
        </w:rPr>
        <w:t xml:space="preserve">В промышленных показывающих манометрах на основе одно- и многовитковой пружин наибольшее распространение получили передаточные механизмы с зубчатым сектором (</w:t>
      </w:r>
      <w:r>
        <w:rPr>
          <w:sz w:val="28"/>
          <w:szCs w:val="28"/>
        </w:rPr>
        <w:t xml:space="preserve">трибко</w:t>
      </w:r>
      <w:r>
        <w:rPr>
          <w:sz w:val="28"/>
          <w:szCs w:val="28"/>
        </w:rPr>
        <w:t xml:space="preserve">-секторные) и рычажные. Отличительной особенностью манометров с </w:t>
      </w:r>
      <w:r>
        <w:rPr>
          <w:sz w:val="28"/>
          <w:szCs w:val="28"/>
        </w:rPr>
        <w:t xml:space="preserve">трибко</w:t>
      </w:r>
      <w:r>
        <w:rPr>
          <w:sz w:val="28"/>
          <w:szCs w:val="28"/>
        </w:rPr>
        <w:t xml:space="preserve">-секторным передаточным механизмом является шкала с углом 270-300о. Такой механизм имеет более высокую стоимость, но обеспечивает повышенную точность показаний измерителя. Он применяется как в промышленных, так и эталонных приборах.</w:t>
      </w:r>
      <w:r>
        <w:rPr>
          <w:sz w:val="28"/>
          <w:szCs w:val="28"/>
        </w:rPr>
      </w:r>
    </w:p>
    <w:p>
      <w:pPr>
        <w:pStyle w:val="733"/>
        <w:ind w:left="0" w:firstLine="709"/>
        <w:jc w:val="both"/>
        <w:spacing w:line="360" w:lineRule="auto"/>
        <w:rPr>
          <w:sz w:val="28"/>
          <w:szCs w:val="28"/>
        </w:rPr>
      </w:pPr>
      <w:r>
        <w:rPr>
          <w:sz w:val="28"/>
          <w:szCs w:val="28"/>
        </w:rPr>
        <w:t xml:space="preserve">Основной целью регулировки прибора является установление близкой к линейной зависимости хода зубчатого сектора - </w:t>
      </w:r>
      <w:r>
        <w:rPr>
          <w:sz w:val="28"/>
          <w:szCs w:val="28"/>
        </w:rPr>
        <w:t xml:space="preserve">трибки</w:t>
      </w:r>
      <w:r>
        <w:rPr>
          <w:sz w:val="28"/>
          <w:szCs w:val="28"/>
        </w:rPr>
        <w:t xml:space="preserve"> - указательной стрелки </w:t>
      </w:r>
      <w:r>
        <w:rPr>
          <w:sz w:val="28"/>
          <w:szCs w:val="28"/>
        </w:rPr>
        <w:t xml:space="preserve">от измеряемого давления, а также соответствия начального и конечного значений шкалы задаваемому диапазону измерения давления. Это достигается путем варьирования длины тяги, соединяющей ЧЭ с сектором, и длины рычага зацепления этой тяги на зубчатом секторе.</w:t>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center"/>
        <w:spacing w:line="480" w:lineRule="auto"/>
        <w:rPr>
          <w:b/>
          <w:bCs/>
          <w:sz w:val="28"/>
          <w:szCs w:val="28"/>
        </w:rPr>
        <w:outlineLvl w:val="1"/>
      </w:pPr>
      <w:r/>
      <w:bookmarkStart w:id="7" w:name="_Toc88777071"/>
      <w:r>
        <w:rPr>
          <w:b/>
          <w:bCs/>
          <w:sz w:val="28"/>
          <w:szCs w:val="28"/>
        </w:rPr>
        <w:t xml:space="preserve">1.3 </w:t>
      </w:r>
      <w:r>
        <w:rPr>
          <w:b/>
          <w:bCs/>
          <w:sz w:val="28"/>
          <w:szCs w:val="28"/>
        </w:rPr>
        <w:t xml:space="preserve">Трубчато</w:t>
      </w:r>
      <w:r>
        <w:rPr>
          <w:b/>
          <w:bCs/>
          <w:sz w:val="28"/>
          <w:szCs w:val="28"/>
        </w:rPr>
        <w:t xml:space="preserve">-пружинные манометры</w:t>
      </w:r>
      <w:bookmarkEnd w:id="7"/>
      <w:r/>
      <w:r>
        <w:rPr>
          <w:b/>
          <w:bCs/>
          <w:sz w:val="28"/>
          <w:szCs w:val="28"/>
        </w:rPr>
      </w:r>
    </w:p>
    <w:p>
      <w:pPr>
        <w:pStyle w:val="733"/>
        <w:ind w:left="0" w:firstLine="709"/>
        <w:jc w:val="both"/>
        <w:spacing w:line="360" w:lineRule="auto"/>
        <w:rPr>
          <w:sz w:val="28"/>
          <w:szCs w:val="28"/>
        </w:rPr>
      </w:pPr>
      <w:r>
        <w:rPr>
          <w:sz w:val="28"/>
          <w:szCs w:val="28"/>
        </w:rPr>
        <w:t xml:space="preserve">Трубчатые пружины представляют собой кругообразно согнутые трубки с овальным п</w:t>
      </w:r>
      <w:r>
        <w:rPr>
          <w:sz w:val="28"/>
          <w:szCs w:val="28"/>
        </w:rPr>
        <w:t xml:space="preserve">оперечным сечением. Давление измеряемой среды воздействует на внутреннюю сторону этой трубки, в результате чего овальное поперечное сечение принимает почти круглую форму. В результате искривления пружинной трубки возникают напряжения в кольцах трубки, кото</w:t>
      </w:r>
      <w:r>
        <w:rPr>
          <w:sz w:val="28"/>
          <w:szCs w:val="28"/>
        </w:rPr>
        <w:t xml:space="preserve">рые разгибают пружину. Не</w:t>
      </w:r>
      <w:r>
        <w:rPr>
          <w:sz w:val="28"/>
          <w:szCs w:val="28"/>
        </w:rPr>
        <w:t xml:space="preserve"> </w:t>
      </w:r>
      <w:r>
        <w:rPr>
          <w:sz w:val="28"/>
          <w:szCs w:val="28"/>
        </w:rPr>
        <w:t xml:space="preserve">зажатый ко</w:t>
      </w:r>
      <w:r>
        <w:rPr>
          <w:sz w:val="28"/>
          <w:szCs w:val="28"/>
        </w:rPr>
        <w:t xml:space="preserve">нец пружины выполняет движение, пропорциональное величине давления. Движение передаётся посредством стрелочного механизма на шкалу. Для измерений давления до 40 или 60 бар применяются, как правило, согнутые с углом витка около 2700 , кругообразные пружины.</w:t>
      </w:r>
      <w:r>
        <w:rPr>
          <w:sz w:val="28"/>
          <w:szCs w:val="28"/>
        </w:rPr>
        <w:t xml:space="preserve"> Для измерений давления с более высокими значениями используются пружины с несколькими лежащими друг над другом витками и одинаковым витковым диаметром (винтовая пружина) или со спиралеобразными витками, лежащими в одной плоскости (плоская спиральная пружи</w:t>
      </w:r>
      <w:r>
        <w:rPr>
          <w:sz w:val="28"/>
          <w:szCs w:val="28"/>
        </w:rPr>
        <w:t xml:space="preserve">на). Трубчатые пружины обладают сравнительно низким перестановочным усилием. Поэтому их защита от перегрузки может проводиться только с ограничениями. Показания лежат в диапазоне от 0 ...0,6 до 0 ... 4000 бар при точности показаний (классе) от 0,1 до 4,0%.</w:t>
      </w:r>
      <w:r>
        <w:rPr>
          <w:sz w:val="28"/>
          <w:szCs w:val="28"/>
        </w:rPr>
      </w:r>
    </w:p>
    <w:p>
      <w:pPr>
        <w:pStyle w:val="733"/>
        <w:ind w:left="0" w:firstLine="709"/>
        <w:jc w:val="both"/>
        <w:spacing w:line="360" w:lineRule="auto"/>
        <w:rPr>
          <w:sz w:val="28"/>
          <w:szCs w:val="28"/>
        </w:rPr>
      </w:pPr>
      <w:r>
        <w:rPr>
          <w:sz w:val="28"/>
          <w:szCs w:val="28"/>
        </w:rPr>
        <mc:AlternateContent>
          <mc:Choice Requires="wpg">
            <w:drawing>
              <wp:inline xmlns:wp="http://schemas.openxmlformats.org/drawingml/2006/wordprocessingDrawing" distT="0" distB="0" distL="0" distR="0">
                <wp:extent cx="2274073" cy="2639273"/>
                <wp:effectExtent l="0" t="0" r="0" b="889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1"/>
                        <a:stretch/>
                      </pic:blipFill>
                      <pic:spPr bwMode="auto">
                        <a:xfrm>
                          <a:off x="0" y="0"/>
                          <a:ext cx="2293428" cy="2661736"/>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9.06pt;height:207.82pt;mso-wrap-distance-left:0.00pt;mso-wrap-distance-top:0.00pt;mso-wrap-distance-right:0.00pt;mso-wrap-distance-bottom:0.00pt;" stroked="false">
                <v:path textboxrect="0,0,0,0"/>
                <v:imagedata r:id="rId11" o:title=""/>
              </v:shape>
            </w:pict>
          </mc:Fallback>
        </mc:AlternateContent>
      </w:r>
      <w:r>
        <w:rPr>
          <w:sz w:val="28"/>
          <w:szCs w:val="28"/>
        </w:rPr>
        <mc:AlternateContent>
          <mc:Choice Requires="wpg">
            <w:drawing>
              <wp:inline xmlns:wp="http://schemas.openxmlformats.org/drawingml/2006/wordprocessingDrawing" distT="0" distB="0" distL="0" distR="0">
                <wp:extent cx="3028950" cy="2360184"/>
                <wp:effectExtent l="0" t="0" r="0" b="254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12"/>
                        <a:srcRect l="3305" t="-2210" r="19275" b="24245"/>
                        <a:stretch/>
                      </pic:blipFill>
                      <pic:spPr bwMode="auto">
                        <a:xfrm>
                          <a:off x="0" y="0"/>
                          <a:ext cx="3103710" cy="241843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38.50pt;height:185.84pt;mso-wrap-distance-left:0.00pt;mso-wrap-distance-top:0.00pt;mso-wrap-distance-right:0.00pt;mso-wrap-distance-bottom:0.00pt;" stroked="f">
                <v:path textboxrect="0,0,0,0"/>
                <v:imagedata r:id="rId12" o:title=""/>
              </v:shape>
            </w:pict>
          </mc:Fallback>
        </mc:AlternateContent>
      </w:r>
      <w:r>
        <w:rPr>
          <w:sz w:val="28"/>
          <w:szCs w:val="28"/>
        </w:rPr>
      </w:r>
    </w:p>
    <w:p>
      <w:pPr>
        <w:pStyle w:val="733"/>
        <w:ind w:left="0" w:firstLine="709"/>
        <w:jc w:val="both"/>
        <w:spacing w:line="360" w:lineRule="auto"/>
        <w:rPr>
          <w:sz w:val="28"/>
          <w:szCs w:val="28"/>
        </w:rPr>
      </w:pPr>
      <w:r>
        <w:rPr>
          <w:sz w:val="28"/>
          <w:szCs w:val="28"/>
        </w:rPr>
        <w:t xml:space="preserve">В вакуумной металлургии для измерения малых давлений деформационные приборы охватывают нижний предел измеряемых давлений порядка 10—0,1 Па. Для измерения вакуума в области 1—10</w:t>
      </w:r>
      <w:r>
        <w:rPr>
          <w:sz w:val="28"/>
          <w:szCs w:val="28"/>
          <w:vertAlign w:val="superscript"/>
        </w:rPr>
        <w:t xml:space="preserve">-4</w:t>
      </w:r>
      <w:r>
        <w:rPr>
          <w:sz w:val="28"/>
          <w:szCs w:val="28"/>
        </w:rPr>
        <w:t xml:space="preserve"> Па находят широкое применение тепловые вакуумметры, а для измерения вакуума в пределах до 10</w:t>
      </w:r>
      <w:r>
        <w:rPr>
          <w:sz w:val="28"/>
          <w:szCs w:val="28"/>
          <w:vertAlign w:val="superscript"/>
        </w:rPr>
        <w:t xml:space="preserve">-6</w:t>
      </w:r>
      <w:r>
        <w:rPr>
          <w:sz w:val="28"/>
          <w:szCs w:val="28"/>
        </w:rPr>
        <w:t xml:space="preserve"> Па применяются ионизационные вакуумметры.</w:t>
      </w:r>
      <w:r>
        <w:rPr>
          <w:sz w:val="28"/>
          <w:szCs w:val="28"/>
        </w:rPr>
      </w:r>
    </w:p>
    <w:p>
      <w:pPr>
        <w:pStyle w:val="733"/>
        <w:ind w:left="0" w:firstLine="709"/>
        <w:jc w:val="both"/>
        <w:spacing w:line="360" w:lineRule="auto"/>
        <w:rPr>
          <w:sz w:val="28"/>
          <w:szCs w:val="28"/>
        </w:rPr>
      </w:pPr>
      <w:r>
        <w:rPr>
          <w:sz w:val="28"/>
          <w:szCs w:val="28"/>
        </w:rPr>
        <w:t xml:space="preserve">Развитие полупроводниковой техники и микроэлектроники открыло новые возможности, для создания более совершенных электрических манометров с использованием полупроводниковых </w:t>
      </w:r>
      <w:r>
        <w:rPr>
          <w:sz w:val="28"/>
          <w:szCs w:val="28"/>
        </w:rPr>
        <w:t xml:space="preserve">тензорезисторов</w:t>
      </w:r>
      <w:r>
        <w:rPr>
          <w:sz w:val="28"/>
          <w:szCs w:val="28"/>
        </w:rPr>
        <w:t xml:space="preserve">, позволяющих измерять давление в широких диапазонах. Действие приборов этой группы основано на свойстве некоторых материалов изменять свои электрические параметры под действием давления.</w:t>
      </w:r>
      <w:r>
        <w:rPr>
          <w:sz w:val="28"/>
          <w:szCs w:val="28"/>
        </w:rPr>
      </w:r>
    </w:p>
    <w:p>
      <w:pPr>
        <w:pStyle w:val="733"/>
        <w:ind w:left="0" w:firstLine="709"/>
        <w:jc w:val="center"/>
        <w:spacing w:line="480" w:lineRule="auto"/>
        <w:rPr>
          <w:b/>
          <w:bCs/>
          <w:sz w:val="28"/>
          <w:szCs w:val="28"/>
        </w:rPr>
        <w:outlineLvl w:val="1"/>
      </w:pPr>
      <w:r/>
      <w:bookmarkStart w:id="8" w:name="_Toc88777072"/>
      <w:r>
        <w:rPr>
          <w:b/>
          <w:bCs/>
          <w:sz w:val="28"/>
          <w:szCs w:val="28"/>
        </w:rPr>
        <w:t xml:space="preserve">1.4 Мембранные манометры</w:t>
      </w:r>
      <w:bookmarkEnd w:id="8"/>
      <w:r/>
      <w:r>
        <w:rPr>
          <w:b/>
          <w:bCs/>
          <w:sz w:val="28"/>
          <w:szCs w:val="28"/>
        </w:rPr>
      </w:r>
    </w:p>
    <w:p>
      <w:pPr>
        <w:pStyle w:val="733"/>
        <w:ind w:left="0" w:firstLine="709"/>
        <w:jc w:val="both"/>
        <w:spacing w:line="360" w:lineRule="auto"/>
        <w:rPr>
          <w:sz w:val="28"/>
          <w:szCs w:val="28"/>
        </w:rPr>
      </w:pPr>
      <w:r>
        <w:rPr>
          <w:sz w:val="28"/>
          <w:szCs w:val="28"/>
        </w:rPr>
        <w:t xml:space="preserve">Эти манометры обеспечивают непрерывное преобразование значения измеряемого параметра (давления избыточного, абсолютного, разряжения, разности давлений нейтральных и агрессивных сред) в унифицированный токовый сигнал для дистанционной передачи</w:t>
      </w:r>
      <w:r>
        <w:rPr>
          <w:sz w:val="28"/>
          <w:szCs w:val="28"/>
        </w:rPr>
      </w:r>
    </w:p>
    <w:p>
      <w:pPr>
        <w:pStyle w:val="733"/>
        <w:ind w:left="0" w:firstLine="709"/>
        <w:jc w:val="both"/>
        <w:spacing w:line="360" w:lineRule="auto"/>
        <w:rPr>
          <w:sz w:val="28"/>
          <w:szCs w:val="28"/>
        </w:rPr>
      </w:pPr>
      <w:r>
        <w:rPr>
          <w:sz w:val="28"/>
          <w:szCs w:val="28"/>
        </w:rPr>
        <w:t xml:space="preserve">Наиболее широкое применение нашли </w:t>
      </w:r>
      <w:r>
        <w:rPr>
          <w:sz w:val="28"/>
          <w:szCs w:val="28"/>
        </w:rPr>
        <w:t xml:space="preserve">дифманометры</w:t>
      </w:r>
      <w:r>
        <w:rPr>
          <w:sz w:val="28"/>
          <w:szCs w:val="28"/>
        </w:rPr>
        <w:t xml:space="preserve">, </w:t>
      </w:r>
      <w:r>
        <w:rPr>
          <w:sz w:val="28"/>
          <w:szCs w:val="28"/>
        </w:rPr>
        <w:t xml:space="preserve">напоромеры</w:t>
      </w:r>
      <w:r>
        <w:rPr>
          <w:sz w:val="28"/>
          <w:szCs w:val="28"/>
        </w:rPr>
        <w:t xml:space="preserve"> и </w:t>
      </w:r>
      <w:r>
        <w:rPr>
          <w:sz w:val="28"/>
          <w:szCs w:val="28"/>
        </w:rPr>
        <w:t xml:space="preserve">тягонапоромеры</w:t>
      </w:r>
      <w:r>
        <w:rPr>
          <w:sz w:val="28"/>
          <w:szCs w:val="28"/>
        </w:rPr>
        <w:t xml:space="preserve">, построенные на этом принципе действия.</w:t>
      </w:r>
      <w:r>
        <w:rPr>
          <w:sz w:val="28"/>
          <w:szCs w:val="28"/>
        </w:rPr>
      </w:r>
    </w:p>
    <w:p>
      <w:pPr>
        <w:pStyle w:val="733"/>
        <w:ind w:left="0" w:firstLine="709"/>
        <w:jc w:val="both"/>
        <w:spacing w:line="360" w:lineRule="auto"/>
        <w:rPr>
          <w:sz w:val="28"/>
          <w:szCs w:val="28"/>
        </w:rPr>
      </w:pPr>
      <w:r>
        <w:rPr>
          <w:sz w:val="28"/>
          <w:szCs w:val="28"/>
        </w:rPr>
        <w:t xml:space="preserve">Пример дифманометра, снабженного дифференциально-трансформаторным преобразователем перемещения в напряжение переменного тока.</w:t>
      </w:r>
      <w:r>
        <w:rPr>
          <w:sz w:val="28"/>
          <w:szCs w:val="28"/>
        </w:rPr>
      </w:r>
    </w:p>
    <w:p>
      <w:pPr>
        <w:pStyle w:val="733"/>
        <w:ind w:left="0" w:firstLine="709"/>
        <w:jc w:val="both"/>
        <w:spacing w:line="360" w:lineRule="auto"/>
        <w:rPr>
          <w:sz w:val="28"/>
          <w:szCs w:val="28"/>
        </w:rPr>
      </w:pPr>
      <w:r>
        <w:rPr>
          <w:sz w:val="28"/>
          <w:szCs w:val="28"/>
        </w:rPr>
        <mc:AlternateContent>
          <mc:Choice Requires="wpg">
            <w:drawing>
              <wp:inline xmlns:wp="http://schemas.openxmlformats.org/drawingml/2006/wordprocessingDrawing" distT="0" distB="0" distL="0" distR="0">
                <wp:extent cx="2789115" cy="1836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3"/>
                        <a:stretch/>
                      </pic:blipFill>
                      <pic:spPr bwMode="auto">
                        <a:xfrm>
                          <a:off x="0" y="0"/>
                          <a:ext cx="2811363" cy="1851068"/>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19.62pt;height:144.60pt;mso-wrap-distance-left:0.00pt;mso-wrap-distance-top:0.00pt;mso-wrap-distance-right:0.00pt;mso-wrap-distance-bottom:0.00pt;" stroked="false">
                <v:path textboxrect="0,0,0,0"/>
                <v:imagedata r:id="rId13" o:title=""/>
              </v:shape>
            </w:pict>
          </mc:Fallback>
        </mc:AlternateContent>
      </w:r>
      <w:r>
        <w:rPr>
          <w:sz w:val="28"/>
          <w:szCs w:val="28"/>
        </w:rPr>
      </w:r>
    </w:p>
    <w:p>
      <w:pPr>
        <w:pStyle w:val="733"/>
        <w:ind w:left="0" w:firstLine="709"/>
        <w:jc w:val="both"/>
        <w:spacing w:line="360" w:lineRule="auto"/>
        <w:rPr>
          <w:sz w:val="28"/>
          <w:szCs w:val="28"/>
        </w:rPr>
      </w:pPr>
      <w:r>
        <w:rPr>
          <w:sz w:val="28"/>
          <w:szCs w:val="28"/>
        </w:rPr>
        <w:t xml:space="preserve">Мембранный блок состоит из двух мембранных коробок, </w:t>
      </w:r>
      <w:r>
        <w:rPr>
          <w:sz w:val="28"/>
          <w:szCs w:val="28"/>
        </w:rPr>
        <w:t xml:space="preserve">заполненных жидкостью. Перепад давлений в камерах дифманометра вызывает деформацию мембранных коробок.</w:t>
      </w:r>
      <w:r>
        <w:rPr>
          <w:sz w:val="28"/>
          <w:szCs w:val="28"/>
        </w:rPr>
      </w:r>
    </w:p>
    <w:p>
      <w:pPr>
        <w:pStyle w:val="733"/>
        <w:ind w:left="0" w:firstLine="709"/>
        <w:jc w:val="both"/>
        <w:spacing w:line="360" w:lineRule="auto"/>
        <w:rPr>
          <w:sz w:val="28"/>
          <w:szCs w:val="28"/>
        </w:rPr>
      </w:pPr>
      <w:r>
        <w:rPr>
          <w:sz w:val="28"/>
          <w:szCs w:val="28"/>
        </w:rPr>
        <w:t xml:space="preserve">При этом сжатие нижней коробки больше и жидкость вытесняется из нее в верхнюю мембранную коробку, вызывая тем самым ее расширение.</w:t>
      </w:r>
      <w:r>
        <w:rPr>
          <w:sz w:val="28"/>
          <w:szCs w:val="28"/>
        </w:rPr>
        <w:t xml:space="preserve"> </w:t>
      </w:r>
      <w:r>
        <w:rPr>
          <w:sz w:val="28"/>
          <w:szCs w:val="28"/>
        </w:rPr>
        <w:t xml:space="preserve">Деформация верхней мембраны передается жестко связанному с ней плунжеру дифференциально-трансформаторного преобразователя.</w:t>
      </w:r>
      <w:r>
        <w:rPr>
          <w:sz w:val="28"/>
          <w:szCs w:val="28"/>
        </w:rPr>
      </w:r>
    </w:p>
    <w:p>
      <w:pPr>
        <w:pStyle w:val="733"/>
        <w:ind w:left="0" w:firstLine="709"/>
        <w:jc w:val="both"/>
        <w:spacing w:line="360" w:lineRule="auto"/>
        <w:rPr>
          <w:sz w:val="28"/>
          <w:szCs w:val="28"/>
        </w:rPr>
      </w:pPr>
      <w:r>
        <w:rPr>
          <w:sz w:val="28"/>
          <w:szCs w:val="28"/>
        </w:rPr>
        <w:t xml:space="preserve">Дифманометр устанавливают для измерения перепада давлений до 0,63 МПа при статическом давлении до 63 МПа. Выпускаются дифманометры с промежуточными преобразователями, имеющими унифицированный токовый или пневматический сигналы.</w:t>
      </w:r>
      <w:r>
        <w:rPr>
          <w:sz w:val="28"/>
          <w:szCs w:val="28"/>
        </w:rPr>
      </w:r>
    </w:p>
    <w:p>
      <w:pPr>
        <w:pStyle w:val="733"/>
        <w:ind w:left="0" w:firstLine="709"/>
        <w:jc w:val="both"/>
        <w:spacing w:line="360" w:lineRule="auto"/>
        <w:rPr>
          <w:sz w:val="28"/>
          <w:szCs w:val="28"/>
        </w:rPr>
      </w:pPr>
      <w:r>
        <w:rPr>
          <w:sz w:val="28"/>
          <w:szCs w:val="28"/>
        </w:rPr>
        <w:t xml:space="preserve">Например, для получения токового сигнала применяются </w:t>
      </w:r>
      <w:r>
        <w:rPr>
          <w:sz w:val="28"/>
          <w:szCs w:val="28"/>
        </w:rPr>
        <w:t xml:space="preserve">тензорезисторные</w:t>
      </w:r>
      <w:r>
        <w:rPr>
          <w:sz w:val="28"/>
          <w:szCs w:val="28"/>
        </w:rPr>
        <w:t xml:space="preserve"> промежуточные преобразователи, в которых сопротивление резистора изменяется при растяжении или сжатии. Это кремневые полупроводниковые резисторы, обладающие повышенной чувствительностью, т.к. перемещение мембраны мало. Т. е. чувствительным элементом </w:t>
      </w:r>
      <w:r>
        <w:rPr>
          <w:sz w:val="28"/>
          <w:szCs w:val="28"/>
        </w:rPr>
        <w:t xml:space="preserve">тензопреобразователя</w:t>
      </w:r>
      <w:r>
        <w:rPr>
          <w:sz w:val="28"/>
          <w:szCs w:val="28"/>
        </w:rPr>
        <w:t xml:space="preserve"> является пластина из монокристаллического сапфира (разновидность корунда - Al2O3) с кремниевыми пленочными </w:t>
      </w:r>
      <w:r>
        <w:rPr>
          <w:sz w:val="28"/>
          <w:szCs w:val="28"/>
        </w:rPr>
        <w:t xml:space="preserve">тензорезисторами</w:t>
      </w:r>
      <w:r>
        <w:rPr>
          <w:sz w:val="28"/>
          <w:szCs w:val="28"/>
        </w:rPr>
        <w:t xml:space="preserve"> (структура КНС - кремний на сапфире).</w:t>
      </w:r>
      <w:r>
        <w:rPr>
          <w:sz w:val="28"/>
          <w:szCs w:val="28"/>
        </w:rPr>
      </w:r>
    </w:p>
    <w:p>
      <w:pPr>
        <w:pStyle w:val="733"/>
        <w:ind w:left="0" w:firstLine="709"/>
        <w:jc w:val="center"/>
        <w:spacing w:line="480" w:lineRule="auto"/>
        <w:rPr>
          <w:b/>
          <w:bCs/>
          <w:sz w:val="28"/>
          <w:szCs w:val="28"/>
        </w:rPr>
        <w:outlineLvl w:val="1"/>
      </w:pPr>
      <w:r/>
      <w:bookmarkStart w:id="9" w:name="_Toc88777073"/>
      <w:r>
        <w:rPr>
          <w:b/>
          <w:bCs/>
          <w:sz w:val="28"/>
          <w:szCs w:val="28"/>
        </w:rPr>
        <w:t xml:space="preserve">1.5 </w:t>
      </w:r>
      <w:r>
        <w:rPr>
          <w:b/>
          <w:bCs/>
          <w:sz w:val="28"/>
          <w:szCs w:val="28"/>
        </w:rPr>
        <w:t xml:space="preserve">Сильфоннные</w:t>
      </w:r>
      <w:r>
        <w:rPr>
          <w:b/>
          <w:bCs/>
          <w:sz w:val="28"/>
          <w:szCs w:val="28"/>
        </w:rPr>
        <w:t xml:space="preserve"> манометры</w:t>
      </w:r>
      <w:bookmarkEnd w:id="9"/>
      <w:r/>
      <w:r>
        <w:rPr>
          <w:b/>
          <w:bCs/>
          <w:sz w:val="28"/>
          <w:szCs w:val="28"/>
        </w:rPr>
      </w:r>
    </w:p>
    <w:p>
      <w:pPr>
        <w:pStyle w:val="733"/>
        <w:ind w:left="0" w:firstLine="709"/>
        <w:jc w:val="both"/>
        <w:spacing w:line="360" w:lineRule="auto"/>
        <w:rPr>
          <w:sz w:val="28"/>
          <w:szCs w:val="28"/>
        </w:rPr>
      </w:pPr>
      <w:r>
        <w:rPr>
          <w:sz w:val="28"/>
          <w:szCs w:val="28"/>
        </w:rPr>
        <w:t xml:space="preserve">Сильфонные приборы применяются для измерения или измерения и записи вакуумметрических и небольших избыточных давлений, не превышающих 4 кгс/см. Они выполняются показывающими МС и самопишущими МСС.</w:t>
      </w:r>
      <w:r>
        <w:rPr>
          <w:sz w:val="28"/>
          <w:szCs w:val="28"/>
        </w:rPr>
      </w:r>
    </w:p>
    <w:p>
      <w:pPr>
        <w:pStyle w:val="733"/>
        <w:ind w:left="0" w:firstLine="709"/>
        <w:jc w:val="both"/>
        <w:spacing w:line="360" w:lineRule="auto"/>
        <w:rPr>
          <w:sz w:val="28"/>
          <w:szCs w:val="28"/>
        </w:rPr>
      </w:pPr>
      <w:r>
        <w:rPr>
          <w:sz w:val="28"/>
          <w:szCs w:val="28"/>
        </w:rPr>
        <w:t xml:space="preserve">Сильфон изготовлен из латуни и закреплен в стакане. В целях разгруз</w:t>
      </w:r>
      <w:r>
        <w:rPr>
          <w:sz w:val="28"/>
          <w:szCs w:val="28"/>
        </w:rPr>
        <w:t xml:space="preserve">ки сильфон снабжен винтовой пружиной, которая вместе с ним создает противодействующую силу. Пространство между стаканом и измеряемой средой посредством трубки, прикрепленной к штуцеру. Под действием давления среды сильфон с винтовой пружиной деформируются </w:t>
      </w:r>
      <w:r>
        <w:rPr>
          <w:sz w:val="28"/>
          <w:szCs w:val="28"/>
        </w:rPr>
        <w:t xml:space="preserve">и дно сильфона поднимает шток. </w:t>
      </w:r>
      <w:r>
        <w:rPr>
          <w:sz w:val="28"/>
          <w:szCs w:val="28"/>
        </w:rPr>
        <w:t xml:space="preserve">Г</w:t>
      </w:r>
      <w:r>
        <w:rPr>
          <w:sz w:val="28"/>
          <w:szCs w:val="28"/>
        </w:rPr>
        <w:t xml:space="preserve">ок</w:t>
      </w:r>
      <w:r>
        <w:rPr>
          <w:sz w:val="28"/>
          <w:szCs w:val="28"/>
        </w:rPr>
        <w:t xml:space="preserve"> поворачивает рычаг, который посредством рычага, тяги  и рычага </w:t>
      </w:r>
      <w:r>
        <w:rPr>
          <w:sz w:val="28"/>
          <w:szCs w:val="28"/>
        </w:rPr>
        <w:t xml:space="preserve">поворачивает ось и сидящий на ней П-образный рычаг, несущий перо. 'Запись измеряемого давления производится на дисковой диаграмме. Диаграмма делает один оборот в сутки. Привод диаграммы осуществляется с помощью синхронного двигателя или часового механизма.</w:t>
      </w:r>
      <w:r>
        <w:rPr>
          <w:sz w:val="28"/>
          <w:szCs w:val="28"/>
        </w:rPr>
      </w:r>
    </w:p>
    <w:p>
      <w:pPr>
        <w:pStyle w:val="733"/>
        <w:ind w:left="0" w:firstLine="709"/>
        <w:jc w:val="both"/>
        <w:spacing w:line="360" w:lineRule="auto"/>
        <w:rPr>
          <w:sz w:val="28"/>
          <w:szCs w:val="28"/>
        </w:rPr>
      </w:pPr>
      <w:r>
        <w:rPr>
          <w:sz w:val="28"/>
          <w:szCs w:val="28"/>
        </w:rPr>
        <mc:AlternateContent>
          <mc:Choice Requires="wpg">
            <w:drawing>
              <wp:inline xmlns:wp="http://schemas.openxmlformats.org/drawingml/2006/wordprocessingDrawing" distT="0" distB="0" distL="0" distR="0">
                <wp:extent cx="4696460" cy="2910177"/>
                <wp:effectExtent l="0" t="0" r="0" b="508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r/>
                      </pic:nvPicPr>
                      <pic:blipFill>
                        <a:blip r:embed="rId14"/>
                        <a:stretch/>
                      </pic:blipFill>
                      <pic:spPr bwMode="auto">
                        <a:xfrm>
                          <a:off x="0" y="0"/>
                          <a:ext cx="4727318" cy="2929298"/>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69.80pt;height:229.15pt;mso-wrap-distance-left:0.00pt;mso-wrap-distance-top:0.00pt;mso-wrap-distance-right:0.00pt;mso-wrap-distance-bottom:0.00pt;" stroked="false">
                <v:path textboxrect="0,0,0,0"/>
                <v:imagedata r:id="rId14" o:title=""/>
              </v:shape>
            </w:pict>
          </mc:Fallback>
        </mc:AlternateContent>
      </w:r>
      <w:r>
        <w:rPr>
          <w:sz w:val="28"/>
          <w:szCs w:val="28"/>
        </w:rPr>
      </w:r>
    </w:p>
    <w:p>
      <w:pPr>
        <w:pStyle w:val="733"/>
        <w:ind w:left="0" w:firstLine="709"/>
        <w:jc w:val="both"/>
        <w:spacing w:line="360" w:lineRule="auto"/>
        <w:rPr>
          <w:sz w:val="28"/>
          <w:szCs w:val="28"/>
        </w:rPr>
      </w:pPr>
      <w:r>
        <w:rPr>
          <w:sz w:val="28"/>
          <w:szCs w:val="28"/>
        </w:rPr>
        <w:t xml:space="preserve">Манометры этого типа выпускаются с верхними пределами измерений от 0,25 до 4 кгс/см</w:t>
      </w:r>
      <w:r>
        <w:rPr>
          <w:sz w:val="28"/>
          <w:szCs w:val="28"/>
          <w:vertAlign w:val="superscript"/>
        </w:rPr>
        <w:t xml:space="preserve">2</w:t>
      </w:r>
      <w:r>
        <w:rPr>
          <w:sz w:val="28"/>
          <w:szCs w:val="28"/>
        </w:rPr>
        <w:t xml:space="preserve">. Показывающие и самопишущие сильфонные манометры имеют класс точности 1,6. </w:t>
      </w:r>
      <w:r>
        <w:rPr>
          <w:sz w:val="28"/>
          <w:szCs w:val="28"/>
        </w:rPr>
        <w:t xml:space="preserve">Сильфонные</w:t>
      </w:r>
      <w:r>
        <w:rPr>
          <w:sz w:val="28"/>
          <w:szCs w:val="28"/>
        </w:rPr>
        <w:t xml:space="preserve"> вакуумметры и </w:t>
      </w:r>
      <w:r>
        <w:rPr>
          <w:sz w:val="28"/>
          <w:szCs w:val="28"/>
        </w:rPr>
        <w:t xml:space="preserve">мановакууметры</w:t>
      </w:r>
      <w:r>
        <w:rPr>
          <w:sz w:val="28"/>
          <w:szCs w:val="28"/>
        </w:rPr>
        <w:t xml:space="preserve"> выпускаются класса точности 2,5.</w:t>
      </w:r>
      <w:r>
        <w:rPr>
          <w:sz w:val="28"/>
          <w:szCs w:val="28"/>
        </w:rPr>
        <w:t xml:space="preserve">  </w:t>
      </w:r>
      <w:r>
        <w:rPr>
          <w:sz w:val="28"/>
          <w:szCs w:val="28"/>
        </w:rPr>
      </w:r>
    </w:p>
    <w:p>
      <w:pPr>
        <w:pStyle w:val="733"/>
        <w:ind w:left="0" w:firstLine="709"/>
        <w:jc w:val="center"/>
        <w:spacing w:line="480" w:lineRule="auto"/>
        <w:rPr>
          <w:b/>
          <w:bCs/>
          <w:sz w:val="28"/>
          <w:szCs w:val="28"/>
        </w:rPr>
        <w:outlineLvl w:val="1"/>
      </w:pPr>
      <w:r>
        <w:rPr>
          <w:b/>
          <w:bCs/>
          <w:sz w:val="28"/>
          <w:szCs w:val="28"/>
        </w:rPr>
      </w:r>
      <w:r>
        <w:rPr>
          <w:b/>
          <w:bCs/>
          <w:sz w:val="28"/>
          <w:szCs w:val="28"/>
        </w:rPr>
      </w:r>
    </w:p>
    <w:p>
      <w:pPr>
        <w:pStyle w:val="733"/>
        <w:ind w:left="0" w:firstLine="709"/>
        <w:jc w:val="center"/>
        <w:spacing w:line="480" w:lineRule="auto"/>
        <w:rPr>
          <w:b/>
          <w:bCs/>
          <w:sz w:val="28"/>
          <w:szCs w:val="28"/>
        </w:rPr>
        <w:outlineLvl w:val="1"/>
      </w:pPr>
      <w:r/>
      <w:bookmarkStart w:id="10" w:name="_Toc88777074"/>
      <w:r>
        <w:rPr>
          <w:b/>
          <w:bCs/>
          <w:sz w:val="28"/>
          <w:szCs w:val="28"/>
        </w:rPr>
        <w:t xml:space="preserve">1.6 Преимущества и недостатки</w:t>
      </w:r>
      <w:bookmarkEnd w:id="10"/>
      <w:r/>
      <w:r>
        <w:rPr>
          <w:b/>
          <w:bCs/>
          <w:sz w:val="28"/>
          <w:szCs w:val="28"/>
        </w:rPr>
      </w:r>
    </w:p>
    <w:p>
      <w:pPr>
        <w:pStyle w:val="733"/>
        <w:ind w:left="0" w:firstLine="709"/>
        <w:jc w:val="both"/>
        <w:spacing w:line="360" w:lineRule="auto"/>
        <w:rPr>
          <w:sz w:val="28"/>
          <w:szCs w:val="28"/>
        </w:rPr>
      </w:pPr>
      <w:r>
        <w:rPr>
          <w:sz w:val="28"/>
          <w:szCs w:val="28"/>
        </w:rPr>
        <w:t xml:space="preserve">Деформационные манометры появились позже жидкостных. Достоинствами деформационных манометров являются:</w:t>
      </w:r>
      <w:r>
        <w:rPr>
          <w:sz w:val="28"/>
          <w:szCs w:val="28"/>
        </w:rPr>
      </w:r>
    </w:p>
    <w:p>
      <w:pPr>
        <w:pStyle w:val="733"/>
        <w:numPr>
          <w:ilvl w:val="0"/>
          <w:numId w:val="16"/>
        </w:numPr>
        <w:ind w:left="0" w:firstLine="709"/>
        <w:jc w:val="both"/>
        <w:spacing w:line="360" w:lineRule="auto"/>
        <w:rPr>
          <w:sz w:val="28"/>
          <w:szCs w:val="28"/>
        </w:rPr>
      </w:pPr>
      <w:r>
        <w:rPr>
          <w:sz w:val="28"/>
          <w:szCs w:val="28"/>
        </w:rPr>
        <w:t xml:space="preserve">- малая масса и, следовательно, малая инерция, обеспечивающая высокую частоту собственных колебаний;</w:t>
      </w:r>
      <w:r>
        <w:rPr>
          <w:sz w:val="28"/>
          <w:szCs w:val="28"/>
        </w:rPr>
      </w:r>
    </w:p>
    <w:p>
      <w:pPr>
        <w:pStyle w:val="733"/>
        <w:numPr>
          <w:ilvl w:val="0"/>
          <w:numId w:val="16"/>
        </w:numPr>
        <w:ind w:left="0" w:firstLine="709"/>
        <w:jc w:val="both"/>
        <w:spacing w:line="360" w:lineRule="auto"/>
        <w:rPr>
          <w:sz w:val="28"/>
          <w:szCs w:val="28"/>
        </w:rPr>
      </w:pPr>
      <w:r>
        <w:rPr>
          <w:sz w:val="28"/>
          <w:szCs w:val="28"/>
        </w:rPr>
        <w:t xml:space="preserve">- малое время запаздывания благодаря небольшому измерительному объему;</w:t>
      </w:r>
      <w:r>
        <w:rPr>
          <w:sz w:val="28"/>
          <w:szCs w:val="28"/>
        </w:rPr>
      </w:r>
    </w:p>
    <w:p>
      <w:pPr>
        <w:pStyle w:val="733"/>
        <w:numPr>
          <w:ilvl w:val="0"/>
          <w:numId w:val="16"/>
        </w:numPr>
        <w:ind w:left="0" w:firstLine="709"/>
        <w:jc w:val="both"/>
        <w:spacing w:line="360" w:lineRule="auto"/>
        <w:rPr>
          <w:sz w:val="28"/>
          <w:szCs w:val="28"/>
        </w:rPr>
      </w:pPr>
      <w:r>
        <w:rPr>
          <w:sz w:val="28"/>
          <w:szCs w:val="28"/>
        </w:rPr>
        <w:t xml:space="preserve">- отсутствие ртути;</w:t>
      </w:r>
      <w:r>
        <w:rPr>
          <w:sz w:val="28"/>
          <w:szCs w:val="28"/>
        </w:rPr>
      </w:r>
    </w:p>
    <w:p>
      <w:pPr>
        <w:pStyle w:val="733"/>
        <w:numPr>
          <w:ilvl w:val="0"/>
          <w:numId w:val="16"/>
        </w:numPr>
        <w:ind w:left="0" w:firstLine="709"/>
        <w:jc w:val="both"/>
        <w:spacing w:line="360" w:lineRule="auto"/>
        <w:rPr>
          <w:sz w:val="28"/>
          <w:szCs w:val="28"/>
        </w:rPr>
      </w:pPr>
      <w:r>
        <w:rPr>
          <w:sz w:val="28"/>
          <w:szCs w:val="28"/>
        </w:rPr>
        <w:t xml:space="preserve">- пригодность работы на транспортных (мобильных) средствах;</w:t>
      </w:r>
      <w:r>
        <w:rPr>
          <w:sz w:val="28"/>
          <w:szCs w:val="28"/>
        </w:rPr>
      </w:r>
    </w:p>
    <w:p>
      <w:pPr>
        <w:pStyle w:val="733"/>
        <w:numPr>
          <w:ilvl w:val="0"/>
          <w:numId w:val="16"/>
        </w:numPr>
        <w:ind w:left="0" w:firstLine="709"/>
        <w:jc w:val="both"/>
        <w:spacing w:line="360" w:lineRule="auto"/>
        <w:rPr>
          <w:sz w:val="28"/>
          <w:szCs w:val="28"/>
        </w:rPr>
      </w:pPr>
      <w:r>
        <w:rPr>
          <w:sz w:val="28"/>
          <w:szCs w:val="28"/>
        </w:rPr>
        <w:t xml:space="preserve">- небольшие габаритные размеры, н</w:t>
      </w:r>
      <w:r>
        <w:rPr>
          <w:sz w:val="28"/>
          <w:szCs w:val="28"/>
        </w:rPr>
        <w:t xml:space="preserve">е</w:t>
      </w:r>
      <w:r>
        <w:rPr>
          <w:sz w:val="28"/>
          <w:szCs w:val="28"/>
        </w:rPr>
        <w:t xml:space="preserve"> зависящие от величины давления.</w:t>
      </w:r>
      <w:r>
        <w:rPr>
          <w:sz w:val="28"/>
          <w:szCs w:val="28"/>
        </w:rPr>
      </w:r>
    </w:p>
    <w:p>
      <w:pPr>
        <w:pStyle w:val="733"/>
        <w:ind w:left="0" w:firstLine="709"/>
        <w:jc w:val="both"/>
        <w:spacing w:line="360" w:lineRule="auto"/>
        <w:rPr>
          <w:sz w:val="28"/>
          <w:szCs w:val="28"/>
        </w:rPr>
      </w:pPr>
      <w:r>
        <w:rPr>
          <w:sz w:val="28"/>
          <w:szCs w:val="28"/>
        </w:rPr>
        <w:t xml:space="preserve">Недостаткам можно отнести, что они </w:t>
      </w:r>
      <w:r>
        <w:rPr>
          <w:sz w:val="28"/>
          <w:szCs w:val="28"/>
        </w:rPr>
        <w:t xml:space="preserve">малоинерционны</w:t>
      </w:r>
      <w:r>
        <w:rPr>
          <w:sz w:val="28"/>
          <w:szCs w:val="28"/>
        </w:rPr>
        <w:t xml:space="preserve"> и для них не требуется ртуть, но их показания зависят от степени совершенства упругих свойств мембран или сильфонов, а при недостаточной надёжности предохранительных устройств возможно их</w:t>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pStyle w:val="733"/>
        <w:ind w:left="0" w:firstLine="709"/>
        <w:jc w:val="both"/>
        <w:spacing w:line="360" w:lineRule="auto"/>
        <w:rPr>
          <w:sz w:val="28"/>
          <w:szCs w:val="28"/>
        </w:rPr>
      </w:pPr>
      <w:r>
        <w:rPr>
          <w:sz w:val="28"/>
          <w:szCs w:val="28"/>
        </w:rPr>
      </w:r>
      <w:r>
        <w:rPr>
          <w:sz w:val="28"/>
          <w:szCs w:val="28"/>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rPr>
          <w:b/>
          <w:sz w:val="32"/>
          <w:szCs w:val="32"/>
        </w:rPr>
      </w:r>
      <w:r>
        <w:rPr>
          <w:b/>
          <w:sz w:val="32"/>
          <w:szCs w:val="32"/>
        </w:rPr>
      </w:r>
    </w:p>
    <w:p>
      <w:pPr>
        <w:jc w:val="center"/>
        <w:spacing w:line="480" w:lineRule="auto"/>
        <w:rPr>
          <w:b/>
          <w:sz w:val="32"/>
          <w:szCs w:val="32"/>
        </w:rPr>
        <w:outlineLvl w:val="0"/>
      </w:pPr>
      <w:r/>
      <w:bookmarkStart w:id="11" w:name="_Toc88777075"/>
      <w:r>
        <w:rPr>
          <w:b/>
          <w:sz w:val="32"/>
          <w:szCs w:val="32"/>
        </w:rPr>
        <w:t xml:space="preserve">Глава </w:t>
      </w:r>
      <w:r>
        <w:rPr>
          <w:b/>
          <w:sz w:val="32"/>
          <w:szCs w:val="32"/>
          <w:lang w:val="en-US"/>
        </w:rPr>
        <w:t xml:space="preserve">II</w:t>
      </w:r>
      <w:r>
        <w:rPr>
          <w:b/>
          <w:sz w:val="32"/>
          <w:szCs w:val="32"/>
        </w:rPr>
        <w:t xml:space="preserve"> </w:t>
      </w:r>
      <w:r>
        <w:rPr>
          <w:b/>
          <w:sz w:val="32"/>
          <w:szCs w:val="32"/>
        </w:rPr>
        <w:t xml:space="preserve">Электроконтактные манометры</w:t>
      </w:r>
      <w:bookmarkEnd w:id="11"/>
      <w:r/>
      <w:r>
        <w:rPr>
          <w:b/>
          <w:sz w:val="32"/>
          <w:szCs w:val="32"/>
        </w:rPr>
      </w:r>
    </w:p>
    <w:p>
      <w:pPr>
        <w:pStyle w:val="733"/>
        <w:ind w:left="0" w:firstLine="709"/>
        <w:jc w:val="center"/>
        <w:spacing w:line="480" w:lineRule="auto"/>
        <w:rPr>
          <w:b/>
          <w:sz w:val="28"/>
          <w:szCs w:val="28"/>
        </w:rPr>
        <w:outlineLvl w:val="1"/>
      </w:pPr>
      <w:r/>
      <w:bookmarkStart w:id="12" w:name="_Toc88777076"/>
      <w:r>
        <w:rPr>
          <w:b/>
          <w:sz w:val="28"/>
          <w:szCs w:val="28"/>
        </w:rPr>
        <w:t xml:space="preserve">2.1</w:t>
      </w:r>
      <w:r>
        <w:rPr>
          <w:b/>
          <w:sz w:val="28"/>
          <w:szCs w:val="28"/>
        </w:rPr>
        <w:t xml:space="preserve"> </w:t>
      </w:r>
      <w:r>
        <w:rPr>
          <w:b/>
          <w:sz w:val="28"/>
          <w:szCs w:val="28"/>
        </w:rPr>
        <w:t xml:space="preserve">Общие сведения</w:t>
      </w:r>
      <w:bookmarkEnd w:id="12"/>
      <w:r/>
      <w:r>
        <w:rPr>
          <w:b/>
          <w:sz w:val="28"/>
          <w:szCs w:val="28"/>
        </w:rPr>
      </w:r>
    </w:p>
    <w:p>
      <w:pPr>
        <w:pStyle w:val="733"/>
        <w:ind w:left="0" w:firstLine="709"/>
        <w:jc w:val="both"/>
        <w:spacing w:line="360" w:lineRule="auto"/>
        <w:rPr>
          <w:sz w:val="28"/>
          <w:szCs w:val="28"/>
        </w:rPr>
      </w:pPr>
      <w:r>
        <w:rPr>
          <w:sz w:val="28"/>
          <w:szCs w:val="28"/>
        </w:rPr>
        <w:t xml:space="preserve">Это </w:t>
      </w:r>
      <w:r>
        <w:rPr>
          <w:sz w:val="28"/>
          <w:szCs w:val="28"/>
        </w:rPr>
        <w:t xml:space="preserve">э</w:t>
      </w:r>
      <w:r>
        <w:rPr>
          <w:sz w:val="28"/>
          <w:szCs w:val="28"/>
        </w:rPr>
        <w:t xml:space="preserve">лектроконтактный манометр (ЭКМ) – это механический прибор, который применяется для замеров избыточного давления различных не</w:t>
      </w:r>
      <w:r>
        <w:rPr>
          <w:sz w:val="28"/>
          <w:szCs w:val="28"/>
        </w:rPr>
        <w:t xml:space="preserve"> </w:t>
      </w:r>
      <w:r>
        <w:rPr>
          <w:sz w:val="28"/>
          <w:szCs w:val="28"/>
        </w:rPr>
        <w:t xml:space="preserve">крист</w:t>
      </w:r>
      <w:r>
        <w:rPr>
          <w:sz w:val="28"/>
          <w:szCs w:val="28"/>
        </w:rPr>
        <w:t xml:space="preserve">аллизирующихся технических жидкостей, воды, эмульсий, масла, пара, а также разнообразных газов. Диапазон измеряемого давления может варьировать от нескольких десятых атмосферы до сотен атмосфер. Манометр ЭКМ предназначается для управления электроцепями всп</w:t>
      </w:r>
      <w:r>
        <w:rPr>
          <w:sz w:val="28"/>
          <w:szCs w:val="28"/>
        </w:rPr>
        <w:t xml:space="preserve">омогательных и регулирующих приборов. Такие манометры способны эффективно регулировать давления среды, где они смонтированы. Такая регулировка производится при помощи имеющейся электроконтактной группы, а также стрелки данного прибора. Управление включаетс</w:t>
      </w:r>
      <w:r>
        <w:rPr>
          <w:sz w:val="28"/>
          <w:szCs w:val="28"/>
        </w:rPr>
        <w:t xml:space="preserve">я при определенных параметрах (предварительно заданных), в тех случаях, когда стрелка выходит за пределы установленного значения. В этом случае происходит замыкание или размыкание электрических контактов сети. Манометры ЭКМ могут использоваться также в кач</w:t>
      </w:r>
      <w:r>
        <w:rPr>
          <w:sz w:val="28"/>
          <w:szCs w:val="28"/>
        </w:rPr>
        <w:t xml:space="preserve">естве сигнализирующих устройств, которые реагируют на повышение или понижение давления. Такие приборы могут не иметь привычной шкалы со стрелкой. Такой датчик еще называют реле давления. Они используются для оповещения при повышении или понижении давления.</w:t>
      </w:r>
      <w:r>
        <w:rPr>
          <w:sz w:val="28"/>
          <w:szCs w:val="28"/>
        </w:rPr>
      </w:r>
    </w:p>
    <w:p>
      <w:pPr>
        <w:pStyle w:val="733"/>
        <w:ind w:left="0" w:firstLine="709"/>
        <w:jc w:val="both"/>
        <w:spacing w:line="360" w:lineRule="auto"/>
        <w:rPr>
          <w:sz w:val="28"/>
          <w:szCs w:val="28"/>
        </w:rPr>
      </w:pPr>
      <w:r>
        <w:rPr>
          <w:sz w:val="28"/>
          <w:szCs w:val="28"/>
        </w:rPr>
        <w:t xml:space="preserve">Электроконтактные манометры широко применяются в различных </w:t>
      </w:r>
      <w:r>
        <w:rPr>
          <w:sz w:val="28"/>
          <w:szCs w:val="28"/>
        </w:rPr>
        <w:t xml:space="preserve">областях, они используются в разных сферах теплоснабжения, машиностроения, вентиляции, водоснабжения. К примеру, их очень часто используют для включения насосных установок, которые производят подачу воды. В зависимости от назначения используются различные </w:t>
      </w:r>
      <w:r>
        <w:rPr>
          <w:sz w:val="28"/>
          <w:szCs w:val="28"/>
        </w:rPr>
        <w:t xml:space="preserve">модификации манометров ЭКМ, имеющие различные типы электрических схем:</w:t>
      </w:r>
      <w:r>
        <w:rPr>
          <w:sz w:val="28"/>
          <w:szCs w:val="28"/>
        </w:rPr>
      </w:r>
    </w:p>
    <w:p>
      <w:pPr>
        <w:pStyle w:val="733"/>
        <w:ind w:firstLine="709"/>
        <w:jc w:val="center"/>
        <w:spacing w:line="480" w:lineRule="auto"/>
        <w:rPr>
          <w:b/>
          <w:sz w:val="28"/>
          <w:szCs w:val="28"/>
        </w:rPr>
        <w:outlineLvl w:val="1"/>
      </w:pPr>
      <w:r>
        <w:rPr>
          <w:b/>
          <w:sz w:val="28"/>
          <w:szCs w:val="28"/>
        </w:rPr>
      </w:r>
      <w:r>
        <w:rPr>
          <w:b/>
          <w:sz w:val="28"/>
          <w:szCs w:val="28"/>
        </w:rPr>
      </w:r>
    </w:p>
    <w:p>
      <w:pPr>
        <w:pStyle w:val="733"/>
        <w:ind w:firstLine="709"/>
        <w:jc w:val="center"/>
        <w:spacing w:line="480" w:lineRule="auto"/>
        <w:rPr>
          <w:b/>
          <w:sz w:val="28"/>
          <w:szCs w:val="28"/>
        </w:rPr>
        <w:outlineLvl w:val="1"/>
      </w:pPr>
      <w:r>
        <w:rPr>
          <w:b/>
          <w:sz w:val="28"/>
          <w:szCs w:val="28"/>
        </w:rPr>
      </w:r>
      <w:r>
        <w:rPr>
          <w:b/>
          <w:sz w:val="28"/>
          <w:szCs w:val="28"/>
        </w:rPr>
      </w:r>
    </w:p>
    <w:p>
      <w:pPr>
        <w:pStyle w:val="733"/>
        <w:ind w:left="0" w:firstLine="709"/>
        <w:jc w:val="center"/>
        <w:spacing w:line="480" w:lineRule="auto"/>
        <w:rPr>
          <w:b/>
          <w:bCs/>
          <w:sz w:val="28"/>
          <w:szCs w:val="28"/>
        </w:rPr>
        <w:outlineLvl w:val="1"/>
      </w:pPr>
      <w:r/>
      <w:bookmarkStart w:id="13" w:name="_Toc88777077"/>
      <w:r>
        <w:rPr>
          <w:b/>
          <w:sz w:val="28"/>
          <w:szCs w:val="28"/>
        </w:rPr>
        <w:t xml:space="preserve">2.2</w:t>
      </w:r>
      <w:r>
        <w:rPr>
          <w:b/>
          <w:sz w:val="28"/>
          <w:szCs w:val="28"/>
        </w:rPr>
        <w:t xml:space="preserve"> </w:t>
      </w:r>
      <w:r>
        <w:rPr>
          <w:b/>
          <w:bCs/>
          <w:sz w:val="28"/>
          <w:szCs w:val="28"/>
        </w:rPr>
        <w:t xml:space="preserve">Принцип действия</w:t>
      </w:r>
      <w:bookmarkEnd w:id="13"/>
      <w:r>
        <w:rPr>
          <w:b/>
          <w:bCs/>
          <w:sz w:val="28"/>
          <w:szCs w:val="28"/>
        </w:rPr>
        <w:t xml:space="preserve"> </w:t>
      </w:r>
      <w:r>
        <w:rPr>
          <w:b/>
          <w:bCs/>
          <w:sz w:val="28"/>
          <w:szCs w:val="28"/>
        </w:rPr>
      </w:r>
    </w:p>
    <w:p>
      <w:pPr>
        <w:pStyle w:val="733"/>
        <w:ind w:left="0" w:firstLine="709"/>
        <w:jc w:val="both"/>
        <w:spacing w:line="360" w:lineRule="auto"/>
        <w:rPr>
          <w:bCs/>
          <w:sz w:val="28"/>
          <w:szCs w:val="28"/>
        </w:rPr>
      </w:pPr>
      <w:r>
        <w:rPr>
          <w:bCs/>
          <w:sz w:val="28"/>
          <w:szCs w:val="28"/>
        </w:rPr>
        <w:t xml:space="preserve">Алгоритм работы достаточно прост.</w:t>
      </w:r>
      <w:r>
        <w:rPr>
          <w:bCs/>
          <w:sz w:val="28"/>
          <w:szCs w:val="28"/>
        </w:rPr>
      </w:r>
    </w:p>
    <w:p>
      <w:pPr>
        <w:pStyle w:val="733"/>
        <w:ind w:left="0" w:firstLine="709"/>
        <w:jc w:val="both"/>
        <w:spacing w:line="360" w:lineRule="auto"/>
        <w:rPr>
          <w:bCs/>
          <w:sz w:val="28"/>
          <w:szCs w:val="28"/>
        </w:rPr>
      </w:pPr>
      <w:r>
        <w:rPr>
          <w:bCs/>
          <w:sz w:val="28"/>
          <w:szCs w:val="28"/>
        </w:rPr>
        <w:t xml:space="preserve">В качестве подвижного контакта в системе используется стрелка манометра.</w:t>
      </w:r>
      <w:r>
        <w:rPr>
          <w:bCs/>
          <w:sz w:val="28"/>
          <w:szCs w:val="28"/>
        </w:rPr>
      </w:r>
    </w:p>
    <w:p>
      <w:pPr>
        <w:pStyle w:val="733"/>
        <w:ind w:left="0" w:firstLine="709"/>
        <w:jc w:val="both"/>
        <w:spacing w:line="360" w:lineRule="auto"/>
        <w:rPr>
          <w:bCs/>
          <w:sz w:val="28"/>
          <w:szCs w:val="28"/>
        </w:rPr>
      </w:pPr>
      <w:r>
        <w:rPr>
          <w:bCs/>
          <w:sz w:val="28"/>
          <w:szCs w:val="28"/>
        </w:rPr>
        <w:t xml:space="preserve">Когда будет достигнут определенный уровень давления (значение можно установить в зависимости от стоящей перед устройством задачи), стрелка смещается.</w:t>
      </w:r>
      <w:r>
        <w:rPr>
          <w:bCs/>
          <w:sz w:val="28"/>
          <w:szCs w:val="28"/>
        </w:rPr>
      </w:r>
    </w:p>
    <w:p>
      <w:pPr>
        <w:pStyle w:val="733"/>
        <w:ind w:left="0" w:firstLine="709"/>
        <w:jc w:val="both"/>
        <w:spacing w:line="360" w:lineRule="auto"/>
        <w:rPr>
          <w:bCs/>
          <w:sz w:val="28"/>
          <w:szCs w:val="28"/>
        </w:rPr>
      </w:pPr>
      <w:r>
        <w:rPr>
          <w:bCs/>
          <w:sz w:val="28"/>
          <w:szCs w:val="28"/>
        </w:rPr>
        <w:t xml:space="preserve">При этом возможно как замыкание, так и размыкание цепи, что вызывает, соответственно, включение или отключение активного компонента системы.</w:t>
      </w:r>
      <w:r>
        <w:rPr>
          <w:bCs/>
          <w:sz w:val="28"/>
          <w:szCs w:val="28"/>
        </w:rPr>
      </w:r>
    </w:p>
    <w:p>
      <w:pPr>
        <w:pStyle w:val="733"/>
        <w:ind w:left="0" w:firstLine="709"/>
        <w:jc w:val="both"/>
        <w:spacing w:line="360" w:lineRule="auto"/>
        <w:rPr>
          <w:bCs/>
          <w:sz w:val="28"/>
          <w:szCs w:val="28"/>
        </w:rPr>
      </w:pPr>
      <w:r>
        <w:rPr>
          <w:bCs/>
          <w:sz w:val="28"/>
          <w:szCs w:val="28"/>
        </w:rPr>
        <w:t xml:space="preserve">Манометры, применяемые при монтаже трубопроводных систем, могут иметь самую разную компоновку. Выделяют такие группы:</w:t>
      </w:r>
      <w:r>
        <w:rPr>
          <w:bCs/>
          <w:sz w:val="28"/>
          <w:szCs w:val="28"/>
        </w:rPr>
      </w:r>
    </w:p>
    <w:p>
      <w:pPr>
        <w:pStyle w:val="733"/>
        <w:ind w:left="0" w:firstLine="709"/>
        <w:jc w:val="both"/>
        <w:spacing w:line="360" w:lineRule="auto"/>
        <w:rPr>
          <w:bCs/>
          <w:sz w:val="28"/>
          <w:szCs w:val="28"/>
        </w:rPr>
      </w:pPr>
      <w:r>
        <w:rPr>
          <w:bCs/>
          <w:sz w:val="28"/>
          <w:szCs w:val="28"/>
        </w:rPr>
        <w:t xml:space="preserve">Одноконтактные</w:t>
      </w:r>
      <w:r>
        <w:rPr>
          <w:bCs/>
          <w:sz w:val="28"/>
          <w:szCs w:val="28"/>
        </w:rPr>
        <w:t xml:space="preserve"> – срабатывающие на замыкание (исполнение I по ГОСТ 2405-88) либо на размыкание (исполнение II). Приборы данного исполнения используются крайне редко.</w:t>
      </w:r>
      <w:r>
        <w:rPr>
          <w:bCs/>
          <w:sz w:val="28"/>
          <w:szCs w:val="28"/>
        </w:rPr>
      </w:r>
    </w:p>
    <w:p>
      <w:pPr>
        <w:pStyle w:val="733"/>
        <w:ind w:left="0" w:firstLine="709"/>
        <w:jc w:val="both"/>
        <w:spacing w:line="360" w:lineRule="auto"/>
        <w:rPr>
          <w:bCs/>
          <w:sz w:val="28"/>
          <w:szCs w:val="28"/>
        </w:rPr>
      </w:pPr>
      <w:r>
        <w:rPr>
          <w:bCs/>
          <w:sz w:val="28"/>
          <w:szCs w:val="28"/>
        </w:rPr>
        <w:t xml:space="preserve">Двухконтактные – настроенные на пары значений (III, IV, V и VI типы).</w:t>
      </w:r>
      <w:r>
        <w:rPr>
          <w:bCs/>
          <w:sz w:val="28"/>
          <w:szCs w:val="28"/>
        </w:rPr>
      </w:r>
    </w:p>
    <w:p>
      <w:pPr>
        <w:pStyle w:val="733"/>
        <w:ind w:left="0" w:firstLine="709"/>
        <w:jc w:val="both"/>
        <w:spacing w:line="360" w:lineRule="auto"/>
        <w:rPr>
          <w:bCs/>
          <w:sz w:val="28"/>
          <w:szCs w:val="28"/>
        </w:rPr>
      </w:pPr>
      <w:r>
        <w:rPr>
          <w:bCs/>
          <w:sz w:val="28"/>
          <w:szCs w:val="28"/>
        </w:rPr>
        <w:t xml:space="preserve">В соответствии с ГОСТ 2405-88 в манометрах ЭКМ, сигнализирующее устройство имеет четыре варианта исполнения:</w:t>
      </w:r>
      <w:r>
        <w:rPr>
          <w:bCs/>
          <w:sz w:val="28"/>
          <w:szCs w:val="28"/>
        </w:rPr>
      </w:r>
    </w:p>
    <w:p>
      <w:pPr>
        <w:pStyle w:val="733"/>
        <w:ind w:left="0" w:firstLine="709"/>
        <w:jc w:val="both"/>
        <w:spacing w:line="360" w:lineRule="auto"/>
        <w:rPr>
          <w:bCs/>
          <w:sz w:val="28"/>
          <w:szCs w:val="28"/>
        </w:rPr>
      </w:pPr>
      <w:r>
        <w:rPr>
          <w:bCs/>
          <w:sz w:val="28"/>
          <w:szCs w:val="28"/>
        </w:rPr>
        <w:t xml:space="preserve">III – два размыкающих контакта.</w:t>
      </w:r>
      <w:r>
        <w:rPr>
          <w:bCs/>
          <w:sz w:val="28"/>
          <w:szCs w:val="28"/>
        </w:rPr>
      </w:r>
    </w:p>
    <w:p>
      <w:pPr>
        <w:pStyle w:val="733"/>
        <w:ind w:left="0" w:firstLine="709"/>
        <w:jc w:val="both"/>
        <w:spacing w:line="360" w:lineRule="auto"/>
        <w:rPr>
          <w:bCs/>
          <w:sz w:val="28"/>
          <w:szCs w:val="28"/>
        </w:rPr>
      </w:pPr>
      <w:r>
        <w:rPr>
          <w:bCs/>
          <w:sz w:val="28"/>
          <w:szCs w:val="28"/>
        </w:rPr>
        <w:t xml:space="preserve">IV – два замыкающих контакта.</w:t>
      </w:r>
      <w:r>
        <w:rPr>
          <w:bCs/>
          <w:sz w:val="28"/>
          <w:szCs w:val="28"/>
        </w:rPr>
      </w:r>
    </w:p>
    <w:p>
      <w:pPr>
        <w:pStyle w:val="733"/>
        <w:ind w:left="0" w:firstLine="709"/>
        <w:jc w:val="both"/>
        <w:spacing w:line="360" w:lineRule="auto"/>
        <w:rPr>
          <w:bCs/>
          <w:sz w:val="28"/>
          <w:szCs w:val="28"/>
        </w:rPr>
      </w:pPr>
      <w:r>
        <w:rPr>
          <w:bCs/>
          <w:sz w:val="28"/>
          <w:szCs w:val="28"/>
        </w:rPr>
        <w:t xml:space="preserve">V – один контакт размыкающий (минимальное значение, синяя маркировка), один контакт замыкающий (максимальное значение, красная маркировка).</w:t>
      </w:r>
      <w:r>
        <w:rPr>
          <w:bCs/>
          <w:sz w:val="28"/>
          <w:szCs w:val="28"/>
        </w:rPr>
      </w:r>
    </w:p>
    <w:p>
      <w:pPr>
        <w:pStyle w:val="733"/>
        <w:ind w:left="0" w:firstLine="709"/>
        <w:jc w:val="both"/>
        <w:spacing w:line="360" w:lineRule="auto"/>
        <w:rPr>
          <w:bCs/>
          <w:sz w:val="28"/>
          <w:szCs w:val="28"/>
        </w:rPr>
      </w:pPr>
      <w:r>
        <w:rPr>
          <w:bCs/>
          <w:sz w:val="28"/>
          <w:szCs w:val="28"/>
        </w:rPr>
        <w:t xml:space="preserve">VI –конфигурация, обратная предыдущей (замыкание на минимуме, размыкание на максимуме).</w:t>
      </w:r>
      <w:r>
        <w:rPr>
          <w:bCs/>
          <w:sz w:val="28"/>
          <w:szCs w:val="28"/>
        </w:rPr>
      </w:r>
    </w:p>
    <w:p>
      <w:pPr>
        <w:pStyle w:val="733"/>
        <w:ind w:left="0" w:firstLine="709"/>
        <w:jc w:val="both"/>
        <w:spacing w:line="360" w:lineRule="auto"/>
        <w:rPr>
          <w:bCs/>
          <w:sz w:val="28"/>
          <w:szCs w:val="28"/>
        </w:rPr>
      </w:pPr>
      <w:r>
        <w:rPr>
          <w:bCs/>
          <w:sz w:val="28"/>
          <w:szCs w:val="28"/>
        </w:rPr>
        <w:t xml:space="preserve">V тип исполнения считается стандартным, поскольку именно такой принцип функционирования манометров используется в большинстве схем.</w:t>
      </w:r>
      <w:r>
        <w:rPr>
          <w:bCs/>
          <w:sz w:val="28"/>
          <w:szCs w:val="28"/>
        </w:rPr>
      </w:r>
    </w:p>
    <w:p>
      <w:pPr>
        <w:pStyle w:val="733"/>
        <w:ind w:left="0" w:firstLine="709"/>
        <w:jc w:val="both"/>
        <w:spacing w:line="360" w:lineRule="auto"/>
        <w:rPr>
          <w:bCs/>
          <w:sz w:val="28"/>
          <w:szCs w:val="28"/>
        </w:rPr>
      </w:pPr>
      <w:r>
        <w:rPr>
          <w:bCs/>
          <w:sz w:val="28"/>
          <w:szCs w:val="28"/>
        </w:rPr>
        <w:t xml:space="preserve">Рассмотрим пример на</w:t>
      </w:r>
      <w:r>
        <w:rPr>
          <w:bCs/>
          <w:sz w:val="28"/>
          <w:szCs w:val="28"/>
        </w:rPr>
        <w:t xml:space="preserve"> основе работы насоса — до первой уставки насос будет накачивать давление в систему, между уставками оба контакта будут разомкнуты и система будет работать в обычном режиме, при достижении второй уставки замкнутый контакт подаст сигнал на откачку давления.</w:t>
      </w:r>
      <w:r>
        <w:rPr>
          <w:bCs/>
          <w:sz w:val="28"/>
          <w:szCs w:val="28"/>
        </w:rPr>
      </w:r>
    </w:p>
    <w:p>
      <w:pPr>
        <w:pStyle w:val="733"/>
        <w:ind w:firstLine="709"/>
        <w:jc w:val="center"/>
        <w:spacing w:line="480" w:lineRule="auto"/>
        <w:rPr>
          <w:b/>
          <w:bCs/>
          <w:sz w:val="28"/>
          <w:szCs w:val="28"/>
        </w:rPr>
        <w:outlineLvl w:val="1"/>
      </w:pPr>
      <w:r/>
      <w:bookmarkStart w:id="14" w:name="_Toc88777078"/>
      <w:r>
        <w:rPr>
          <w:b/>
          <w:bCs/>
          <w:sz w:val="28"/>
          <w:szCs w:val="28"/>
        </w:rPr>
        <w:t xml:space="preserve">2.3 </w:t>
      </w:r>
      <w:r>
        <w:rPr>
          <w:b/>
          <w:bCs/>
          <w:sz w:val="28"/>
          <w:szCs w:val="28"/>
        </w:rPr>
        <w:t xml:space="preserve">Преимущества и недостатки</w:t>
      </w:r>
      <w:bookmarkEnd w:id="14"/>
      <w:r/>
      <w:r>
        <w:rPr>
          <w:b/>
          <w:bCs/>
          <w:sz w:val="28"/>
          <w:szCs w:val="28"/>
        </w:rPr>
      </w:r>
    </w:p>
    <w:p>
      <w:pPr>
        <w:pStyle w:val="733"/>
        <w:ind w:left="0" w:firstLine="709"/>
        <w:jc w:val="both"/>
        <w:spacing w:line="360" w:lineRule="auto"/>
        <w:rPr>
          <w:sz w:val="28"/>
          <w:szCs w:val="28"/>
        </w:rPr>
      </w:pPr>
      <w:r>
        <w:rPr>
          <w:sz w:val="28"/>
          <w:szCs w:val="28"/>
        </w:rPr>
        <w:t xml:space="preserve">Как и любые технические приборы, ЭКМ имеют свои преимущества и недостатки.</w:t>
      </w:r>
      <w:r>
        <w:rPr>
          <w:sz w:val="28"/>
          <w:szCs w:val="28"/>
        </w:rPr>
      </w:r>
    </w:p>
    <w:p>
      <w:pPr>
        <w:pStyle w:val="733"/>
        <w:ind w:left="0" w:firstLine="709"/>
        <w:jc w:val="both"/>
        <w:spacing w:line="360" w:lineRule="auto"/>
        <w:rPr>
          <w:sz w:val="28"/>
          <w:szCs w:val="28"/>
        </w:rPr>
      </w:pPr>
      <w:r>
        <w:rPr>
          <w:sz w:val="28"/>
          <w:szCs w:val="28"/>
        </w:rPr>
        <w:t xml:space="preserve">Недостатки:</w:t>
      </w:r>
      <w:r>
        <w:rPr>
          <w:sz w:val="28"/>
          <w:szCs w:val="28"/>
        </w:rPr>
      </w:r>
    </w:p>
    <w:p>
      <w:pPr>
        <w:pStyle w:val="733"/>
        <w:numPr>
          <w:ilvl w:val="0"/>
          <w:numId w:val="15"/>
        </w:numPr>
        <w:ind w:left="0" w:firstLine="709"/>
        <w:jc w:val="both"/>
        <w:spacing w:line="360" w:lineRule="auto"/>
        <w:rPr>
          <w:sz w:val="28"/>
          <w:szCs w:val="28"/>
        </w:rPr>
      </w:pPr>
      <w:r>
        <w:rPr>
          <w:sz w:val="28"/>
          <w:szCs w:val="28"/>
        </w:rPr>
        <w:t xml:space="preserve">Ограничение мощности нагрузки из-за слишком малого значения предельного тока коммутации, который имеет диапазон от 0,3 до 0,5 А (ЭКМ со скользящими контактами) до 1 А (контакты с магнитным поджатием);</w:t>
      </w:r>
      <w:r>
        <w:rPr>
          <w:sz w:val="28"/>
          <w:szCs w:val="28"/>
        </w:rPr>
      </w:r>
    </w:p>
    <w:p>
      <w:pPr>
        <w:pStyle w:val="733"/>
        <w:numPr>
          <w:ilvl w:val="0"/>
          <w:numId w:val="15"/>
        </w:numPr>
        <w:ind w:left="0" w:firstLine="709"/>
        <w:jc w:val="both"/>
        <w:spacing w:line="360" w:lineRule="auto"/>
        <w:rPr>
          <w:sz w:val="28"/>
          <w:szCs w:val="28"/>
        </w:rPr>
      </w:pPr>
      <w:r>
        <w:rPr>
          <w:sz w:val="28"/>
          <w:szCs w:val="28"/>
        </w:rPr>
        <w:t xml:space="preserve">Высокая стоимость, по сравнению с реле давления, цена может быть больше в два или три раза.</w:t>
      </w:r>
      <w:r>
        <w:rPr>
          <w:sz w:val="28"/>
          <w:szCs w:val="28"/>
        </w:rPr>
      </w:r>
    </w:p>
    <w:p>
      <w:pPr>
        <w:pStyle w:val="733"/>
        <w:ind w:left="0" w:firstLine="709"/>
        <w:jc w:val="both"/>
        <w:spacing w:line="360" w:lineRule="auto"/>
        <w:rPr>
          <w:sz w:val="28"/>
          <w:szCs w:val="28"/>
        </w:rPr>
      </w:pPr>
      <w:r>
        <w:rPr>
          <w:sz w:val="28"/>
          <w:szCs w:val="28"/>
        </w:rPr>
        <w:t xml:space="preserve">Преимущества:</w:t>
      </w:r>
      <w:r>
        <w:rPr>
          <w:sz w:val="28"/>
          <w:szCs w:val="28"/>
        </w:rPr>
      </w:r>
    </w:p>
    <w:p>
      <w:pPr>
        <w:pStyle w:val="733"/>
        <w:numPr>
          <w:ilvl w:val="0"/>
          <w:numId w:val="13"/>
        </w:numPr>
        <w:ind w:left="0" w:firstLine="697"/>
        <w:jc w:val="both"/>
        <w:spacing w:line="360" w:lineRule="auto"/>
        <w:rPr>
          <w:sz w:val="28"/>
          <w:szCs w:val="28"/>
        </w:rPr>
      </w:pPr>
      <w:r>
        <w:rPr>
          <w:sz w:val="28"/>
          <w:szCs w:val="28"/>
        </w:rPr>
        <w:t xml:space="preserve">Визуализация настроек четкая и понятная;</w:t>
      </w:r>
      <w:r>
        <w:rPr>
          <w:sz w:val="28"/>
          <w:szCs w:val="28"/>
        </w:rPr>
      </w:r>
    </w:p>
    <w:p>
      <w:pPr>
        <w:pStyle w:val="733"/>
        <w:numPr>
          <w:ilvl w:val="0"/>
          <w:numId w:val="13"/>
        </w:numPr>
        <w:ind w:left="0" w:firstLine="697"/>
        <w:jc w:val="both"/>
        <w:spacing w:line="360" w:lineRule="auto"/>
        <w:rPr>
          <w:sz w:val="28"/>
          <w:szCs w:val="28"/>
        </w:rPr>
      </w:pPr>
      <w:r>
        <w:rPr>
          <w:sz w:val="28"/>
          <w:szCs w:val="28"/>
        </w:rPr>
        <w:t xml:space="preserve">Настройка пределов срабатывания достаточно проста и не требует специальных ключей, особых знаний и большого количества времени;</w:t>
      </w:r>
      <w:r>
        <w:rPr>
          <w:sz w:val="28"/>
          <w:szCs w:val="28"/>
        </w:rPr>
      </w:r>
    </w:p>
    <w:p>
      <w:pPr>
        <w:pStyle w:val="733"/>
        <w:numPr>
          <w:ilvl w:val="0"/>
          <w:numId w:val="13"/>
        </w:numPr>
        <w:ind w:left="0" w:firstLine="697"/>
        <w:jc w:val="both"/>
        <w:spacing w:line="360" w:lineRule="auto"/>
        <w:rPr>
          <w:sz w:val="28"/>
          <w:szCs w:val="28"/>
        </w:rPr>
      </w:pPr>
      <w:r>
        <w:rPr>
          <w:sz w:val="28"/>
          <w:szCs w:val="28"/>
        </w:rPr>
        <w:t xml:space="preserve">Сборка в едином корпусе, что позволяет не использовать дополнительных тройников при подключении.</w:t>
      </w:r>
      <w:r>
        <w:rPr>
          <w:sz w:val="28"/>
          <w:szCs w:val="28"/>
        </w:rPr>
      </w:r>
    </w:p>
    <w:p>
      <w:pPr>
        <w:jc w:val="both"/>
        <w:spacing w:line="360" w:lineRule="auto"/>
        <w:rPr>
          <w:sz w:val="28"/>
          <w:szCs w:val="28"/>
        </w:rPr>
      </w:pPr>
      <w:r>
        <w:rPr>
          <w:sz w:val="28"/>
          <w:szCs w:val="28"/>
        </w:rPr>
      </w:r>
      <w:r>
        <w:rPr>
          <w:sz w:val="28"/>
          <w:szCs w:val="28"/>
        </w:rPr>
      </w:r>
    </w:p>
    <w:p>
      <w:pPr>
        <w:pStyle w:val="712"/>
        <w:jc w:val="center"/>
        <w:spacing w:line="480" w:lineRule="auto"/>
        <w:rPr>
          <w:rFonts w:ascii="Times New Roman" w:hAnsi="Times New Roman" w:cs="Times New Roman"/>
          <w:b/>
          <w:bCs/>
          <w:color w:val="auto"/>
          <w:sz w:val="28"/>
          <w:szCs w:val="28"/>
        </w:rPr>
      </w:pPr>
      <w:r/>
      <w:bookmarkStart w:id="15" w:name="_Toc88777079"/>
      <w:r>
        <w:rPr>
          <w:rFonts w:ascii="Times New Roman" w:hAnsi="Times New Roman" w:cs="Times New Roman"/>
          <w:b/>
          <w:bCs/>
          <w:color w:val="auto"/>
          <w:sz w:val="28"/>
          <w:szCs w:val="28"/>
        </w:rPr>
        <w:t xml:space="preserve">2.4 Устройство ЭКМ</w:t>
      </w:r>
      <w:bookmarkEnd w:id="15"/>
      <w:r/>
      <w:r>
        <w:rPr>
          <w:rFonts w:ascii="Times New Roman" w:hAnsi="Times New Roman" w:cs="Times New Roman"/>
          <w:b/>
          <w:bCs/>
          <w:color w:val="auto"/>
          <w:sz w:val="28"/>
          <w:szCs w:val="28"/>
        </w:rPr>
      </w:r>
    </w:p>
    <w:p>
      <w:pPr>
        <w:pStyle w:val="733"/>
        <w:ind w:left="0" w:firstLine="709"/>
        <w:jc w:val="both"/>
        <w:spacing w:line="360" w:lineRule="auto"/>
        <w:rPr>
          <w:sz w:val="28"/>
          <w:szCs w:val="28"/>
        </w:rPr>
      </w:pPr>
      <w:r>
        <w:rPr>
          <w:sz w:val="28"/>
          <w:szCs w:val="28"/>
        </w:rPr>
        <w:t xml:space="preserve">ЭКМ является устройством, имеющий форму цилиндра и очень похожим на обычный манометр. Но в отличие от него в состав ЭКМ входят две стрелки, задающие значения </w:t>
      </w:r>
      <w:r>
        <w:rPr>
          <w:sz w:val="28"/>
          <w:szCs w:val="28"/>
        </w:rPr>
        <w:t xml:space="preserve">уставок</w:t>
      </w:r>
      <w:r>
        <w:rPr>
          <w:sz w:val="28"/>
          <w:szCs w:val="28"/>
        </w:rPr>
        <w:t xml:space="preserve">: </w:t>
      </w:r>
      <w:r>
        <w:rPr>
          <w:sz w:val="28"/>
          <w:szCs w:val="28"/>
        </w:rPr>
        <w:t xml:space="preserve">Рмакс</w:t>
      </w:r>
      <w:r>
        <w:rPr>
          <w:sz w:val="28"/>
          <w:szCs w:val="28"/>
        </w:rPr>
        <w:t xml:space="preserve"> и </w:t>
      </w:r>
      <w:r>
        <w:rPr>
          <w:sz w:val="28"/>
          <w:szCs w:val="28"/>
        </w:rPr>
        <w:t xml:space="preserve">Рмин</w:t>
      </w:r>
      <w:r>
        <w:rPr>
          <w:sz w:val="28"/>
          <w:szCs w:val="28"/>
        </w:rPr>
        <w:t xml:space="preserve"> (их перемещение осуществляется по шкале циферблата в </w:t>
      </w:r>
      <w:r>
        <w:rPr>
          <w:sz w:val="28"/>
          <w:szCs w:val="28"/>
        </w:rPr>
        <w:t xml:space="preserve">ручную</w:t>
      </w:r>
      <w:r>
        <w:rPr>
          <w:sz w:val="28"/>
          <w:szCs w:val="28"/>
        </w:rPr>
        <w:t xml:space="preserve">). Подвижная стрелка, показывающая реальное зна</w:t>
      </w:r>
      <w:r>
        <w:rPr>
          <w:sz w:val="28"/>
          <w:szCs w:val="28"/>
        </w:rPr>
        <w:t xml:space="preserve">чение измеряемого давления коммутирует контактные группы, которые замыкаются или размыкаются при достижении ей выставленного значения. Все стрелки располагаются на одной оси, но места, в которых они закреплены, изолированы и не соприкасаются друг с другом.</w:t>
      </w:r>
      <w:r>
        <w:rPr>
          <w:sz w:val="28"/>
          <w:szCs w:val="28"/>
        </w:rPr>
      </w:r>
    </w:p>
    <w:p>
      <w:pPr>
        <w:pStyle w:val="733"/>
        <w:ind w:left="0" w:firstLine="709"/>
        <w:jc w:val="both"/>
        <w:spacing w:line="360" w:lineRule="auto"/>
        <w:rPr>
          <w:sz w:val="28"/>
          <w:szCs w:val="28"/>
        </w:rPr>
      </w:pPr>
      <w:r>
        <w:rPr>
          <w:sz w:val="28"/>
          <w:szCs w:val="28"/>
        </w:rPr>
        <w:t xml:space="preserve">Ось индикаторной стрелки изолирована от деталей прибора, его корпуса и шкалы. Она совершает вращения независимо от других.</w:t>
      </w:r>
      <w:r>
        <w:rPr>
          <w:sz w:val="28"/>
          <w:szCs w:val="28"/>
        </w:rPr>
      </w:r>
    </w:p>
    <w:p>
      <w:pPr>
        <w:pStyle w:val="733"/>
        <w:ind w:left="0" w:firstLine="709"/>
        <w:jc w:val="both"/>
        <w:spacing w:line="360" w:lineRule="auto"/>
        <w:rPr>
          <w:sz w:val="28"/>
          <w:szCs w:val="28"/>
        </w:rPr>
      </w:pPr>
      <w:r>
        <w:rPr>
          <w:sz w:val="28"/>
          <w:szCs w:val="28"/>
        </w:rPr>
        <w:t xml:space="preserve">К подшипникам, с помощью которых крепятся стрелки, подведены специальные токоведущие пластины (ламели), соединенные с соответствующей стрелкой, а с другой стороны эти пластины выведены в контактную группу.</w:t>
      </w:r>
      <w:r>
        <w:rPr>
          <w:sz w:val="28"/>
          <w:szCs w:val="28"/>
        </w:rPr>
      </w:r>
    </w:p>
    <w:p>
      <w:pPr>
        <w:pStyle w:val="733"/>
        <w:ind w:left="0" w:firstLine="709"/>
        <w:jc w:val="both"/>
        <w:spacing w:line="360" w:lineRule="auto"/>
        <w:rPr>
          <w:sz w:val="28"/>
          <w:szCs w:val="28"/>
        </w:rPr>
      </w:pPr>
      <w:r>
        <w:rPr>
          <w:sz w:val="28"/>
          <w:szCs w:val="28"/>
        </w:rPr>
        <w:t xml:space="preserve">Помимо вышеперечисленных составляющих, </w:t>
      </w:r>
      <w:r>
        <w:rPr>
          <w:sz w:val="28"/>
          <w:szCs w:val="28"/>
        </w:rPr>
        <w:t xml:space="preserve">ЭКМ</w:t>
      </w:r>
      <w:r>
        <w:rPr>
          <w:sz w:val="28"/>
          <w:szCs w:val="28"/>
        </w:rPr>
        <w:t xml:space="preserve"> как и любой манометр имеет также чувствительный эле</w:t>
      </w:r>
      <w:r>
        <w:rPr>
          <w:sz w:val="28"/>
          <w:szCs w:val="28"/>
        </w:rPr>
        <w:t xml:space="preserve">мент. Почти во всех моделях, этим элементом является трубка Бурдона, которая перемещается вместе со стрелкой, жестко закрепленной на нём, также в роли данного элемента для датчиков, измеряющих давление среды более 6 МПа, используется многовитковая пружина.</w:t>
      </w:r>
      <w:r>
        <w:rPr>
          <w:sz w:val="28"/>
          <w:szCs w:val="28"/>
        </w:rPr>
      </w:r>
    </w:p>
    <w:p>
      <w:pPr>
        <w:pStyle w:val="733"/>
        <w:ind w:left="0" w:firstLine="709"/>
        <w:jc w:val="both"/>
        <w:spacing w:line="360" w:lineRule="auto"/>
        <w:rPr>
          <w:sz w:val="28"/>
          <w:szCs w:val="28"/>
        </w:rPr>
      </w:pPr>
      <w:r>
        <w:rPr>
          <w:sz w:val="28"/>
          <w:szCs w:val="28"/>
        </w:rPr>
        <mc:AlternateContent>
          <mc:Choice Requires="wpg">
            <w:drawing>
              <wp:inline xmlns:wp="http://schemas.openxmlformats.org/drawingml/2006/wordprocessingDrawing" distT="0" distB="0" distL="0" distR="0">
                <wp:extent cx="3212327" cy="2997200"/>
                <wp:effectExtent l="0" t="0" r="762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5"/>
                        <a:stretch/>
                      </pic:blipFill>
                      <pic:spPr bwMode="auto">
                        <a:xfrm>
                          <a:off x="0" y="0"/>
                          <a:ext cx="3228507" cy="3012296"/>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52.94pt;height:236.00pt;mso-wrap-distance-left:0.00pt;mso-wrap-distance-top:0.00pt;mso-wrap-distance-right:0.00pt;mso-wrap-distance-bottom:0.00pt;" stroked="false">
                <v:path textboxrect="0,0,0,0"/>
                <v:imagedata r:id="rId15" o:title=""/>
              </v:shape>
            </w:pict>
          </mc:Fallback>
        </mc:AlternateContent>
      </w:r>
      <w:r>
        <w:rPr>
          <w:sz w:val="28"/>
          <w:szCs w:val="28"/>
        </w:rPr>
      </w:r>
    </w:p>
    <w:p>
      <w:pPr>
        <w:pStyle w:val="733"/>
        <w:ind w:firstLine="709"/>
        <w:jc w:val="both"/>
        <w:spacing w:line="360" w:lineRule="auto"/>
        <w:rPr>
          <w:sz w:val="28"/>
          <w:szCs w:val="28"/>
        </w:rPr>
      </w:pPr>
      <w:r>
        <w:rPr>
          <w:sz w:val="28"/>
          <w:szCs w:val="28"/>
        </w:rPr>
      </w:r>
      <w:r>
        <w:rPr>
          <w:sz w:val="28"/>
          <w:szCs w:val="28"/>
        </w:rPr>
      </w:r>
    </w:p>
    <w:p>
      <w:pPr>
        <w:pStyle w:val="733"/>
        <w:ind w:firstLine="709"/>
        <w:jc w:val="both"/>
        <w:spacing w:line="360" w:lineRule="auto"/>
        <w:rPr>
          <w:sz w:val="28"/>
          <w:szCs w:val="28"/>
        </w:rPr>
      </w:pPr>
      <w:r>
        <w:rPr>
          <w:sz w:val="28"/>
          <w:szCs w:val="28"/>
        </w:rPr>
      </w:r>
      <w:r>
        <w:rPr>
          <w:sz w:val="28"/>
          <w:szCs w:val="28"/>
        </w:rPr>
      </w:r>
    </w:p>
    <w:p>
      <w:pPr>
        <w:pStyle w:val="733"/>
        <w:ind w:firstLine="709"/>
        <w:jc w:val="both"/>
        <w:spacing w:line="360" w:lineRule="auto"/>
        <w:rPr>
          <w:sz w:val="28"/>
          <w:szCs w:val="28"/>
        </w:rPr>
      </w:pPr>
      <w:r>
        <w:rPr>
          <w:sz w:val="28"/>
          <w:szCs w:val="28"/>
        </w:rPr>
      </w:r>
      <w:r>
        <w:rPr>
          <w:sz w:val="28"/>
          <w:szCs w:val="28"/>
        </w:rPr>
      </w:r>
    </w:p>
    <w:p>
      <w:pPr>
        <w:pStyle w:val="733"/>
        <w:ind w:left="697"/>
        <w:jc w:val="center"/>
        <w:spacing w:line="360" w:lineRule="auto"/>
        <w:rPr>
          <w:sz w:val="28"/>
          <w:szCs w:val="28"/>
        </w:rPr>
      </w:pPr>
      <w:r>
        <w:rPr>
          <w:sz w:val="28"/>
          <w:szCs w:val="28"/>
        </w:rPr>
      </w:r>
      <w:r>
        <w:rPr>
          <w:sz w:val="28"/>
          <w:szCs w:val="28"/>
        </w:rPr>
      </w:r>
    </w:p>
    <w:p>
      <w:pPr>
        <w:pStyle w:val="711"/>
        <w:jc w:val="center"/>
        <w:spacing w:line="480" w:lineRule="auto"/>
        <w:rPr>
          <w:rFonts w:ascii="Times New Roman" w:hAnsi="Times New Roman" w:cs="Times New Roman"/>
          <w:b/>
          <w:color w:val="auto"/>
        </w:rPr>
      </w:pPr>
      <w:r/>
      <w:bookmarkStart w:id="16" w:name="_Toc88777080"/>
      <w:r>
        <w:rPr>
          <w:rFonts w:ascii="Times New Roman" w:hAnsi="Times New Roman" w:cs="Times New Roman"/>
          <w:b/>
          <w:color w:val="auto"/>
        </w:rPr>
        <w:t xml:space="preserve">ЗАКЛЮЧЕНИЕ</w:t>
      </w:r>
      <w:bookmarkEnd w:id="16"/>
      <w:r/>
      <w:r>
        <w:rPr>
          <w:rFonts w:ascii="Times New Roman" w:hAnsi="Times New Roman" w:cs="Times New Roman"/>
          <w:b/>
          <w:color w:val="auto"/>
        </w:rPr>
      </w:r>
    </w:p>
    <w:p>
      <w:pPr>
        <w:ind w:firstLine="709"/>
        <w:jc w:val="both"/>
        <w:spacing w:line="360" w:lineRule="auto"/>
        <w:rPr>
          <w:sz w:val="28"/>
          <w:szCs w:val="28"/>
        </w:rPr>
      </w:pPr>
      <w:r>
        <w:rPr>
          <w:sz w:val="28"/>
          <w:szCs w:val="28"/>
        </w:rPr>
        <w:t xml:space="preserve">Таким образом, и</w:t>
      </w:r>
      <w:r>
        <w:rPr>
          <w:sz w:val="28"/>
          <w:szCs w:val="28"/>
        </w:rPr>
        <w:t xml:space="preserve">змерение давления требуется во мног</w:t>
      </w:r>
      <w:r>
        <w:rPr>
          <w:sz w:val="28"/>
          <w:szCs w:val="28"/>
        </w:rPr>
        <w:t xml:space="preserve">их отраслях, и для каждой из них существуют специальные манометры со своими уникальными особенностями. Есть даже специальные эталонные манометры, которые предназначаются для настройки и обязательной проверки рабочих приборов. Они хранятся в Ростехнадзоре. </w:t>
      </w:r>
      <w:r>
        <w:rPr>
          <w:sz w:val="28"/>
          <w:szCs w:val="28"/>
        </w:rPr>
      </w:r>
    </w:p>
    <w:p>
      <w:pPr>
        <w:ind w:firstLine="709"/>
        <w:jc w:val="both"/>
        <w:spacing w:line="360" w:lineRule="auto"/>
        <w:rPr>
          <w:sz w:val="28"/>
          <w:szCs w:val="28"/>
        </w:rPr>
      </w:pPr>
      <w:r>
        <w:rPr>
          <w:sz w:val="28"/>
          <w:szCs w:val="28"/>
        </w:rPr>
        <w:t xml:space="preserve">Но в любой отрасли и любой тип этих приборов предназначается для измерения только давления. Теперь вы знаете, что такое манометр, какие бы</w:t>
      </w:r>
      <w:r>
        <w:rPr>
          <w:sz w:val="28"/>
          <w:szCs w:val="28"/>
        </w:rPr>
        <w:t xml:space="preserve"> </w:t>
      </w:r>
      <w:r>
        <w:rPr>
          <w:sz w:val="28"/>
          <w:szCs w:val="28"/>
        </w:rPr>
        <w:t xml:space="preserve">бывают виды и приблизительно понимаете прин</w:t>
      </w:r>
      <w:r>
        <w:rPr>
          <w:sz w:val="28"/>
          <w:szCs w:val="28"/>
        </w:rPr>
        <w:t xml:space="preserve">цип измерения давления.</w:t>
      </w:r>
      <w:r>
        <w:rPr>
          <w:sz w:val="28"/>
          <w:szCs w:val="28"/>
        </w:rPr>
        <w:t xml:space="preserve"> </w:t>
      </w:r>
      <w:r>
        <w:rPr>
          <w:sz w:val="28"/>
          <w:szCs w:val="28"/>
        </w:rPr>
      </w:r>
    </w:p>
    <w:p>
      <w:pPr>
        <w:ind w:firstLine="709"/>
        <w:jc w:val="both"/>
        <w:spacing w:line="360" w:lineRule="auto"/>
        <w:rPr>
          <w:sz w:val="28"/>
          <w:szCs w:val="28"/>
        </w:rPr>
      </w:pPr>
      <w:r>
        <w:rPr>
          <w:sz w:val="28"/>
          <w:szCs w:val="28"/>
        </w:rPr>
      </w:r>
      <w:r>
        <w:rPr>
          <w:sz w:val="28"/>
          <w:szCs w:val="28"/>
        </w:rPr>
      </w:r>
    </w:p>
    <w:p>
      <w:pPr>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spacing w:after="200" w:line="276" w:lineRule="auto"/>
        <w:rPr>
          <w:sz w:val="28"/>
          <w:szCs w:val="28"/>
        </w:rPr>
      </w:pPr>
      <w:r>
        <w:rPr>
          <w:sz w:val="28"/>
          <w:szCs w:val="28"/>
        </w:rPr>
        <w:br w:type="page" w:clear="all"/>
      </w:r>
      <w:r>
        <w:rPr>
          <w:sz w:val="28"/>
          <w:szCs w:val="28"/>
        </w:rPr>
      </w:r>
    </w:p>
    <w:p>
      <w:pPr>
        <w:pStyle w:val="711"/>
        <w:jc w:val="center"/>
        <w:spacing w:line="480" w:lineRule="auto"/>
        <w:rPr>
          <w:rFonts w:ascii="Times New Roman" w:hAnsi="Times New Roman" w:cs="Times New Roman"/>
          <w:b/>
          <w:color w:val="auto"/>
        </w:rPr>
      </w:pPr>
      <w:r/>
      <w:bookmarkStart w:id="17" w:name="_Toc88777081"/>
      <w:r>
        <w:rPr>
          <w:rFonts w:ascii="Times New Roman" w:hAnsi="Times New Roman" w:cs="Times New Roman"/>
          <w:b/>
          <w:color w:val="auto"/>
        </w:rPr>
        <w:t xml:space="preserve">СПИСОК ИСПОЛЬЗОВАННОЙ ЛИТЕРАТУРЫ</w:t>
      </w:r>
      <w:bookmarkEnd w:id="17"/>
      <w:r/>
      <w:r>
        <w:rPr>
          <w:rFonts w:ascii="Times New Roman" w:hAnsi="Times New Roman" w:cs="Times New Roman"/>
          <w:b/>
          <w:color w:val="auto"/>
        </w:rPr>
      </w:r>
    </w:p>
    <w:p>
      <w:pPr>
        <w:ind w:firstLine="709"/>
        <w:jc w:val="both"/>
        <w:spacing w:line="360" w:lineRule="auto"/>
        <w:rPr>
          <w:sz w:val="28"/>
          <w:szCs w:val="28"/>
        </w:rPr>
      </w:pPr>
      <w:r>
        <w:rPr>
          <w:sz w:val="28"/>
          <w:szCs w:val="28"/>
          <w:lang w:val="en-US"/>
        </w:rPr>
        <w:t xml:space="preserve">URL</w:t>
      </w:r>
      <w:r>
        <w:rPr>
          <w:sz w:val="28"/>
          <w:szCs w:val="28"/>
        </w:rPr>
        <w:t xml:space="preserve">:</w:t>
      </w:r>
      <w:r>
        <w:t xml:space="preserve"> </w:t>
      </w:r>
      <w:hyperlink r:id="rId16" w:tooltip="https://revolution.allbest.ru/manufacture/00860366_0.html" w:history="1">
        <w:r>
          <w:rPr>
            <w:rStyle w:val="735"/>
            <w:sz w:val="28"/>
            <w:szCs w:val="28"/>
            <w:lang w:val="en-US"/>
          </w:rPr>
          <w:t xml:space="preserve">https</w:t>
        </w:r>
        <w:r>
          <w:rPr>
            <w:rStyle w:val="735"/>
            <w:sz w:val="28"/>
            <w:szCs w:val="28"/>
          </w:rPr>
          <w:t xml:space="preserve">://</w:t>
        </w:r>
        <w:r>
          <w:rPr>
            <w:rStyle w:val="735"/>
            <w:sz w:val="28"/>
            <w:szCs w:val="28"/>
            <w:lang w:val="en-US"/>
          </w:rPr>
          <w:t xml:space="preserve">revolution</w:t>
        </w:r>
        <w:r>
          <w:rPr>
            <w:rStyle w:val="735"/>
            <w:sz w:val="28"/>
            <w:szCs w:val="28"/>
          </w:rPr>
          <w:t xml:space="preserve">.</w:t>
        </w:r>
        <w:r>
          <w:rPr>
            <w:rStyle w:val="735"/>
            <w:sz w:val="28"/>
            <w:szCs w:val="28"/>
            <w:lang w:val="en-US"/>
          </w:rPr>
          <w:t xml:space="preserve">allbest</w:t>
        </w:r>
        <w:r>
          <w:rPr>
            <w:rStyle w:val="735"/>
            <w:sz w:val="28"/>
            <w:szCs w:val="28"/>
          </w:rPr>
          <w:t xml:space="preserve">.</w:t>
        </w:r>
        <w:r>
          <w:rPr>
            <w:rStyle w:val="735"/>
            <w:sz w:val="28"/>
            <w:szCs w:val="28"/>
            <w:lang w:val="en-US"/>
          </w:rPr>
          <w:t xml:space="preserve">ru</w:t>
        </w:r>
        <w:r>
          <w:rPr>
            <w:rStyle w:val="735"/>
            <w:sz w:val="28"/>
            <w:szCs w:val="28"/>
          </w:rPr>
          <w:t xml:space="preserve">/</w:t>
        </w:r>
        <w:r>
          <w:rPr>
            <w:rStyle w:val="735"/>
            <w:sz w:val="28"/>
            <w:szCs w:val="28"/>
            <w:lang w:val="en-US"/>
          </w:rPr>
          <w:t xml:space="preserve">manufacture</w:t>
        </w:r>
        <w:r>
          <w:rPr>
            <w:rStyle w:val="735"/>
            <w:sz w:val="28"/>
            <w:szCs w:val="28"/>
          </w:rPr>
          <w:t xml:space="preserve">/00860366_0.</w:t>
        </w:r>
        <w:r>
          <w:rPr>
            <w:rStyle w:val="735"/>
            <w:sz w:val="28"/>
            <w:szCs w:val="28"/>
            <w:lang w:val="en-US"/>
          </w:rPr>
          <w:t xml:space="preserve">html</w:t>
        </w:r>
      </w:hyperlink>
      <w:r/>
      <w:r>
        <w:rPr>
          <w:sz w:val="28"/>
          <w:szCs w:val="28"/>
        </w:rPr>
      </w:r>
    </w:p>
    <w:p>
      <w:pPr>
        <w:ind w:firstLine="709"/>
        <w:jc w:val="both"/>
        <w:spacing w:line="360" w:lineRule="auto"/>
        <w:rPr>
          <w:sz w:val="28"/>
          <w:szCs w:val="28"/>
        </w:rPr>
      </w:pPr>
      <w:r>
        <w:rPr>
          <w:sz w:val="28"/>
          <w:szCs w:val="28"/>
          <w:lang w:val="en-US"/>
        </w:rPr>
        <w:t xml:space="preserve">URL</w:t>
      </w:r>
      <w:r>
        <w:rPr>
          <w:sz w:val="28"/>
          <w:szCs w:val="28"/>
        </w:rPr>
        <w:t xml:space="preserve">:</w:t>
      </w:r>
      <w:hyperlink r:id="rId17" w:tooltip="https://manometer-spb.ru/company/blog/obzory-tovarov/elektrokontaktnyy-manometr-printsip-deystviya-ustroystvo-i-osobennosti/" w:history="1">
        <w:r>
          <w:rPr>
            <w:rStyle w:val="735"/>
            <w:sz w:val="28"/>
            <w:szCs w:val="28"/>
            <w:lang w:val="en-US"/>
          </w:rPr>
          <w:t xml:space="preserve">https</w:t>
        </w:r>
        <w:r>
          <w:rPr>
            <w:rStyle w:val="735"/>
            <w:sz w:val="28"/>
            <w:szCs w:val="28"/>
          </w:rPr>
          <w:t xml:space="preserve">://</w:t>
        </w:r>
        <w:r>
          <w:rPr>
            <w:rStyle w:val="735"/>
            <w:sz w:val="28"/>
            <w:szCs w:val="28"/>
            <w:lang w:val="en-US"/>
          </w:rPr>
          <w:t xml:space="preserve">manometer</w:t>
        </w:r>
        <w:r>
          <w:rPr>
            <w:rStyle w:val="735"/>
            <w:sz w:val="28"/>
            <w:szCs w:val="28"/>
          </w:rPr>
          <w:t xml:space="preserve">-</w:t>
        </w:r>
        <w:r>
          <w:rPr>
            <w:rStyle w:val="735"/>
            <w:sz w:val="28"/>
            <w:szCs w:val="28"/>
            <w:lang w:val="en-US"/>
          </w:rPr>
          <w:t xml:space="preserve">spb</w:t>
        </w:r>
        <w:r>
          <w:rPr>
            <w:rStyle w:val="735"/>
            <w:sz w:val="28"/>
            <w:szCs w:val="28"/>
          </w:rPr>
          <w:t xml:space="preserve">.</w:t>
        </w:r>
        <w:r>
          <w:rPr>
            <w:rStyle w:val="735"/>
            <w:sz w:val="28"/>
            <w:szCs w:val="28"/>
            <w:lang w:val="en-US"/>
          </w:rPr>
          <w:t xml:space="preserve">ru</w:t>
        </w:r>
        <w:r>
          <w:rPr>
            <w:rStyle w:val="735"/>
            <w:sz w:val="28"/>
            <w:szCs w:val="28"/>
          </w:rPr>
          <w:t xml:space="preserve">/</w:t>
        </w:r>
        <w:r>
          <w:rPr>
            <w:rStyle w:val="735"/>
            <w:sz w:val="28"/>
            <w:szCs w:val="28"/>
            <w:lang w:val="en-US"/>
          </w:rPr>
          <w:t xml:space="preserve">company</w:t>
        </w:r>
        <w:r>
          <w:rPr>
            <w:rStyle w:val="735"/>
            <w:sz w:val="28"/>
            <w:szCs w:val="28"/>
          </w:rPr>
          <w:t xml:space="preserve">/</w:t>
        </w:r>
        <w:r>
          <w:rPr>
            <w:rStyle w:val="735"/>
            <w:sz w:val="28"/>
            <w:szCs w:val="28"/>
            <w:lang w:val="en-US"/>
          </w:rPr>
          <w:t xml:space="preserve">blog</w:t>
        </w:r>
        <w:r>
          <w:rPr>
            <w:rStyle w:val="735"/>
            <w:sz w:val="28"/>
            <w:szCs w:val="28"/>
          </w:rPr>
          <w:t xml:space="preserve">/</w:t>
        </w:r>
        <w:r>
          <w:rPr>
            <w:rStyle w:val="735"/>
            <w:sz w:val="28"/>
            <w:szCs w:val="28"/>
            <w:lang w:val="en-US"/>
          </w:rPr>
          <w:t xml:space="preserve">obzory</w:t>
        </w:r>
        <w:r>
          <w:rPr>
            <w:rStyle w:val="735"/>
            <w:sz w:val="28"/>
            <w:szCs w:val="28"/>
          </w:rPr>
          <w:t xml:space="preserve">-</w:t>
        </w:r>
        <w:r>
          <w:rPr>
            <w:rStyle w:val="735"/>
            <w:sz w:val="28"/>
            <w:szCs w:val="28"/>
            <w:lang w:val="en-US"/>
          </w:rPr>
          <w:t xml:space="preserve">tovarov</w:t>
        </w:r>
        <w:r>
          <w:rPr>
            <w:rStyle w:val="735"/>
            <w:sz w:val="28"/>
            <w:szCs w:val="28"/>
          </w:rPr>
          <w:t xml:space="preserve">/</w:t>
        </w:r>
        <w:r>
          <w:rPr>
            <w:rStyle w:val="735"/>
            <w:sz w:val="28"/>
            <w:szCs w:val="28"/>
            <w:lang w:val="en-US"/>
          </w:rPr>
          <w:t xml:space="preserve">elektrokontaktnyy</w:t>
        </w:r>
        <w:r>
          <w:rPr>
            <w:rStyle w:val="735"/>
            <w:sz w:val="28"/>
            <w:szCs w:val="28"/>
          </w:rPr>
          <w:t xml:space="preserve">-</w:t>
        </w:r>
        <w:r>
          <w:rPr>
            <w:rStyle w:val="735"/>
            <w:sz w:val="28"/>
            <w:szCs w:val="28"/>
            <w:lang w:val="en-US"/>
          </w:rPr>
          <w:t xml:space="preserve">manometr</w:t>
        </w:r>
        <w:r>
          <w:rPr>
            <w:rStyle w:val="735"/>
            <w:sz w:val="28"/>
            <w:szCs w:val="28"/>
          </w:rPr>
          <w:t xml:space="preserve">-</w:t>
        </w:r>
        <w:r>
          <w:rPr>
            <w:rStyle w:val="735"/>
            <w:sz w:val="28"/>
            <w:szCs w:val="28"/>
            <w:lang w:val="en-US"/>
          </w:rPr>
          <w:t xml:space="preserve">printsip</w:t>
        </w:r>
        <w:r>
          <w:rPr>
            <w:rStyle w:val="735"/>
            <w:sz w:val="28"/>
            <w:szCs w:val="28"/>
          </w:rPr>
          <w:t xml:space="preserve">-</w:t>
        </w:r>
        <w:r>
          <w:rPr>
            <w:rStyle w:val="735"/>
            <w:sz w:val="28"/>
            <w:szCs w:val="28"/>
            <w:lang w:val="en-US"/>
          </w:rPr>
          <w:t xml:space="preserve">deystviya</w:t>
        </w:r>
        <w:r>
          <w:rPr>
            <w:rStyle w:val="735"/>
            <w:sz w:val="28"/>
            <w:szCs w:val="28"/>
          </w:rPr>
          <w:t xml:space="preserve">-</w:t>
        </w:r>
        <w:r>
          <w:rPr>
            <w:rStyle w:val="735"/>
            <w:sz w:val="28"/>
            <w:szCs w:val="28"/>
            <w:lang w:val="en-US"/>
          </w:rPr>
          <w:t xml:space="preserve">ustroystvo</w:t>
        </w:r>
        <w:r>
          <w:rPr>
            <w:rStyle w:val="735"/>
            <w:sz w:val="28"/>
            <w:szCs w:val="28"/>
          </w:rPr>
          <w:t xml:space="preserve">-</w:t>
        </w:r>
        <w:r>
          <w:rPr>
            <w:rStyle w:val="735"/>
            <w:sz w:val="28"/>
            <w:szCs w:val="28"/>
            <w:lang w:val="en-US"/>
          </w:rPr>
          <w:t xml:space="preserve">i</w:t>
        </w:r>
        <w:r>
          <w:rPr>
            <w:rStyle w:val="735"/>
            <w:sz w:val="28"/>
            <w:szCs w:val="28"/>
          </w:rPr>
          <w:t xml:space="preserve">-</w:t>
        </w:r>
        <w:r>
          <w:rPr>
            <w:rStyle w:val="735"/>
            <w:sz w:val="28"/>
            <w:szCs w:val="28"/>
            <w:lang w:val="en-US"/>
          </w:rPr>
          <w:t xml:space="preserve">osobennosti</w:t>
        </w:r>
        <w:r>
          <w:rPr>
            <w:rStyle w:val="735"/>
            <w:sz w:val="28"/>
            <w:szCs w:val="28"/>
          </w:rPr>
          <w:t xml:space="preserve">/</w:t>
        </w:r>
      </w:hyperlink>
      <w:r/>
      <w:r>
        <w:rPr>
          <w:sz w:val="28"/>
          <w:szCs w:val="28"/>
        </w:rPr>
      </w:r>
    </w:p>
    <w:p>
      <w:pPr>
        <w:ind w:firstLine="709"/>
        <w:jc w:val="both"/>
        <w:spacing w:line="360" w:lineRule="auto"/>
        <w:rPr>
          <w:sz w:val="28"/>
          <w:szCs w:val="28"/>
          <w:lang w:val="en-US"/>
        </w:rPr>
      </w:pPr>
      <w:r>
        <w:rPr>
          <w:sz w:val="28"/>
          <w:szCs w:val="28"/>
          <w:lang w:val="en-US"/>
        </w:rPr>
        <w:t xml:space="preserve">URL</w:t>
      </w:r>
      <w:r>
        <w:rPr>
          <w:sz w:val="28"/>
          <w:szCs w:val="28"/>
          <w:lang w:val="en-US"/>
        </w:rPr>
        <w:t xml:space="preserve">: </w:t>
      </w:r>
      <w:hyperlink r:id="rId18" w:tooltip="https://studfile.net/preview/3800606/page:2/" w:history="1">
        <w:r>
          <w:rPr>
            <w:rStyle w:val="735"/>
            <w:sz w:val="28"/>
            <w:szCs w:val="28"/>
            <w:lang w:val="en-US"/>
          </w:rPr>
          <w:t xml:space="preserve">https://studfile.net/preview/3800606/page:2/</w:t>
        </w:r>
      </w:hyperlink>
      <w:r/>
      <w:r>
        <w:rPr>
          <w:sz w:val="28"/>
          <w:szCs w:val="28"/>
          <w:lang w:val="en-US"/>
        </w:rPr>
      </w:r>
    </w:p>
    <w:p>
      <w:pPr>
        <w:ind w:firstLine="709"/>
        <w:jc w:val="both"/>
        <w:spacing w:line="360" w:lineRule="auto"/>
        <w:rPr>
          <w:sz w:val="28"/>
          <w:szCs w:val="28"/>
          <w:lang w:val="en-US"/>
        </w:rPr>
      </w:pPr>
      <w:r>
        <w:rPr>
          <w:sz w:val="28"/>
          <w:szCs w:val="28"/>
          <w:lang w:val="en-US"/>
        </w:rPr>
        <w:t xml:space="preserve">URL:</w:t>
      </w:r>
      <w:hyperlink r:id="rId19" w:tooltip="http://www.tdteplocontrol.ru/info/articles/manometry-deformacionnye.htm" w:history="1">
        <w:r>
          <w:rPr>
            <w:rStyle w:val="735"/>
            <w:sz w:val="28"/>
            <w:szCs w:val="28"/>
            <w:lang w:val="en-US"/>
          </w:rPr>
          <w:t xml:space="preserve">http://www.tdteplocontrol.ru/info/articles/manometry-deformacionnye.htm</w:t>
        </w:r>
      </w:hyperlink>
      <w:r/>
      <w:r>
        <w:rPr>
          <w:sz w:val="28"/>
          <w:szCs w:val="28"/>
          <w:lang w:val="en-US"/>
        </w:rPr>
      </w:r>
    </w:p>
    <w:p>
      <w:pPr>
        <w:ind w:firstLine="709"/>
        <w:jc w:val="both"/>
        <w:spacing w:line="360" w:lineRule="auto"/>
        <w:rPr>
          <w:sz w:val="28"/>
          <w:szCs w:val="28"/>
          <w:lang w:val="en-US"/>
        </w:rPr>
      </w:pPr>
      <w:r>
        <w:rPr>
          <w:sz w:val="28"/>
          <w:szCs w:val="28"/>
          <w:lang w:val="en-US"/>
        </w:rPr>
        <w:t xml:space="preserve">URL:</w:t>
      </w:r>
      <w:hyperlink r:id="rId20" w:tooltip="https://studme.org/252443/tehnika/deformatsionnye_izmeriteli_davlenii" w:history="1">
        <w:r>
          <w:rPr>
            <w:rStyle w:val="735"/>
            <w:sz w:val="28"/>
            <w:szCs w:val="28"/>
            <w:lang w:val="en-US"/>
          </w:rPr>
          <w:t xml:space="preserve">https://studme.org/252443/tehnika/deformatsionnye_izmeriteli_davlenii</w:t>
        </w:r>
      </w:hyperlink>
      <w:r/>
      <w:r>
        <w:rPr>
          <w:sz w:val="28"/>
          <w:szCs w:val="28"/>
          <w:lang w:val="en-US"/>
        </w:rPr>
      </w:r>
    </w:p>
    <w:p>
      <w:pPr>
        <w:jc w:val="both"/>
        <w:spacing w:line="360" w:lineRule="auto"/>
        <w:rPr>
          <w:sz w:val="28"/>
          <w:szCs w:val="28"/>
          <w:lang w:val="en-US"/>
        </w:rPr>
      </w:pPr>
      <w:r>
        <w:rPr>
          <w:sz w:val="28"/>
          <w:szCs w:val="28"/>
          <w:lang w:val="en-US"/>
        </w:rPr>
      </w:r>
      <w:r>
        <w:rPr>
          <w:sz w:val="28"/>
          <w:szCs w:val="28"/>
          <w:lang w:val="en-US"/>
        </w:rPr>
      </w:r>
    </w:p>
    <w:p>
      <w:pPr>
        <w:ind w:firstLine="709"/>
        <w:jc w:val="both"/>
        <w:spacing w:line="360" w:lineRule="auto"/>
        <w:rPr>
          <w:sz w:val="28"/>
          <w:szCs w:val="28"/>
          <w:lang w:val="en-US"/>
        </w:rPr>
      </w:pPr>
      <w:r>
        <w:rPr>
          <w:sz w:val="28"/>
          <w:szCs w:val="28"/>
          <w:lang w:val="en-US"/>
        </w:rPr>
      </w:r>
      <w:r>
        <w:rPr>
          <w:sz w:val="28"/>
          <w:szCs w:val="28"/>
          <w:lang w:val="en-US"/>
        </w:rPr>
      </w:r>
    </w:p>
    <w:p>
      <w:pPr>
        <w:ind w:firstLine="709"/>
        <w:jc w:val="both"/>
        <w:spacing w:line="360" w:lineRule="auto"/>
        <w:rPr>
          <w:sz w:val="28"/>
          <w:szCs w:val="28"/>
          <w:u w:val="single"/>
          <w:lang w:val="en-US"/>
        </w:rPr>
      </w:pPr>
      <w:r>
        <w:rPr>
          <w:sz w:val="28"/>
          <w:szCs w:val="28"/>
          <w:u w:val="single"/>
          <w:lang w:val="en-US"/>
        </w:rPr>
      </w:r>
      <w:r>
        <w:rPr>
          <w:sz w:val="28"/>
          <w:szCs w:val="28"/>
          <w:u w:val="single"/>
          <w:lang w:val="en-US"/>
        </w:rPr>
      </w:r>
    </w:p>
    <w:p>
      <w:pPr>
        <w:ind w:firstLine="709"/>
        <w:jc w:val="both"/>
        <w:spacing w:line="360" w:lineRule="auto"/>
        <w:rPr>
          <w:b/>
          <w:sz w:val="32"/>
          <w:szCs w:val="32"/>
          <w:lang w:val="en-US"/>
        </w:rPr>
      </w:pPr>
      <w:r>
        <w:rPr>
          <w:b/>
          <w:sz w:val="32"/>
          <w:szCs w:val="32"/>
          <w:lang w:val="en-US"/>
        </w:rPr>
      </w:r>
      <w:r>
        <w:rPr>
          <w:b/>
          <w:sz w:val="32"/>
          <w:szCs w:val="32"/>
          <w:lang w:val="en-US"/>
        </w:rPr>
      </w:r>
    </w:p>
    <w:p>
      <w:pPr>
        <w:spacing w:after="200" w:line="276" w:lineRule="auto"/>
        <w:rPr>
          <w:sz w:val="28"/>
          <w:szCs w:val="28"/>
          <w:lang w:val="en-US"/>
        </w:rPr>
      </w:pPr>
      <w:r>
        <w:rPr>
          <w:sz w:val="28"/>
          <w:szCs w:val="28"/>
          <w:lang w:val="en-US"/>
        </w:rPr>
        <w:br w:type="page" w:clear="all"/>
      </w:r>
      <w:r>
        <w:rPr>
          <w:sz w:val="28"/>
          <w:szCs w:val="28"/>
          <w:lang w:val="en-US"/>
        </w:rPr>
      </w:r>
    </w:p>
    <w:p>
      <w:pPr>
        <w:ind w:firstLine="709"/>
        <w:jc w:val="both"/>
        <w:spacing w:line="360" w:lineRule="auto"/>
        <w:rPr>
          <w:sz w:val="28"/>
          <w:szCs w:val="28"/>
          <w:lang w:val="en-US"/>
        </w:rPr>
      </w:pPr>
      <w:r>
        <w:rPr>
          <w:sz w:val="28"/>
          <w:szCs w:val="28"/>
          <w:lang w:val="en-US"/>
        </w:rPr>
      </w:r>
      <w:r>
        <w:rPr>
          <w:sz w:val="28"/>
          <w:szCs w:val="28"/>
          <w:lang w:val="en-US"/>
        </w:rPr>
      </w:r>
    </w:p>
    <w:p>
      <w:pPr>
        <w:ind w:firstLine="709"/>
        <w:jc w:val="both"/>
        <w:spacing w:line="360" w:lineRule="auto"/>
        <w:rPr>
          <w:b/>
          <w:sz w:val="28"/>
          <w:szCs w:val="28"/>
          <w:lang w:val="en-US"/>
        </w:rPr>
      </w:pPr>
      <w:r>
        <w:rPr>
          <w:b/>
          <w:sz w:val="28"/>
          <w:szCs w:val="28"/>
          <w:lang w:val="en-US"/>
        </w:rPr>
      </w:r>
      <w:r>
        <w:rPr>
          <w:b/>
          <w:sz w:val="28"/>
          <w:szCs w:val="28"/>
          <w:lang w:val="en-US"/>
        </w:rPr>
      </w:r>
    </w:p>
    <w:p>
      <w:pPr>
        <w:ind w:firstLine="709"/>
        <w:jc w:val="both"/>
        <w:spacing w:line="360" w:lineRule="auto"/>
        <w:rPr>
          <w:sz w:val="28"/>
          <w:szCs w:val="28"/>
          <w:lang w:val="en-US"/>
        </w:rPr>
      </w:pPr>
      <w:r>
        <w:rPr>
          <w:sz w:val="28"/>
          <w:szCs w:val="28"/>
          <w:lang w:val="en-US"/>
        </w:rPr>
      </w:r>
      <w:r>
        <w:rPr>
          <w:sz w:val="28"/>
          <w:szCs w:val="28"/>
          <w:lang w:val="en-US"/>
        </w:rPr>
      </w:r>
    </w:p>
    <w:p>
      <w:pPr>
        <w:ind w:firstLine="709"/>
        <w:jc w:val="both"/>
        <w:spacing w:line="360" w:lineRule="auto"/>
        <w:rPr>
          <w:sz w:val="28"/>
          <w:szCs w:val="28"/>
          <w:lang w:val="en-US"/>
        </w:rPr>
      </w:pPr>
      <w:r>
        <w:rPr>
          <w:sz w:val="28"/>
          <w:szCs w:val="28"/>
          <w:lang w:val="en-US"/>
        </w:rPr>
      </w:r>
      <w:r>
        <w:rPr>
          <w:sz w:val="28"/>
          <w:szCs w:val="28"/>
          <w:lang w:val="en-US"/>
        </w:rPr>
      </w:r>
    </w:p>
    <w:p>
      <w:pPr>
        <w:ind w:firstLine="709"/>
        <w:jc w:val="both"/>
        <w:spacing w:line="360" w:lineRule="auto"/>
        <w:rPr>
          <w:b/>
          <w:sz w:val="28"/>
          <w:szCs w:val="28"/>
          <w:lang w:val="en-US"/>
        </w:rPr>
      </w:pPr>
      <w:r>
        <w:rPr>
          <w:b/>
          <w:sz w:val="28"/>
          <w:szCs w:val="28"/>
          <w:lang w:val="en-US"/>
        </w:rPr>
      </w:r>
      <w:r>
        <w:rPr>
          <w:b/>
          <w:sz w:val="28"/>
          <w:szCs w:val="28"/>
          <w:lang w:val="en-US"/>
        </w:rPr>
      </w:r>
    </w:p>
    <w:p>
      <w:pPr>
        <w:ind w:firstLine="709"/>
        <w:spacing w:line="360" w:lineRule="auto"/>
        <w:rPr>
          <w:sz w:val="28"/>
          <w:szCs w:val="28"/>
          <w:lang w:val="en-US"/>
        </w:rPr>
      </w:pPr>
      <w:r>
        <w:rPr>
          <w:sz w:val="28"/>
          <w:szCs w:val="28"/>
          <w:lang w:val="en-US"/>
        </w:rPr>
      </w:r>
      <w:r>
        <w:rPr>
          <w:sz w:val="28"/>
          <w:szCs w:val="28"/>
          <w:lang w:val="en-US"/>
        </w:rPr>
      </w:r>
    </w:p>
    <w:p>
      <w:pPr>
        <w:ind w:firstLine="709"/>
        <w:spacing w:line="360" w:lineRule="auto"/>
        <w:rPr>
          <w:sz w:val="28"/>
          <w:szCs w:val="28"/>
          <w:lang w:val="en-US"/>
        </w:rPr>
      </w:pPr>
      <w:r>
        <w:rPr>
          <w:sz w:val="28"/>
          <w:szCs w:val="28"/>
          <w:lang w:val="en-US"/>
        </w:rPr>
      </w:r>
      <w:r>
        <w:rPr>
          <w:sz w:val="28"/>
          <w:szCs w:val="28"/>
          <w:lang w:val="en-US"/>
        </w:rPr>
      </w:r>
    </w:p>
    <w:p>
      <w:pPr>
        <w:ind w:firstLine="709"/>
        <w:spacing w:line="360" w:lineRule="auto"/>
        <w:rPr>
          <w:b/>
          <w:sz w:val="28"/>
          <w:szCs w:val="28"/>
          <w:lang w:val="en-US"/>
        </w:rPr>
      </w:pPr>
      <w:r>
        <w:rPr>
          <w:b/>
          <w:sz w:val="28"/>
          <w:szCs w:val="28"/>
          <w:lang w:val="en-US"/>
        </w:rPr>
      </w:r>
      <w:r>
        <w:rPr>
          <w:b/>
          <w:sz w:val="28"/>
          <w:szCs w:val="28"/>
          <w:lang w:val="en-US"/>
        </w:rPr>
      </w:r>
    </w:p>
    <w:p>
      <w:pPr>
        <w:jc w:val="center"/>
        <w:tabs>
          <w:tab w:val="center" w:pos="4677" w:leader="none"/>
        </w:tabs>
        <w:rPr>
          <w:sz w:val="28"/>
          <w:szCs w:val="28"/>
          <w:lang w:val="en-US"/>
        </w:rPr>
      </w:pPr>
      <w:r>
        <w:rPr>
          <w:sz w:val="28"/>
          <w:szCs w:val="28"/>
          <w:lang w:val="en-US"/>
        </w:rPr>
      </w:r>
      <w:r>
        <w:rPr>
          <w:sz w:val="28"/>
          <w:szCs w:val="28"/>
          <w:lang w:val="en-US"/>
        </w:rPr>
      </w:r>
    </w:p>
    <w:sectPr>
      <w:footerReference w:type="default" r:id="rId9"/>
      <w:footnotePr/>
      <w:endnotePr/>
      <w:type w:val="nextPage"/>
      <w:pgSz w:w="11906" w:h="16838" w:orient="portrait"/>
      <w:pgMar w:top="1134" w:right="1134"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ourier New">
    <w:panose1 w:val="02070309020205020404"/>
  </w:font>
  <w:font w:name="Symbol">
    <w:panose1 w:val="05050102010706020507"/>
  </w:font>
  <w:font w:name="Tahoma">
    <w:panose1 w:val="020B0604030504040204"/>
  </w:font>
  <w:font w:name="Calibri">
    <w:panose1 w:val="020F0502020204030204"/>
  </w:font>
  <w:font w:name="Times New Roman">
    <w:panose1 w:val="02020603050405020304"/>
  </w:font>
  <w:font w:name="Wingdings">
    <w:panose1 w:val="05000000000000000000"/>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29974267"/>
      <w:docPartObj>
        <w:docPartGallery w:val="Page Numbers (Bottom of Page)"/>
        <w:docPartUnique w:val="true"/>
      </w:docPartObj>
      <w:rPr/>
    </w:sdtPr>
    <w:sdtContent>
      <w:p>
        <w:pPr>
          <w:pStyle w:val="742"/>
          <w:jc w:val="center"/>
        </w:pPr>
        <w:r>
          <w:fldChar w:fldCharType="begin"/>
        </w:r>
        <w:r>
          <w:instrText xml:space="preserve">PAGE   \* MERGEFORMAT</w:instrText>
        </w:r>
        <w:r>
          <w:fldChar w:fldCharType="separate"/>
        </w:r>
        <w:r>
          <w:t xml:space="preserve">2</w:t>
        </w:r>
        <w:r>
          <w:fldChar w:fldCharType="end"/>
        </w:r>
        <w:r/>
      </w:p>
    </w:sdtContent>
  </w:sdt>
  <w:p>
    <w:pPr>
      <w:pStyle w:val="74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8" w:hanging="360"/>
      </w:p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1">
    <w:multiLevelType w:val="hybridMultilevel"/>
    <w:lvl w:ilvl="0">
      <w:start w:val="1"/>
      <w:numFmt w:val="decimal"/>
      <w:isLgl w:val="false"/>
      <w:suff w:val="tab"/>
      <w:lvlText w:val="%1."/>
      <w:lvlJc w:val="left"/>
      <w:pPr>
        <w:ind w:left="936" w:hanging="360"/>
      </w:pPr>
    </w:lvl>
    <w:lvl w:ilvl="1">
      <w:start w:val="1"/>
      <w:numFmt w:val="lowerLetter"/>
      <w:isLgl w:val="false"/>
      <w:suff w:val="tab"/>
      <w:lvlText w:val="%2."/>
      <w:lvlJc w:val="left"/>
      <w:pPr>
        <w:ind w:left="1656" w:hanging="360"/>
      </w:pPr>
    </w:lvl>
    <w:lvl w:ilvl="2">
      <w:start w:val="1"/>
      <w:numFmt w:val="lowerRoman"/>
      <w:isLgl w:val="false"/>
      <w:suff w:val="tab"/>
      <w:lvlText w:val="%3."/>
      <w:lvlJc w:val="right"/>
      <w:pPr>
        <w:ind w:left="2376" w:hanging="180"/>
      </w:pPr>
    </w:lvl>
    <w:lvl w:ilvl="3">
      <w:start w:val="1"/>
      <w:numFmt w:val="decimal"/>
      <w:isLgl w:val="false"/>
      <w:suff w:val="tab"/>
      <w:lvlText w:val="%4."/>
      <w:lvlJc w:val="left"/>
      <w:pPr>
        <w:ind w:left="3096" w:hanging="360"/>
      </w:pPr>
    </w:lvl>
    <w:lvl w:ilvl="4">
      <w:start w:val="1"/>
      <w:numFmt w:val="lowerLetter"/>
      <w:isLgl w:val="false"/>
      <w:suff w:val="tab"/>
      <w:lvlText w:val="%5."/>
      <w:lvlJc w:val="left"/>
      <w:pPr>
        <w:ind w:left="3816" w:hanging="360"/>
      </w:pPr>
    </w:lvl>
    <w:lvl w:ilvl="5">
      <w:start w:val="1"/>
      <w:numFmt w:val="lowerRoman"/>
      <w:isLgl w:val="false"/>
      <w:suff w:val="tab"/>
      <w:lvlText w:val="%6."/>
      <w:lvlJc w:val="right"/>
      <w:pPr>
        <w:ind w:left="4536" w:hanging="180"/>
      </w:pPr>
    </w:lvl>
    <w:lvl w:ilvl="6">
      <w:start w:val="1"/>
      <w:numFmt w:val="decimal"/>
      <w:isLgl w:val="false"/>
      <w:suff w:val="tab"/>
      <w:lvlText w:val="%7."/>
      <w:lvlJc w:val="left"/>
      <w:pPr>
        <w:ind w:left="5256" w:hanging="360"/>
      </w:pPr>
    </w:lvl>
    <w:lvl w:ilvl="7">
      <w:start w:val="1"/>
      <w:numFmt w:val="lowerLetter"/>
      <w:isLgl w:val="false"/>
      <w:suff w:val="tab"/>
      <w:lvlText w:val="%8."/>
      <w:lvlJc w:val="left"/>
      <w:pPr>
        <w:ind w:left="5976" w:hanging="360"/>
      </w:pPr>
    </w:lvl>
    <w:lvl w:ilvl="8">
      <w:start w:val="1"/>
      <w:numFmt w:val="lowerRoman"/>
      <w:isLgl w:val="false"/>
      <w:suff w:val="tab"/>
      <w:lvlText w:val="%9."/>
      <w:lvlJc w:val="right"/>
      <w:pPr>
        <w:ind w:left="6696" w:hanging="180"/>
      </w:pPr>
    </w:lvl>
  </w:abstractNum>
  <w:abstractNum w:abstractNumId="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936" w:hanging="360"/>
      </w:pPr>
    </w:lvl>
    <w:lvl w:ilvl="1">
      <w:start w:val="1"/>
      <w:numFmt w:val="lowerLetter"/>
      <w:isLgl w:val="false"/>
      <w:suff w:val="tab"/>
      <w:lvlText w:val="%2."/>
      <w:lvlJc w:val="left"/>
      <w:pPr>
        <w:ind w:left="1656" w:hanging="360"/>
      </w:pPr>
    </w:lvl>
    <w:lvl w:ilvl="2">
      <w:start w:val="1"/>
      <w:numFmt w:val="lowerRoman"/>
      <w:isLgl w:val="false"/>
      <w:suff w:val="tab"/>
      <w:lvlText w:val="%3."/>
      <w:lvlJc w:val="right"/>
      <w:pPr>
        <w:ind w:left="2376" w:hanging="180"/>
      </w:pPr>
    </w:lvl>
    <w:lvl w:ilvl="3">
      <w:start w:val="1"/>
      <w:numFmt w:val="decimal"/>
      <w:isLgl w:val="false"/>
      <w:suff w:val="tab"/>
      <w:lvlText w:val="%4."/>
      <w:lvlJc w:val="left"/>
      <w:pPr>
        <w:ind w:left="3096" w:hanging="360"/>
      </w:pPr>
    </w:lvl>
    <w:lvl w:ilvl="4">
      <w:start w:val="1"/>
      <w:numFmt w:val="lowerLetter"/>
      <w:isLgl w:val="false"/>
      <w:suff w:val="tab"/>
      <w:lvlText w:val="%5."/>
      <w:lvlJc w:val="left"/>
      <w:pPr>
        <w:ind w:left="3816" w:hanging="360"/>
      </w:pPr>
    </w:lvl>
    <w:lvl w:ilvl="5">
      <w:start w:val="1"/>
      <w:numFmt w:val="lowerRoman"/>
      <w:isLgl w:val="false"/>
      <w:suff w:val="tab"/>
      <w:lvlText w:val="%6."/>
      <w:lvlJc w:val="right"/>
      <w:pPr>
        <w:ind w:left="4536" w:hanging="180"/>
      </w:pPr>
    </w:lvl>
    <w:lvl w:ilvl="6">
      <w:start w:val="1"/>
      <w:numFmt w:val="decimal"/>
      <w:isLgl w:val="false"/>
      <w:suff w:val="tab"/>
      <w:lvlText w:val="%7."/>
      <w:lvlJc w:val="left"/>
      <w:pPr>
        <w:ind w:left="5256" w:hanging="360"/>
      </w:pPr>
    </w:lvl>
    <w:lvl w:ilvl="7">
      <w:start w:val="1"/>
      <w:numFmt w:val="lowerLetter"/>
      <w:isLgl w:val="false"/>
      <w:suff w:val="tab"/>
      <w:lvlText w:val="%8."/>
      <w:lvlJc w:val="left"/>
      <w:pPr>
        <w:ind w:left="5976" w:hanging="360"/>
      </w:pPr>
    </w:lvl>
    <w:lvl w:ilvl="8">
      <w:start w:val="1"/>
      <w:numFmt w:val="lowerRoman"/>
      <w:isLgl w:val="false"/>
      <w:suff w:val="tab"/>
      <w:lvlText w:val="%9."/>
      <w:lvlJc w:val="right"/>
      <w:pPr>
        <w:ind w:left="6696" w:hanging="180"/>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decimal"/>
      <w:isLgl w:val="false"/>
      <w:suff w:val="tab"/>
      <w:lvlText w:val="%1"/>
      <w:lvlJc w:val="left"/>
      <w:pPr>
        <w:ind w:left="375" w:hanging="375"/>
      </w:pPr>
      <w:rPr>
        <w:rFonts w:hint="default"/>
      </w:rPr>
    </w:lvl>
    <w:lvl w:ilvl="1">
      <w:start w:val="2"/>
      <w:numFmt w:val="decimal"/>
      <w:isLgl w:val="false"/>
      <w:suff w:val="tab"/>
      <w:lvlText w:val="%1.%2"/>
      <w:lvlJc w:val="left"/>
      <w:pPr>
        <w:ind w:left="2006" w:hanging="375"/>
      </w:pPr>
      <w:rPr>
        <w:rFonts w:hint="default"/>
      </w:rPr>
    </w:lvl>
    <w:lvl w:ilvl="2">
      <w:start w:val="1"/>
      <w:numFmt w:val="decimal"/>
      <w:isLgl w:val="false"/>
      <w:suff w:val="tab"/>
      <w:lvlText w:val="%1.%2.%3"/>
      <w:lvlJc w:val="left"/>
      <w:pPr>
        <w:ind w:left="3982" w:hanging="720"/>
      </w:pPr>
      <w:rPr>
        <w:rFonts w:hint="default"/>
      </w:rPr>
    </w:lvl>
    <w:lvl w:ilvl="3">
      <w:start w:val="1"/>
      <w:numFmt w:val="decimal"/>
      <w:isLgl w:val="false"/>
      <w:suff w:val="tab"/>
      <w:lvlText w:val="%1.%2.%3.%4"/>
      <w:lvlJc w:val="left"/>
      <w:pPr>
        <w:ind w:left="5973" w:hanging="1080"/>
      </w:pPr>
      <w:rPr>
        <w:rFonts w:hint="default"/>
      </w:rPr>
    </w:lvl>
    <w:lvl w:ilvl="4">
      <w:start w:val="1"/>
      <w:numFmt w:val="decimal"/>
      <w:isLgl w:val="false"/>
      <w:suff w:val="tab"/>
      <w:lvlText w:val="%1.%2.%3.%4.%5"/>
      <w:lvlJc w:val="left"/>
      <w:pPr>
        <w:ind w:left="7604" w:hanging="1080"/>
      </w:pPr>
      <w:rPr>
        <w:rFonts w:hint="default"/>
      </w:rPr>
    </w:lvl>
    <w:lvl w:ilvl="5">
      <w:start w:val="1"/>
      <w:numFmt w:val="decimal"/>
      <w:isLgl w:val="false"/>
      <w:suff w:val="tab"/>
      <w:lvlText w:val="%1.%2.%3.%4.%5.%6"/>
      <w:lvlJc w:val="left"/>
      <w:pPr>
        <w:ind w:left="9595" w:hanging="1440"/>
      </w:pPr>
      <w:rPr>
        <w:rFonts w:hint="default"/>
      </w:rPr>
    </w:lvl>
    <w:lvl w:ilvl="6">
      <w:start w:val="1"/>
      <w:numFmt w:val="decimal"/>
      <w:isLgl w:val="false"/>
      <w:suff w:val="tab"/>
      <w:lvlText w:val="%1.%2.%3.%4.%5.%6.%7"/>
      <w:lvlJc w:val="left"/>
      <w:pPr>
        <w:ind w:left="11226" w:hanging="1440"/>
      </w:pPr>
      <w:rPr>
        <w:rFonts w:hint="default"/>
      </w:rPr>
    </w:lvl>
    <w:lvl w:ilvl="7">
      <w:start w:val="1"/>
      <w:numFmt w:val="decimal"/>
      <w:isLgl w:val="false"/>
      <w:suff w:val="tab"/>
      <w:lvlText w:val="%1.%2.%3.%4.%5.%6.%7.%8"/>
      <w:lvlJc w:val="left"/>
      <w:pPr>
        <w:ind w:left="13217" w:hanging="1800"/>
      </w:pPr>
      <w:rPr>
        <w:rFonts w:hint="default"/>
      </w:rPr>
    </w:lvl>
    <w:lvl w:ilvl="8">
      <w:start w:val="1"/>
      <w:numFmt w:val="decimal"/>
      <w:isLgl w:val="false"/>
      <w:suff w:val="tab"/>
      <w:lvlText w:val="%1.%2.%3.%4.%5.%6.%7.%8.%9"/>
      <w:lvlJc w:val="left"/>
      <w:pPr>
        <w:ind w:left="15208" w:hanging="2160"/>
      </w:pPr>
      <w:rPr>
        <w:rFonts w:hint="default"/>
      </w:rPr>
    </w:lvl>
  </w:abstractNum>
  <w:abstractNum w:abstractNumId="6">
    <w:multiLevelType w:val="hybridMultilevel"/>
    <w:lvl w:ilvl="0">
      <w:start w:val="1"/>
      <w:numFmt w:val="decimal"/>
      <w:isLgl w:val="false"/>
      <w:suff w:val="tab"/>
      <w:lvlText w:val="%1."/>
      <w:lvlJc w:val="left"/>
      <w:pPr>
        <w:ind w:left="1166" w:hanging="360"/>
      </w:pPr>
    </w:lvl>
    <w:lvl w:ilvl="1">
      <w:start w:val="1"/>
      <w:numFmt w:val="lowerLetter"/>
      <w:isLgl w:val="false"/>
      <w:suff w:val="tab"/>
      <w:lvlText w:val="%2."/>
      <w:lvlJc w:val="left"/>
      <w:pPr>
        <w:ind w:left="1886" w:hanging="360"/>
      </w:pPr>
    </w:lvl>
    <w:lvl w:ilvl="2">
      <w:start w:val="1"/>
      <w:numFmt w:val="lowerRoman"/>
      <w:isLgl w:val="false"/>
      <w:suff w:val="tab"/>
      <w:lvlText w:val="%3."/>
      <w:lvlJc w:val="right"/>
      <w:pPr>
        <w:ind w:left="2606" w:hanging="180"/>
      </w:pPr>
    </w:lvl>
    <w:lvl w:ilvl="3">
      <w:start w:val="1"/>
      <w:numFmt w:val="decimal"/>
      <w:isLgl w:val="false"/>
      <w:suff w:val="tab"/>
      <w:lvlText w:val="%4."/>
      <w:lvlJc w:val="left"/>
      <w:pPr>
        <w:ind w:left="3326" w:hanging="360"/>
      </w:pPr>
    </w:lvl>
    <w:lvl w:ilvl="4">
      <w:start w:val="1"/>
      <w:numFmt w:val="lowerLetter"/>
      <w:isLgl w:val="false"/>
      <w:suff w:val="tab"/>
      <w:lvlText w:val="%5."/>
      <w:lvlJc w:val="left"/>
      <w:pPr>
        <w:ind w:left="4046" w:hanging="360"/>
      </w:pPr>
    </w:lvl>
    <w:lvl w:ilvl="5">
      <w:start w:val="1"/>
      <w:numFmt w:val="lowerRoman"/>
      <w:isLgl w:val="false"/>
      <w:suff w:val="tab"/>
      <w:lvlText w:val="%6."/>
      <w:lvlJc w:val="right"/>
      <w:pPr>
        <w:ind w:left="4766" w:hanging="180"/>
      </w:pPr>
    </w:lvl>
    <w:lvl w:ilvl="6">
      <w:start w:val="1"/>
      <w:numFmt w:val="decimal"/>
      <w:isLgl w:val="false"/>
      <w:suff w:val="tab"/>
      <w:lvlText w:val="%7."/>
      <w:lvlJc w:val="left"/>
      <w:pPr>
        <w:ind w:left="5486" w:hanging="360"/>
      </w:pPr>
    </w:lvl>
    <w:lvl w:ilvl="7">
      <w:start w:val="1"/>
      <w:numFmt w:val="lowerLetter"/>
      <w:isLgl w:val="false"/>
      <w:suff w:val="tab"/>
      <w:lvlText w:val="%8."/>
      <w:lvlJc w:val="left"/>
      <w:pPr>
        <w:ind w:left="6206" w:hanging="360"/>
      </w:pPr>
    </w:lvl>
    <w:lvl w:ilvl="8">
      <w:start w:val="1"/>
      <w:numFmt w:val="lowerRoman"/>
      <w:isLgl w:val="false"/>
      <w:suff w:val="tab"/>
      <w:lvlText w:val="%9."/>
      <w:lvlJc w:val="right"/>
      <w:pPr>
        <w:ind w:left="6926" w:hanging="180"/>
      </w:pPr>
    </w:lvl>
  </w:abstractNum>
  <w:abstractNum w:abstractNumId="7">
    <w:multiLevelType w:val="hybridMultilevel"/>
    <w:lvl w:ilvl="0">
      <w:start w:val="1"/>
      <w:numFmt w:val="decimal"/>
      <w:isLgl w:val="false"/>
      <w:suff w:val="tab"/>
      <w:lvlText w:val="%1"/>
      <w:lvlJc w:val="left"/>
      <w:pPr>
        <w:ind w:left="375" w:hanging="375"/>
      </w:pPr>
      <w:rPr>
        <w:rFonts w:hint="default"/>
      </w:rPr>
    </w:lvl>
    <w:lvl w:ilvl="1">
      <w:start w:val="2"/>
      <w:numFmt w:val="decimal"/>
      <w:isLgl w:val="false"/>
      <w:suff w:val="tab"/>
      <w:lvlText w:val="%1.%2"/>
      <w:lvlJc w:val="left"/>
      <w:pPr>
        <w:ind w:left="1256" w:hanging="375"/>
      </w:pPr>
      <w:rPr>
        <w:rFonts w:hint="default"/>
      </w:rPr>
    </w:lvl>
    <w:lvl w:ilvl="2">
      <w:start w:val="1"/>
      <w:numFmt w:val="decimal"/>
      <w:isLgl w:val="false"/>
      <w:suff w:val="tab"/>
      <w:lvlText w:val="%1.%2.%3"/>
      <w:lvlJc w:val="left"/>
      <w:pPr>
        <w:ind w:left="2482" w:hanging="720"/>
      </w:pPr>
      <w:rPr>
        <w:rFonts w:hint="default"/>
      </w:rPr>
    </w:lvl>
    <w:lvl w:ilvl="3">
      <w:start w:val="1"/>
      <w:numFmt w:val="decimal"/>
      <w:isLgl w:val="false"/>
      <w:suff w:val="tab"/>
      <w:lvlText w:val="%1.%2.%3.%4"/>
      <w:lvlJc w:val="left"/>
      <w:pPr>
        <w:ind w:left="3723" w:hanging="1080"/>
      </w:pPr>
      <w:rPr>
        <w:rFonts w:hint="default"/>
      </w:rPr>
    </w:lvl>
    <w:lvl w:ilvl="4">
      <w:start w:val="1"/>
      <w:numFmt w:val="decimal"/>
      <w:isLgl w:val="false"/>
      <w:suff w:val="tab"/>
      <w:lvlText w:val="%1.%2.%3.%4.%5"/>
      <w:lvlJc w:val="left"/>
      <w:pPr>
        <w:ind w:left="4604" w:hanging="1080"/>
      </w:pPr>
      <w:rPr>
        <w:rFonts w:hint="default"/>
      </w:rPr>
    </w:lvl>
    <w:lvl w:ilvl="5">
      <w:start w:val="1"/>
      <w:numFmt w:val="decimal"/>
      <w:isLgl w:val="false"/>
      <w:suff w:val="tab"/>
      <w:lvlText w:val="%1.%2.%3.%4.%5.%6"/>
      <w:lvlJc w:val="left"/>
      <w:pPr>
        <w:ind w:left="5845" w:hanging="1440"/>
      </w:pPr>
      <w:rPr>
        <w:rFonts w:hint="default"/>
      </w:rPr>
    </w:lvl>
    <w:lvl w:ilvl="6">
      <w:start w:val="1"/>
      <w:numFmt w:val="decimal"/>
      <w:isLgl w:val="false"/>
      <w:suff w:val="tab"/>
      <w:lvlText w:val="%1.%2.%3.%4.%5.%6.%7"/>
      <w:lvlJc w:val="left"/>
      <w:pPr>
        <w:ind w:left="6726" w:hanging="1440"/>
      </w:pPr>
      <w:rPr>
        <w:rFonts w:hint="default"/>
      </w:rPr>
    </w:lvl>
    <w:lvl w:ilvl="7">
      <w:start w:val="1"/>
      <w:numFmt w:val="decimal"/>
      <w:isLgl w:val="false"/>
      <w:suff w:val="tab"/>
      <w:lvlText w:val="%1.%2.%3.%4.%5.%6.%7.%8"/>
      <w:lvlJc w:val="left"/>
      <w:pPr>
        <w:ind w:left="7967" w:hanging="1800"/>
      </w:pPr>
      <w:rPr>
        <w:rFonts w:hint="default"/>
      </w:rPr>
    </w:lvl>
    <w:lvl w:ilvl="8">
      <w:start w:val="1"/>
      <w:numFmt w:val="decimal"/>
      <w:isLgl w:val="false"/>
      <w:suff w:val="tab"/>
      <w:lvlText w:val="%1.%2.%3.%4.%5.%6.%7.%8.%9"/>
      <w:lvlJc w:val="left"/>
      <w:pPr>
        <w:ind w:left="9208" w:hanging="2160"/>
      </w:pPr>
      <w:rPr>
        <w:rFonts w:hint="default"/>
      </w:rPr>
    </w:lvl>
  </w:abstractNum>
  <w:abstractNum w:abstractNumId="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1"/>
      <w:numFmt w:val="decimal"/>
      <w:isLgl w:val="false"/>
      <w:suff w:val="tab"/>
      <w:lvlText w:val="%1)"/>
      <w:lvlJc w:val="left"/>
      <w:pPr>
        <w:ind w:left="1166" w:hanging="360"/>
      </w:pPr>
    </w:lvl>
    <w:lvl w:ilvl="1">
      <w:start w:val="1"/>
      <w:numFmt w:val="lowerLetter"/>
      <w:isLgl w:val="false"/>
      <w:suff w:val="tab"/>
      <w:lvlText w:val="%2."/>
      <w:lvlJc w:val="left"/>
      <w:pPr>
        <w:ind w:left="1886" w:hanging="360"/>
      </w:pPr>
    </w:lvl>
    <w:lvl w:ilvl="2">
      <w:start w:val="1"/>
      <w:numFmt w:val="lowerRoman"/>
      <w:isLgl w:val="false"/>
      <w:suff w:val="tab"/>
      <w:lvlText w:val="%3."/>
      <w:lvlJc w:val="right"/>
      <w:pPr>
        <w:ind w:left="2606" w:hanging="180"/>
      </w:pPr>
    </w:lvl>
    <w:lvl w:ilvl="3">
      <w:start w:val="1"/>
      <w:numFmt w:val="decimal"/>
      <w:isLgl w:val="false"/>
      <w:suff w:val="tab"/>
      <w:lvlText w:val="%4."/>
      <w:lvlJc w:val="left"/>
      <w:pPr>
        <w:ind w:left="3326" w:hanging="360"/>
      </w:pPr>
    </w:lvl>
    <w:lvl w:ilvl="4">
      <w:start w:val="1"/>
      <w:numFmt w:val="lowerLetter"/>
      <w:isLgl w:val="false"/>
      <w:suff w:val="tab"/>
      <w:lvlText w:val="%5."/>
      <w:lvlJc w:val="left"/>
      <w:pPr>
        <w:ind w:left="4046" w:hanging="360"/>
      </w:pPr>
    </w:lvl>
    <w:lvl w:ilvl="5">
      <w:start w:val="1"/>
      <w:numFmt w:val="lowerRoman"/>
      <w:isLgl w:val="false"/>
      <w:suff w:val="tab"/>
      <w:lvlText w:val="%6."/>
      <w:lvlJc w:val="right"/>
      <w:pPr>
        <w:ind w:left="4766" w:hanging="180"/>
      </w:pPr>
    </w:lvl>
    <w:lvl w:ilvl="6">
      <w:start w:val="1"/>
      <w:numFmt w:val="decimal"/>
      <w:isLgl w:val="false"/>
      <w:suff w:val="tab"/>
      <w:lvlText w:val="%7."/>
      <w:lvlJc w:val="left"/>
      <w:pPr>
        <w:ind w:left="5486" w:hanging="360"/>
      </w:pPr>
    </w:lvl>
    <w:lvl w:ilvl="7">
      <w:start w:val="1"/>
      <w:numFmt w:val="lowerLetter"/>
      <w:isLgl w:val="false"/>
      <w:suff w:val="tab"/>
      <w:lvlText w:val="%8."/>
      <w:lvlJc w:val="left"/>
      <w:pPr>
        <w:ind w:left="6206" w:hanging="360"/>
      </w:pPr>
    </w:lvl>
    <w:lvl w:ilvl="8">
      <w:start w:val="1"/>
      <w:numFmt w:val="lowerRoman"/>
      <w:isLgl w:val="false"/>
      <w:suff w:val="tab"/>
      <w:lvlText w:val="%9."/>
      <w:lvlJc w:val="right"/>
      <w:pPr>
        <w:ind w:left="6926" w:hanging="180"/>
      </w:p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2">
    <w:multiLevelType w:val="hybridMultilevel"/>
    <w:lvl w:ilvl="0">
      <w:start w:val="1"/>
      <w:numFmt w:val="bullet"/>
      <w:isLgl w:val="false"/>
      <w:suff w:val="tab"/>
      <w:lvlText w:val=""/>
      <w:lvlJc w:val="left"/>
      <w:pPr>
        <w:ind w:left="1428" w:hanging="360"/>
      </w:pPr>
      <w:rPr>
        <w:rFonts w:hint="default" w:ascii="Symbol" w:hAnsi="Symbol"/>
      </w:r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13">
    <w:multiLevelType w:val="hybridMultilevel"/>
    <w:lvl w:ilvl="0">
      <w:start w:val="1"/>
      <w:numFmt w:val="decimal"/>
      <w:isLgl w:val="false"/>
      <w:suff w:val="tab"/>
      <w:lvlText w:val="%1"/>
      <w:lvlJc w:val="left"/>
      <w:pPr>
        <w:ind w:left="375" w:hanging="375"/>
      </w:pPr>
      <w:rPr>
        <w:rFonts w:hint="default"/>
      </w:rPr>
    </w:lvl>
    <w:lvl w:ilvl="1">
      <w:start w:val="2"/>
      <w:numFmt w:val="decimal"/>
      <w:isLgl w:val="false"/>
      <w:suff w:val="tab"/>
      <w:lvlText w:val="%1.%2"/>
      <w:lvlJc w:val="left"/>
      <w:pPr>
        <w:ind w:left="1631" w:hanging="375"/>
      </w:pPr>
      <w:rPr>
        <w:rFonts w:hint="default"/>
      </w:rPr>
    </w:lvl>
    <w:lvl w:ilvl="2">
      <w:start w:val="1"/>
      <w:numFmt w:val="decimal"/>
      <w:isLgl w:val="false"/>
      <w:suff w:val="tab"/>
      <w:lvlText w:val="%1.%2.%3"/>
      <w:lvlJc w:val="left"/>
      <w:pPr>
        <w:ind w:left="3232" w:hanging="720"/>
      </w:pPr>
      <w:rPr>
        <w:rFonts w:hint="default"/>
      </w:rPr>
    </w:lvl>
    <w:lvl w:ilvl="3">
      <w:start w:val="1"/>
      <w:numFmt w:val="decimal"/>
      <w:isLgl w:val="false"/>
      <w:suff w:val="tab"/>
      <w:lvlText w:val="%1.%2.%3.%4"/>
      <w:lvlJc w:val="left"/>
      <w:pPr>
        <w:ind w:left="4848" w:hanging="1080"/>
      </w:pPr>
      <w:rPr>
        <w:rFonts w:hint="default"/>
      </w:rPr>
    </w:lvl>
    <w:lvl w:ilvl="4">
      <w:start w:val="1"/>
      <w:numFmt w:val="decimal"/>
      <w:isLgl w:val="false"/>
      <w:suff w:val="tab"/>
      <w:lvlText w:val="%1.%2.%3.%4.%5"/>
      <w:lvlJc w:val="left"/>
      <w:pPr>
        <w:ind w:left="6104" w:hanging="1080"/>
      </w:pPr>
      <w:rPr>
        <w:rFonts w:hint="default"/>
      </w:rPr>
    </w:lvl>
    <w:lvl w:ilvl="5">
      <w:start w:val="1"/>
      <w:numFmt w:val="decimal"/>
      <w:isLgl w:val="false"/>
      <w:suff w:val="tab"/>
      <w:lvlText w:val="%1.%2.%3.%4.%5.%6"/>
      <w:lvlJc w:val="left"/>
      <w:pPr>
        <w:ind w:left="7720" w:hanging="1440"/>
      </w:pPr>
      <w:rPr>
        <w:rFonts w:hint="default"/>
      </w:rPr>
    </w:lvl>
    <w:lvl w:ilvl="6">
      <w:start w:val="1"/>
      <w:numFmt w:val="decimal"/>
      <w:isLgl w:val="false"/>
      <w:suff w:val="tab"/>
      <w:lvlText w:val="%1.%2.%3.%4.%5.%6.%7"/>
      <w:lvlJc w:val="left"/>
      <w:pPr>
        <w:ind w:left="8976" w:hanging="1440"/>
      </w:pPr>
      <w:rPr>
        <w:rFonts w:hint="default"/>
      </w:rPr>
    </w:lvl>
    <w:lvl w:ilvl="7">
      <w:start w:val="1"/>
      <w:numFmt w:val="decimal"/>
      <w:isLgl w:val="false"/>
      <w:suff w:val="tab"/>
      <w:lvlText w:val="%1.%2.%3.%4.%5.%6.%7.%8"/>
      <w:lvlJc w:val="left"/>
      <w:pPr>
        <w:ind w:left="10592" w:hanging="1800"/>
      </w:pPr>
      <w:rPr>
        <w:rFonts w:hint="default"/>
      </w:rPr>
    </w:lvl>
    <w:lvl w:ilvl="8">
      <w:start w:val="1"/>
      <w:numFmt w:val="decimal"/>
      <w:isLgl w:val="false"/>
      <w:suff w:val="tab"/>
      <w:lvlText w:val="%1.%2.%3.%4.%5.%6.%7.%8.%9"/>
      <w:lvlJc w:val="left"/>
      <w:pPr>
        <w:ind w:left="12208" w:hanging="2160"/>
      </w:pPr>
      <w:rPr>
        <w:rFonts w:hint="default"/>
      </w:rPr>
    </w:lvl>
  </w:abstractNum>
  <w:abstractNum w:abstractNumId="14">
    <w:multiLevelType w:val="hybridMultilevel"/>
    <w:lvl w:ilvl="0">
      <w:start w:val="1"/>
      <w:numFmt w:val="decimal"/>
      <w:isLgl w:val="false"/>
      <w:suff w:val="tab"/>
      <w:lvlText w:val="%1."/>
      <w:lvlJc w:val="left"/>
      <w:pPr>
        <w:ind w:left="1166" w:hanging="360"/>
      </w:pPr>
    </w:lvl>
    <w:lvl w:ilvl="1">
      <w:start w:val="2"/>
      <w:numFmt w:val="decimal"/>
      <w:isLgl/>
      <w:suff w:val="tab"/>
      <w:lvlText w:val="%1.%2"/>
      <w:lvlJc w:val="left"/>
      <w:pPr>
        <w:ind w:left="1226" w:hanging="420"/>
      </w:pPr>
      <w:rPr>
        <w:rFonts w:hint="default"/>
      </w:rPr>
    </w:lvl>
    <w:lvl w:ilvl="2">
      <w:start w:val="1"/>
      <w:numFmt w:val="decimal"/>
      <w:isLgl/>
      <w:suff w:val="tab"/>
      <w:lvlText w:val="%1.%2.%3"/>
      <w:lvlJc w:val="left"/>
      <w:pPr>
        <w:ind w:left="1526" w:hanging="720"/>
      </w:pPr>
      <w:rPr>
        <w:rFonts w:hint="default"/>
      </w:rPr>
    </w:lvl>
    <w:lvl w:ilvl="3">
      <w:start w:val="1"/>
      <w:numFmt w:val="decimal"/>
      <w:isLgl/>
      <w:suff w:val="tab"/>
      <w:lvlText w:val="%1.%2.%3.%4"/>
      <w:lvlJc w:val="left"/>
      <w:pPr>
        <w:ind w:left="1886" w:hanging="1080"/>
      </w:pPr>
      <w:rPr>
        <w:rFonts w:hint="default"/>
      </w:rPr>
    </w:lvl>
    <w:lvl w:ilvl="4">
      <w:start w:val="1"/>
      <w:numFmt w:val="decimal"/>
      <w:isLgl/>
      <w:suff w:val="tab"/>
      <w:lvlText w:val="%1.%2.%3.%4.%5"/>
      <w:lvlJc w:val="left"/>
      <w:pPr>
        <w:ind w:left="1886" w:hanging="1080"/>
      </w:pPr>
      <w:rPr>
        <w:rFonts w:hint="default"/>
      </w:rPr>
    </w:lvl>
    <w:lvl w:ilvl="5">
      <w:start w:val="1"/>
      <w:numFmt w:val="decimal"/>
      <w:isLgl/>
      <w:suff w:val="tab"/>
      <w:lvlText w:val="%1.%2.%3.%4.%5.%6"/>
      <w:lvlJc w:val="left"/>
      <w:pPr>
        <w:ind w:left="2246" w:hanging="1440"/>
      </w:pPr>
      <w:rPr>
        <w:rFonts w:hint="default"/>
      </w:rPr>
    </w:lvl>
    <w:lvl w:ilvl="6">
      <w:start w:val="1"/>
      <w:numFmt w:val="decimal"/>
      <w:isLgl/>
      <w:suff w:val="tab"/>
      <w:lvlText w:val="%1.%2.%3.%4.%5.%6.%7"/>
      <w:lvlJc w:val="left"/>
      <w:pPr>
        <w:ind w:left="2246" w:hanging="1440"/>
      </w:pPr>
      <w:rPr>
        <w:rFonts w:hint="default"/>
      </w:rPr>
    </w:lvl>
    <w:lvl w:ilvl="7">
      <w:start w:val="1"/>
      <w:numFmt w:val="decimal"/>
      <w:isLgl/>
      <w:suff w:val="tab"/>
      <w:lvlText w:val="%1.%2.%3.%4.%5.%6.%7.%8"/>
      <w:lvlJc w:val="left"/>
      <w:pPr>
        <w:ind w:left="2606" w:hanging="1800"/>
      </w:pPr>
      <w:rPr>
        <w:rFonts w:hint="default"/>
      </w:rPr>
    </w:lvl>
    <w:lvl w:ilvl="8">
      <w:start w:val="1"/>
      <w:numFmt w:val="decimal"/>
      <w:isLgl/>
      <w:suff w:val="tab"/>
      <w:lvlText w:val="%1.%2.%3.%4.%5.%6.%7.%8.%9"/>
      <w:lvlJc w:val="left"/>
      <w:pPr>
        <w:ind w:left="2966" w:hanging="2160"/>
      </w:pPr>
      <w:rPr>
        <w:rFonts w:hint="default"/>
      </w:rPr>
    </w:lvl>
  </w:abstractNum>
  <w:abstractNum w:abstractNumId="15">
    <w:multiLevelType w:val="hybridMultilevel"/>
    <w:lvl w:ilvl="0">
      <w:start w:val="1"/>
      <w:numFmt w:val="decimal"/>
      <w:isLgl w:val="false"/>
      <w:suff w:val="tab"/>
      <w:lvlText w:val="%1."/>
      <w:lvlJc w:val="left"/>
      <w:pPr>
        <w:ind w:left="1429" w:hanging="360"/>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num w:numId="1">
    <w:abstractNumId w:val="6"/>
  </w:num>
  <w:num w:numId="2">
    <w:abstractNumId w:val="10"/>
  </w:num>
  <w:num w:numId="3">
    <w:abstractNumId w:val="3"/>
  </w:num>
  <w:num w:numId="4">
    <w:abstractNumId w:val="14"/>
  </w:num>
  <w:num w:numId="5">
    <w:abstractNumId w:val="1"/>
  </w:num>
  <w:num w:numId="6">
    <w:abstractNumId w:val="4"/>
  </w:num>
  <w:num w:numId="7">
    <w:abstractNumId w:val="11"/>
  </w:num>
  <w:num w:numId="8">
    <w:abstractNumId w:val="7"/>
  </w:num>
  <w:num w:numId="9">
    <w:abstractNumId w:val="13"/>
  </w:num>
  <w:num w:numId="10">
    <w:abstractNumId w:val="5"/>
  </w:num>
  <w:num w:numId="11">
    <w:abstractNumId w:val="8"/>
  </w:num>
  <w:num w:numId="12">
    <w:abstractNumId w:val="15"/>
  </w:num>
  <w:num w:numId="13">
    <w:abstractNumId w:val="2"/>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16"/>
    <w:link w:val="711"/>
    <w:uiPriority w:val="9"/>
    <w:rPr>
      <w:rFonts w:ascii="Liberation Sans" w:hAnsi="Liberation Sans" w:eastAsia="Liberation Sans" w:cs="Liberation Sans"/>
      <w:sz w:val="40"/>
      <w:szCs w:val="40"/>
    </w:rPr>
  </w:style>
  <w:style w:type="character" w:styleId="17">
    <w:name w:val="Heading 2 Char"/>
    <w:basedOn w:val="716"/>
    <w:link w:val="712"/>
    <w:uiPriority w:val="9"/>
    <w:rPr>
      <w:rFonts w:ascii="Liberation Sans" w:hAnsi="Liberation Sans" w:eastAsia="Liberation Sans" w:cs="Liberation Sans"/>
      <w:sz w:val="34"/>
    </w:rPr>
  </w:style>
  <w:style w:type="character" w:styleId="19">
    <w:name w:val="Heading 3 Char"/>
    <w:basedOn w:val="716"/>
    <w:link w:val="713"/>
    <w:uiPriority w:val="9"/>
    <w:rPr>
      <w:rFonts w:ascii="Liberation Sans" w:hAnsi="Liberation Sans" w:eastAsia="Liberation Sans" w:cs="Liberation Sans"/>
      <w:sz w:val="30"/>
      <w:szCs w:val="30"/>
    </w:rPr>
  </w:style>
  <w:style w:type="character" w:styleId="21">
    <w:name w:val="Heading 4 Char"/>
    <w:basedOn w:val="716"/>
    <w:link w:val="714"/>
    <w:uiPriority w:val="9"/>
    <w:rPr>
      <w:rFonts w:ascii="Liberation Sans" w:hAnsi="Liberation Sans" w:eastAsia="Liberation Sans" w:cs="Liberation Sans"/>
      <w:b/>
      <w:bCs/>
      <w:sz w:val="26"/>
      <w:szCs w:val="26"/>
    </w:rPr>
  </w:style>
  <w:style w:type="paragraph" w:styleId="22">
    <w:name w:val="Heading 5"/>
    <w:basedOn w:val="710"/>
    <w:next w:val="710"/>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716"/>
    <w:link w:val="22"/>
    <w:uiPriority w:val="9"/>
    <w:rPr>
      <w:rFonts w:ascii="Liberation Sans" w:hAnsi="Liberation Sans" w:eastAsia="Liberation Sans" w:cs="Liberation Sans"/>
      <w:b/>
      <w:bCs/>
      <w:sz w:val="24"/>
      <w:szCs w:val="24"/>
    </w:rPr>
  </w:style>
  <w:style w:type="paragraph" w:styleId="24">
    <w:name w:val="Heading 6"/>
    <w:basedOn w:val="710"/>
    <w:next w:val="710"/>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716"/>
    <w:link w:val="24"/>
    <w:uiPriority w:val="9"/>
    <w:rPr>
      <w:rFonts w:ascii="Liberation Sans" w:hAnsi="Liberation Sans" w:eastAsia="Liberation Sans" w:cs="Liberation Sans"/>
      <w:b/>
      <w:bCs/>
      <w:sz w:val="22"/>
      <w:szCs w:val="22"/>
    </w:rPr>
  </w:style>
  <w:style w:type="character" w:styleId="27">
    <w:name w:val="Heading 7 Char"/>
    <w:basedOn w:val="716"/>
    <w:link w:val="715"/>
    <w:uiPriority w:val="9"/>
    <w:rPr>
      <w:rFonts w:ascii="Liberation Sans" w:hAnsi="Liberation Sans" w:eastAsia="Liberation Sans" w:cs="Liberation Sans"/>
      <w:b/>
      <w:bCs/>
      <w:i/>
      <w:iCs/>
      <w:sz w:val="22"/>
      <w:szCs w:val="22"/>
    </w:rPr>
  </w:style>
  <w:style w:type="paragraph" w:styleId="28">
    <w:name w:val="Heading 8"/>
    <w:basedOn w:val="710"/>
    <w:next w:val="710"/>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716"/>
    <w:link w:val="28"/>
    <w:uiPriority w:val="9"/>
    <w:rPr>
      <w:rFonts w:ascii="Liberation Sans" w:hAnsi="Liberation Sans" w:eastAsia="Liberation Sans" w:cs="Liberation Sans"/>
      <w:i/>
      <w:iCs/>
      <w:sz w:val="22"/>
      <w:szCs w:val="22"/>
    </w:rPr>
  </w:style>
  <w:style w:type="paragraph" w:styleId="30">
    <w:name w:val="Heading 9"/>
    <w:basedOn w:val="710"/>
    <w:next w:val="710"/>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16"/>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710"/>
    <w:next w:val="710"/>
    <w:link w:val="36"/>
    <w:uiPriority w:val="10"/>
    <w:qFormat/>
    <w:pPr>
      <w:contextualSpacing/>
      <w:spacing w:before="300" w:after="200"/>
    </w:pPr>
    <w:rPr>
      <w:sz w:val="48"/>
      <w:szCs w:val="48"/>
    </w:rPr>
  </w:style>
  <w:style w:type="character" w:styleId="36">
    <w:name w:val="Title Char"/>
    <w:basedOn w:val="716"/>
    <w:link w:val="35"/>
    <w:uiPriority w:val="10"/>
    <w:rPr>
      <w:sz w:val="48"/>
      <w:szCs w:val="48"/>
    </w:rPr>
  </w:style>
  <w:style w:type="paragraph" w:styleId="37">
    <w:name w:val="Subtitle"/>
    <w:basedOn w:val="710"/>
    <w:next w:val="710"/>
    <w:link w:val="38"/>
    <w:uiPriority w:val="11"/>
    <w:qFormat/>
    <w:pPr>
      <w:spacing w:before="200" w:after="200"/>
    </w:pPr>
    <w:rPr>
      <w:sz w:val="24"/>
      <w:szCs w:val="24"/>
    </w:rPr>
  </w:style>
  <w:style w:type="character" w:styleId="38">
    <w:name w:val="Subtitle Char"/>
    <w:basedOn w:val="716"/>
    <w:link w:val="37"/>
    <w:uiPriority w:val="11"/>
    <w:rPr>
      <w:sz w:val="24"/>
      <w:szCs w:val="24"/>
    </w:rPr>
  </w:style>
  <w:style w:type="paragraph" w:styleId="39">
    <w:name w:val="Quote"/>
    <w:basedOn w:val="710"/>
    <w:next w:val="710"/>
    <w:link w:val="40"/>
    <w:uiPriority w:val="29"/>
    <w:qFormat/>
    <w:pPr>
      <w:ind w:left="720" w:right="720"/>
    </w:pPr>
    <w:rPr>
      <w:i/>
    </w:rPr>
  </w:style>
  <w:style w:type="character" w:styleId="40">
    <w:name w:val="Quote Char"/>
    <w:link w:val="39"/>
    <w:uiPriority w:val="29"/>
    <w:rPr>
      <w:i/>
    </w:rPr>
  </w:style>
  <w:style w:type="paragraph" w:styleId="41">
    <w:name w:val="Intense Quote"/>
    <w:basedOn w:val="710"/>
    <w:next w:val="710"/>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16"/>
    <w:link w:val="740"/>
    <w:uiPriority w:val="99"/>
  </w:style>
  <w:style w:type="character" w:styleId="46">
    <w:name w:val="Footer Char"/>
    <w:basedOn w:val="716"/>
    <w:link w:val="742"/>
    <w:uiPriority w:val="99"/>
  </w:style>
  <w:style w:type="paragraph" w:styleId="47">
    <w:name w:val="Caption"/>
    <w:basedOn w:val="710"/>
    <w:next w:val="710"/>
    <w:link w:val="48"/>
    <w:uiPriority w:val="35"/>
    <w:semiHidden/>
    <w:unhideWhenUsed/>
    <w:qFormat/>
    <w:pPr>
      <w:spacing w:line="276" w:lineRule="auto"/>
    </w:pPr>
    <w:rPr>
      <w:b/>
      <w:bCs/>
      <w:color w:val="4f81bd" w:themeColor="accent1"/>
      <w:sz w:val="18"/>
      <w:szCs w:val="18"/>
    </w:rPr>
  </w:style>
  <w:style w:type="character" w:styleId="48">
    <w:name w:val="Caption Char"/>
    <w:basedOn w:val="716"/>
    <w:link w:val="47"/>
    <w:uiPriority w:val="35"/>
    <w:rPr>
      <w:b/>
      <w:bCs/>
      <w:color w:val="4f81bd" w:themeColor="accent1"/>
      <w:sz w:val="18"/>
      <w:szCs w:val="18"/>
    </w:rPr>
  </w:style>
  <w:style w:type="table" w:styleId="50">
    <w:name w:val="Table Grid Light"/>
    <w:basedOn w:val="7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1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1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1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1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1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1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1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1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1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1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1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71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1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1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1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1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1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1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1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1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1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1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1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1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1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1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1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1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1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1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1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1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1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1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1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1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1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1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7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71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7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71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71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7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1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71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71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71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71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71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71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1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1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1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1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1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1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1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1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71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71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71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71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71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71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1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71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71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71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71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71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71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71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1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71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71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71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71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71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71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710"/>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716"/>
    <w:uiPriority w:val="99"/>
    <w:unhideWhenUsed/>
    <w:rPr>
      <w:vertAlign w:val="superscript"/>
    </w:rPr>
  </w:style>
  <w:style w:type="paragraph" w:styleId="179">
    <w:name w:val="endnote text"/>
    <w:basedOn w:val="710"/>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716"/>
    <w:uiPriority w:val="99"/>
    <w:semiHidden/>
    <w:unhideWhenUsed/>
    <w:rPr>
      <w:vertAlign w:val="superscript"/>
    </w:rPr>
  </w:style>
  <w:style w:type="paragraph" w:styleId="186">
    <w:name w:val="toc 5"/>
    <w:basedOn w:val="710"/>
    <w:next w:val="710"/>
    <w:uiPriority w:val="39"/>
    <w:unhideWhenUsed/>
    <w:pPr>
      <w:ind w:left="1134" w:right="0" w:firstLine="0"/>
      <w:spacing w:after="57"/>
    </w:pPr>
  </w:style>
  <w:style w:type="paragraph" w:styleId="187">
    <w:name w:val="toc 6"/>
    <w:basedOn w:val="710"/>
    <w:next w:val="710"/>
    <w:uiPriority w:val="39"/>
    <w:unhideWhenUsed/>
    <w:pPr>
      <w:ind w:left="1417" w:right="0" w:firstLine="0"/>
      <w:spacing w:after="57"/>
    </w:pPr>
  </w:style>
  <w:style w:type="paragraph" w:styleId="188">
    <w:name w:val="toc 7"/>
    <w:basedOn w:val="710"/>
    <w:next w:val="710"/>
    <w:uiPriority w:val="39"/>
    <w:unhideWhenUsed/>
    <w:pPr>
      <w:ind w:left="1701" w:right="0" w:firstLine="0"/>
      <w:spacing w:after="57"/>
    </w:pPr>
  </w:style>
  <w:style w:type="paragraph" w:styleId="189">
    <w:name w:val="toc 8"/>
    <w:basedOn w:val="710"/>
    <w:next w:val="710"/>
    <w:uiPriority w:val="39"/>
    <w:unhideWhenUsed/>
    <w:pPr>
      <w:ind w:left="1984" w:right="0" w:firstLine="0"/>
      <w:spacing w:after="57"/>
    </w:pPr>
  </w:style>
  <w:style w:type="paragraph" w:styleId="190">
    <w:name w:val="toc 9"/>
    <w:basedOn w:val="710"/>
    <w:next w:val="710"/>
    <w:uiPriority w:val="39"/>
    <w:unhideWhenUsed/>
    <w:pPr>
      <w:ind w:left="2268" w:right="0" w:firstLine="0"/>
      <w:spacing w:after="57"/>
    </w:pPr>
  </w:style>
  <w:style w:type="paragraph" w:styleId="192">
    <w:name w:val="table of figures"/>
    <w:basedOn w:val="710"/>
    <w:next w:val="710"/>
    <w:uiPriority w:val="99"/>
    <w:unhideWhenUsed/>
    <w:pPr>
      <w:spacing w:after="0" w:afterAutospacing="0"/>
    </w:pPr>
  </w:style>
  <w:style w:type="paragraph" w:styleId="710" w:default="1">
    <w:name w:val="Normal"/>
    <w:qFormat/>
    <w:pPr>
      <w:spacing w:after="0" w:line="240" w:lineRule="auto"/>
    </w:pPr>
    <w:rPr>
      <w:rFonts w:ascii="Times New Roman" w:hAnsi="Times New Roman" w:eastAsia="Times New Roman" w:cs="Times New Roman"/>
      <w:sz w:val="20"/>
      <w:szCs w:val="20"/>
      <w:lang w:eastAsia="ru-RU"/>
    </w:rPr>
  </w:style>
  <w:style w:type="paragraph" w:styleId="711">
    <w:name w:val="Heading 1"/>
    <w:basedOn w:val="710"/>
    <w:next w:val="710"/>
    <w:link w:val="723"/>
    <w:uiPriority w:val="9"/>
    <w:qFormat/>
    <w:pPr>
      <w:keepLines/>
      <w:keepNext/>
      <w:spacing w:before="240"/>
      <w:outlineLvl w:val="0"/>
    </w:pPr>
    <w:rPr>
      <w:rFonts w:asciiTheme="majorHAnsi" w:hAnsiTheme="majorHAnsi" w:eastAsiaTheme="majorEastAsia" w:cstheme="majorBidi"/>
      <w:color w:val="365f91" w:themeColor="accent1" w:themeShade="BF"/>
      <w:sz w:val="32"/>
      <w:szCs w:val="32"/>
    </w:rPr>
  </w:style>
  <w:style w:type="paragraph" w:styleId="712">
    <w:name w:val="Heading 2"/>
    <w:basedOn w:val="710"/>
    <w:next w:val="710"/>
    <w:link w:val="737"/>
    <w:uiPriority w:val="9"/>
    <w:unhideWhenUsed/>
    <w:qFormat/>
    <w:pPr>
      <w:keepLines/>
      <w:keepNext/>
      <w:spacing w:before="40"/>
      <w:outlineLvl w:val="1"/>
    </w:pPr>
    <w:rPr>
      <w:rFonts w:asciiTheme="majorHAnsi" w:hAnsiTheme="majorHAnsi" w:eastAsiaTheme="majorEastAsia" w:cstheme="majorBidi"/>
      <w:color w:val="365f91" w:themeColor="accent1" w:themeShade="BF"/>
      <w:sz w:val="26"/>
      <w:szCs w:val="26"/>
    </w:rPr>
  </w:style>
  <w:style w:type="paragraph" w:styleId="713">
    <w:name w:val="Heading 3"/>
    <w:basedOn w:val="710"/>
    <w:next w:val="710"/>
    <w:link w:val="734"/>
    <w:uiPriority w:val="9"/>
    <w:unhideWhenUsed/>
    <w:qFormat/>
    <w:pPr>
      <w:keepLines/>
      <w:keepNext/>
      <w:spacing w:before="40"/>
      <w:outlineLvl w:val="2"/>
    </w:pPr>
    <w:rPr>
      <w:rFonts w:asciiTheme="majorHAnsi" w:hAnsiTheme="majorHAnsi" w:eastAsiaTheme="majorEastAsia" w:cstheme="majorBidi"/>
      <w:color w:val="243f60" w:themeColor="accent1" w:themeShade="7F"/>
      <w:sz w:val="24"/>
      <w:szCs w:val="24"/>
    </w:rPr>
  </w:style>
  <w:style w:type="paragraph" w:styleId="714">
    <w:name w:val="Heading 4"/>
    <w:basedOn w:val="710"/>
    <w:next w:val="710"/>
    <w:link w:val="738"/>
    <w:uiPriority w:val="9"/>
    <w:unhideWhenUsed/>
    <w:qFormat/>
    <w:pPr>
      <w:keepLines/>
      <w:keepNext/>
      <w:spacing w:before="40"/>
      <w:outlineLvl w:val="3"/>
    </w:pPr>
    <w:rPr>
      <w:rFonts w:asciiTheme="majorHAnsi" w:hAnsiTheme="majorHAnsi" w:eastAsiaTheme="majorEastAsia" w:cstheme="majorBidi"/>
      <w:i/>
      <w:iCs/>
      <w:color w:val="365f91" w:themeColor="accent1" w:themeShade="BF"/>
    </w:rPr>
  </w:style>
  <w:style w:type="paragraph" w:styleId="715">
    <w:name w:val="Heading 7"/>
    <w:basedOn w:val="710"/>
    <w:next w:val="710"/>
    <w:link w:val="719"/>
    <w:uiPriority w:val="9"/>
    <w:semiHidden/>
    <w:unhideWhenUsed/>
    <w:qFormat/>
    <w:pPr>
      <w:spacing w:before="240" w:after="60"/>
      <w:outlineLvl w:val="6"/>
    </w:pPr>
    <w:rPr>
      <w:rFonts w:ascii="Calibri" w:hAnsi="Calibri"/>
      <w:sz w:val="24"/>
      <w:szCs w:val="24"/>
    </w:rPr>
  </w:style>
  <w:style w:type="character" w:styleId="716" w:default="1">
    <w:name w:val="Default Paragraph Font"/>
    <w:uiPriority w:val="1"/>
    <w:semiHidden/>
    <w:unhideWhenUsed/>
  </w:style>
  <w:style w:type="table" w:styleId="717" w:default="1">
    <w:name w:val="Normal Table"/>
    <w:uiPriority w:val="99"/>
    <w:semiHidden/>
    <w:unhideWhenUsed/>
    <w:tblPr>
      <w:tblInd w:w="0" w:type="dxa"/>
      <w:tblCellMar>
        <w:left w:w="108" w:type="dxa"/>
        <w:top w:w="0" w:type="dxa"/>
        <w:right w:w="108" w:type="dxa"/>
        <w:bottom w:w="0" w:type="dxa"/>
      </w:tblCellMar>
    </w:tblPr>
  </w:style>
  <w:style w:type="numbering" w:styleId="718" w:default="1">
    <w:name w:val="No List"/>
    <w:uiPriority w:val="99"/>
    <w:semiHidden/>
    <w:unhideWhenUsed/>
  </w:style>
  <w:style w:type="character" w:styleId="719" w:customStyle="1">
    <w:name w:val="Заголовок 7 Знак"/>
    <w:basedOn w:val="716"/>
    <w:link w:val="715"/>
    <w:uiPriority w:val="9"/>
    <w:semiHidden/>
    <w:rPr>
      <w:rFonts w:ascii="Calibri" w:hAnsi="Calibri" w:eastAsia="Times New Roman" w:cs="Times New Roman"/>
      <w:sz w:val="24"/>
      <w:szCs w:val="24"/>
    </w:rPr>
  </w:style>
  <w:style w:type="table" w:styleId="720">
    <w:name w:val="Table Grid"/>
    <w:basedOn w:val="71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1">
    <w:name w:val="Balloon Text"/>
    <w:basedOn w:val="710"/>
    <w:link w:val="722"/>
    <w:uiPriority w:val="99"/>
    <w:semiHidden/>
    <w:unhideWhenUsed/>
    <w:rPr>
      <w:rFonts w:ascii="Tahoma" w:hAnsi="Tahoma" w:cs="Tahoma"/>
      <w:sz w:val="16"/>
      <w:szCs w:val="16"/>
    </w:rPr>
  </w:style>
  <w:style w:type="character" w:styleId="722" w:customStyle="1">
    <w:name w:val="Текст выноски Знак"/>
    <w:basedOn w:val="716"/>
    <w:link w:val="721"/>
    <w:uiPriority w:val="99"/>
    <w:semiHidden/>
    <w:rPr>
      <w:rFonts w:ascii="Tahoma" w:hAnsi="Tahoma" w:eastAsia="Times New Roman" w:cs="Tahoma"/>
      <w:sz w:val="16"/>
      <w:szCs w:val="16"/>
      <w:lang w:eastAsia="ru-RU"/>
    </w:rPr>
  </w:style>
  <w:style w:type="character" w:styleId="723" w:customStyle="1">
    <w:name w:val="Заголовок 1 Знак"/>
    <w:basedOn w:val="716"/>
    <w:link w:val="711"/>
    <w:uiPriority w:val="9"/>
    <w:rPr>
      <w:rFonts w:asciiTheme="majorHAnsi" w:hAnsiTheme="majorHAnsi" w:eastAsiaTheme="majorEastAsia" w:cstheme="majorBidi"/>
      <w:color w:val="365f91" w:themeColor="accent1" w:themeShade="BF"/>
      <w:sz w:val="32"/>
      <w:szCs w:val="32"/>
      <w:lang w:eastAsia="ru-RU"/>
    </w:rPr>
  </w:style>
  <w:style w:type="paragraph" w:styleId="724">
    <w:name w:val="TOC Heading"/>
    <w:basedOn w:val="711"/>
    <w:next w:val="710"/>
    <w:uiPriority w:val="39"/>
    <w:unhideWhenUsed/>
    <w:qFormat/>
    <w:pPr>
      <w:spacing w:line="259" w:lineRule="auto"/>
      <w:outlineLvl w:val="9"/>
    </w:pPr>
  </w:style>
  <w:style w:type="paragraph" w:styleId="725">
    <w:name w:val="toc 2"/>
    <w:basedOn w:val="710"/>
    <w:next w:val="710"/>
    <w:uiPriority w:val="39"/>
    <w:unhideWhenUsed/>
    <w:pPr>
      <w:ind w:left="220"/>
      <w:spacing w:after="100" w:line="259" w:lineRule="auto"/>
    </w:pPr>
    <w:rPr>
      <w:rFonts w:asciiTheme="minorHAnsi" w:hAnsiTheme="minorHAnsi" w:eastAsiaTheme="minorEastAsia"/>
      <w:sz w:val="22"/>
      <w:szCs w:val="22"/>
    </w:rPr>
  </w:style>
  <w:style w:type="paragraph" w:styleId="726">
    <w:name w:val="toc 1"/>
    <w:basedOn w:val="710"/>
    <w:next w:val="710"/>
    <w:uiPriority w:val="39"/>
    <w:unhideWhenUsed/>
    <w:pPr>
      <w:spacing w:after="100" w:line="259" w:lineRule="auto"/>
    </w:pPr>
    <w:rPr>
      <w:rFonts w:asciiTheme="minorHAnsi" w:hAnsiTheme="minorHAnsi" w:eastAsiaTheme="minorEastAsia"/>
      <w:sz w:val="22"/>
      <w:szCs w:val="22"/>
    </w:rPr>
  </w:style>
  <w:style w:type="paragraph" w:styleId="727">
    <w:name w:val="toc 3"/>
    <w:basedOn w:val="710"/>
    <w:next w:val="710"/>
    <w:uiPriority w:val="39"/>
    <w:unhideWhenUsed/>
    <w:pPr>
      <w:ind w:left="440"/>
      <w:spacing w:after="100" w:line="259" w:lineRule="auto"/>
    </w:pPr>
    <w:rPr>
      <w:rFonts w:asciiTheme="minorHAnsi" w:hAnsiTheme="minorHAnsi" w:eastAsiaTheme="minorEastAsia"/>
      <w:sz w:val="22"/>
      <w:szCs w:val="22"/>
    </w:rPr>
  </w:style>
  <w:style w:type="character" w:styleId="728">
    <w:name w:val="annotation reference"/>
    <w:basedOn w:val="716"/>
    <w:uiPriority w:val="99"/>
    <w:semiHidden/>
    <w:unhideWhenUsed/>
    <w:rPr>
      <w:sz w:val="16"/>
      <w:szCs w:val="16"/>
    </w:rPr>
  </w:style>
  <w:style w:type="paragraph" w:styleId="729">
    <w:name w:val="annotation text"/>
    <w:basedOn w:val="710"/>
    <w:link w:val="730"/>
    <w:uiPriority w:val="99"/>
    <w:semiHidden/>
    <w:unhideWhenUsed/>
  </w:style>
  <w:style w:type="character" w:styleId="730" w:customStyle="1">
    <w:name w:val="Текст примечания Знак"/>
    <w:basedOn w:val="716"/>
    <w:link w:val="729"/>
    <w:uiPriority w:val="99"/>
    <w:semiHidden/>
    <w:rPr>
      <w:rFonts w:ascii="Times New Roman" w:hAnsi="Times New Roman" w:eastAsia="Times New Roman" w:cs="Times New Roman"/>
      <w:sz w:val="20"/>
      <w:szCs w:val="20"/>
      <w:lang w:eastAsia="ru-RU"/>
    </w:rPr>
  </w:style>
  <w:style w:type="paragraph" w:styleId="731">
    <w:name w:val="annotation subject"/>
    <w:basedOn w:val="729"/>
    <w:next w:val="729"/>
    <w:link w:val="732"/>
    <w:uiPriority w:val="99"/>
    <w:semiHidden/>
    <w:unhideWhenUsed/>
    <w:rPr>
      <w:b/>
      <w:bCs/>
    </w:rPr>
  </w:style>
  <w:style w:type="character" w:styleId="732" w:customStyle="1">
    <w:name w:val="Тема примечания Знак"/>
    <w:basedOn w:val="730"/>
    <w:link w:val="731"/>
    <w:uiPriority w:val="99"/>
    <w:semiHidden/>
    <w:rPr>
      <w:rFonts w:ascii="Times New Roman" w:hAnsi="Times New Roman" w:eastAsia="Times New Roman" w:cs="Times New Roman"/>
      <w:b/>
      <w:bCs/>
      <w:sz w:val="20"/>
      <w:szCs w:val="20"/>
      <w:lang w:eastAsia="ru-RU"/>
    </w:rPr>
  </w:style>
  <w:style w:type="paragraph" w:styleId="733">
    <w:name w:val="List Paragraph"/>
    <w:basedOn w:val="710"/>
    <w:uiPriority w:val="34"/>
    <w:qFormat/>
    <w:pPr>
      <w:contextualSpacing/>
      <w:ind w:left="720"/>
    </w:pPr>
  </w:style>
  <w:style w:type="character" w:styleId="734" w:customStyle="1">
    <w:name w:val="Заголовок 3 Знак"/>
    <w:basedOn w:val="716"/>
    <w:link w:val="713"/>
    <w:uiPriority w:val="9"/>
    <w:rPr>
      <w:rFonts w:asciiTheme="majorHAnsi" w:hAnsiTheme="majorHAnsi" w:eastAsiaTheme="majorEastAsia" w:cstheme="majorBidi"/>
      <w:color w:val="243f60" w:themeColor="accent1" w:themeShade="7F"/>
      <w:sz w:val="24"/>
      <w:szCs w:val="24"/>
      <w:lang w:eastAsia="ru-RU"/>
    </w:rPr>
  </w:style>
  <w:style w:type="character" w:styleId="735">
    <w:name w:val="Hyperlink"/>
    <w:basedOn w:val="716"/>
    <w:uiPriority w:val="99"/>
    <w:unhideWhenUsed/>
    <w:rPr>
      <w:color w:val="0000ff" w:themeColor="hyperlink"/>
      <w:u w:val="single"/>
    </w:rPr>
  </w:style>
  <w:style w:type="character" w:styleId="736" w:customStyle="1">
    <w:name w:val="Unresolved Mention"/>
    <w:basedOn w:val="716"/>
    <w:uiPriority w:val="99"/>
    <w:semiHidden/>
    <w:unhideWhenUsed/>
    <w:rPr>
      <w:color w:val="605e5c"/>
      <w:shd w:val="clear" w:color="auto" w:fill="e1dfdd"/>
    </w:rPr>
  </w:style>
  <w:style w:type="character" w:styleId="737" w:customStyle="1">
    <w:name w:val="Заголовок 2 Знак"/>
    <w:basedOn w:val="716"/>
    <w:link w:val="712"/>
    <w:uiPriority w:val="9"/>
    <w:rPr>
      <w:rFonts w:asciiTheme="majorHAnsi" w:hAnsiTheme="majorHAnsi" w:eastAsiaTheme="majorEastAsia" w:cstheme="majorBidi"/>
      <w:color w:val="365f91" w:themeColor="accent1" w:themeShade="BF"/>
      <w:sz w:val="26"/>
      <w:szCs w:val="26"/>
      <w:lang w:eastAsia="ru-RU"/>
    </w:rPr>
  </w:style>
  <w:style w:type="character" w:styleId="738" w:customStyle="1">
    <w:name w:val="Заголовок 4 Знак"/>
    <w:basedOn w:val="716"/>
    <w:link w:val="714"/>
    <w:uiPriority w:val="9"/>
    <w:rPr>
      <w:rFonts w:asciiTheme="majorHAnsi" w:hAnsiTheme="majorHAnsi" w:eastAsiaTheme="majorEastAsia" w:cstheme="majorBidi"/>
      <w:i/>
      <w:iCs/>
      <w:color w:val="365f91" w:themeColor="accent1" w:themeShade="BF"/>
      <w:sz w:val="20"/>
      <w:szCs w:val="20"/>
      <w:lang w:eastAsia="ru-RU"/>
    </w:rPr>
  </w:style>
  <w:style w:type="paragraph" w:styleId="739">
    <w:name w:val="toc 4"/>
    <w:basedOn w:val="710"/>
    <w:next w:val="710"/>
    <w:uiPriority w:val="39"/>
    <w:unhideWhenUsed/>
    <w:pPr>
      <w:ind w:left="600"/>
      <w:spacing w:after="100"/>
    </w:pPr>
  </w:style>
  <w:style w:type="paragraph" w:styleId="740">
    <w:name w:val="Header"/>
    <w:basedOn w:val="710"/>
    <w:link w:val="741"/>
    <w:uiPriority w:val="99"/>
    <w:unhideWhenUsed/>
    <w:pPr>
      <w:tabs>
        <w:tab w:val="center" w:pos="4677" w:leader="none"/>
        <w:tab w:val="right" w:pos="9355" w:leader="none"/>
      </w:tabs>
    </w:pPr>
  </w:style>
  <w:style w:type="character" w:styleId="741" w:customStyle="1">
    <w:name w:val="Верхний колонтитул Знак"/>
    <w:basedOn w:val="716"/>
    <w:link w:val="740"/>
    <w:uiPriority w:val="99"/>
    <w:rPr>
      <w:rFonts w:ascii="Times New Roman" w:hAnsi="Times New Roman" w:eastAsia="Times New Roman" w:cs="Times New Roman"/>
      <w:sz w:val="20"/>
      <w:szCs w:val="20"/>
      <w:lang w:eastAsia="ru-RU"/>
    </w:rPr>
  </w:style>
  <w:style w:type="paragraph" w:styleId="742">
    <w:name w:val="Footer"/>
    <w:basedOn w:val="710"/>
    <w:link w:val="743"/>
    <w:uiPriority w:val="99"/>
    <w:unhideWhenUsed/>
    <w:pPr>
      <w:tabs>
        <w:tab w:val="center" w:pos="4677" w:leader="none"/>
        <w:tab w:val="right" w:pos="9355" w:leader="none"/>
      </w:tabs>
    </w:pPr>
  </w:style>
  <w:style w:type="character" w:styleId="743" w:customStyle="1">
    <w:name w:val="Нижний колонтитул Знак"/>
    <w:basedOn w:val="716"/>
    <w:link w:val="742"/>
    <w:uiPriority w:val="99"/>
    <w:rPr>
      <w:rFonts w:ascii="Times New Roman" w:hAnsi="Times New Roman" w:eastAsia="Times New Roman" w:cs="Times New Roman"/>
      <w:sz w:val="20"/>
      <w:szCs w:val="20"/>
      <w:lang w:eastAsia="ru-RU"/>
    </w:rPr>
  </w:style>
  <w:style w:type="character" w:styleId="744">
    <w:name w:val="FollowedHyperlink"/>
    <w:basedOn w:val="716"/>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jpg"/><Relationship Id="rId16" Type="http://schemas.openxmlformats.org/officeDocument/2006/relationships/hyperlink" Target="https://revolution.allbest.ru/manufacture/00860366_0.html" TargetMode="External"/><Relationship Id="rId17" Type="http://schemas.openxmlformats.org/officeDocument/2006/relationships/hyperlink" Target="https://manometer-spb.ru/company/blog/obzory-tovarov/elektrokontaktnyy-manometr-printsip-deystviya-ustroystvo-i-osobennosti/" TargetMode="External"/><Relationship Id="rId18" Type="http://schemas.openxmlformats.org/officeDocument/2006/relationships/hyperlink" Target="https://studfile.net/preview/3800606/page:2/" TargetMode="External"/><Relationship Id="rId19" Type="http://schemas.openxmlformats.org/officeDocument/2006/relationships/hyperlink" Target="http://www.tdteplocontrol.ru/info/articles/manometry-deformacionnye.htm" TargetMode="External"/><Relationship Id="rId20" Type="http://schemas.openxmlformats.org/officeDocument/2006/relationships/hyperlink" Target="https://studme.org/252443/tehnika/deformatsionnye_izmeriteli_davleni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773D-6BBA-4212-B4DF-D6854252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NTGP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Андрианова М.А.</dc:creator>
  <cp:keywords/>
  <dc:description/>
  <cp:lastModifiedBy>i.petunina</cp:lastModifiedBy>
  <cp:revision>6</cp:revision>
  <dcterms:created xsi:type="dcterms:W3CDTF">2024-02-16T04:06:00Z</dcterms:created>
  <dcterms:modified xsi:type="dcterms:W3CDTF">2026-05-20T10:04:08Z</dcterms:modified>
</cp:coreProperties>
</file>