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59349" w14:textId="77777777" w:rsidR="00425658" w:rsidRDefault="00425658" w:rsidP="00904C4D">
      <w:pPr>
        <w:spacing w:after="20" w:line="240" w:lineRule="auto"/>
        <w:rPr>
          <w:rFonts w:ascii="Times New Roman" w:hAnsi="Times New Roman" w:cs="Times New Roman"/>
          <w:bCs/>
          <w:sz w:val="28"/>
          <w:szCs w:val="28"/>
        </w:rPr>
      </w:pPr>
      <w:bookmarkStart w:id="0" w:name="_GoBack"/>
      <w:bookmarkEnd w:id="0"/>
      <w:r w:rsidRPr="00FC1D1F">
        <w:rPr>
          <w:rFonts w:ascii="Times New Roman" w:hAnsi="Times New Roman" w:cs="Times New Roman"/>
          <w:bCs/>
          <w:sz w:val="28"/>
          <w:szCs w:val="28"/>
        </w:rPr>
        <w:t>УДК 004.04</w:t>
      </w:r>
    </w:p>
    <w:p w14:paraId="137287AE" w14:textId="77777777" w:rsidR="00FC1D1F" w:rsidRPr="00FC1D1F" w:rsidRDefault="00FC1D1F" w:rsidP="00904C4D">
      <w:pPr>
        <w:spacing w:after="20" w:line="240" w:lineRule="auto"/>
        <w:rPr>
          <w:rFonts w:ascii="Times New Roman" w:hAnsi="Times New Roman" w:cs="Times New Roman"/>
          <w:bCs/>
          <w:sz w:val="28"/>
          <w:szCs w:val="28"/>
        </w:rPr>
      </w:pPr>
    </w:p>
    <w:p w14:paraId="500B9C8B" w14:textId="77777777" w:rsidR="00AF373A" w:rsidRDefault="009C2DD3" w:rsidP="00FC1D1F">
      <w:pPr>
        <w:spacing w:after="20" w:line="240" w:lineRule="auto"/>
        <w:jc w:val="center"/>
        <w:rPr>
          <w:rFonts w:ascii="Times New Roman" w:hAnsi="Times New Roman" w:cs="Times New Roman"/>
          <w:b/>
          <w:sz w:val="28"/>
          <w:szCs w:val="28"/>
        </w:rPr>
      </w:pPr>
      <w:r w:rsidRPr="00FC1D1F">
        <w:rPr>
          <w:rFonts w:ascii="Times New Roman" w:hAnsi="Times New Roman" w:cs="Times New Roman"/>
          <w:b/>
          <w:sz w:val="28"/>
          <w:szCs w:val="28"/>
        </w:rPr>
        <w:t>ЗАЩИТА ПЕРСОНАЛЬНЫХ ДАННЫХ ОБСЛУЖИВАЮЩЕЙ ОРГАНИЗАЦИИ.</w:t>
      </w:r>
    </w:p>
    <w:p w14:paraId="3C531384" w14:textId="77777777" w:rsidR="00FC1D1F" w:rsidRPr="00FC1D1F" w:rsidRDefault="00FC1D1F" w:rsidP="00FC1D1F">
      <w:pPr>
        <w:spacing w:after="20" w:line="240" w:lineRule="auto"/>
        <w:jc w:val="center"/>
        <w:rPr>
          <w:rFonts w:ascii="Times New Roman" w:hAnsi="Times New Roman" w:cs="Times New Roman"/>
          <w:b/>
          <w:sz w:val="28"/>
          <w:szCs w:val="28"/>
        </w:rPr>
      </w:pPr>
    </w:p>
    <w:p w14:paraId="5DEC7AD2" w14:textId="77777777" w:rsidR="00FC1D1F" w:rsidRPr="00FC1D1F" w:rsidRDefault="00FC1D1F" w:rsidP="00FC1D1F">
      <w:pPr>
        <w:spacing w:after="20" w:line="240" w:lineRule="auto"/>
        <w:rPr>
          <w:rFonts w:ascii="Times New Roman" w:hAnsi="Times New Roman" w:cs="Times New Roman"/>
          <w:b/>
          <w:sz w:val="28"/>
          <w:szCs w:val="28"/>
        </w:rPr>
      </w:pPr>
    </w:p>
    <w:p w14:paraId="5430C060" w14:textId="01BBDF6F" w:rsidR="00FC1D1F" w:rsidRPr="00FC1D1F" w:rsidRDefault="00FC1D1F" w:rsidP="00FC1D1F">
      <w:pPr>
        <w:spacing w:after="20" w:line="240" w:lineRule="auto"/>
        <w:rPr>
          <w:rFonts w:ascii="Times New Roman" w:hAnsi="Times New Roman" w:cs="Times New Roman"/>
          <w:b/>
          <w:sz w:val="28"/>
          <w:szCs w:val="28"/>
        </w:rPr>
      </w:pPr>
      <w:r w:rsidRPr="00FC1D1F">
        <w:rPr>
          <w:rFonts w:ascii="Times New Roman" w:hAnsi="Times New Roman" w:cs="Times New Roman"/>
          <w:b/>
          <w:sz w:val="28"/>
          <w:szCs w:val="28"/>
        </w:rPr>
        <w:t>Слесарева Алиса Михайловна</w:t>
      </w:r>
    </w:p>
    <w:p w14:paraId="5F7B80C3" w14:textId="77777777" w:rsidR="00FC1D1F" w:rsidRPr="00FC1D1F" w:rsidRDefault="00FC1D1F" w:rsidP="00FC1D1F">
      <w:pPr>
        <w:spacing w:after="20" w:line="240" w:lineRule="auto"/>
        <w:ind w:firstLine="709"/>
        <w:jc w:val="center"/>
        <w:rPr>
          <w:rFonts w:ascii="Times New Roman" w:hAnsi="Times New Roman" w:cs="Times New Roman"/>
          <w:b/>
          <w:sz w:val="28"/>
          <w:szCs w:val="28"/>
        </w:rPr>
      </w:pPr>
    </w:p>
    <w:p w14:paraId="2D3824E7" w14:textId="77777777" w:rsidR="00FC1D1F" w:rsidRDefault="00FC1D1F" w:rsidP="00FC1D1F">
      <w:pPr>
        <w:spacing w:after="20" w:line="240" w:lineRule="auto"/>
        <w:rPr>
          <w:rFonts w:ascii="Times New Roman" w:hAnsi="Times New Roman" w:cs="Times New Roman"/>
          <w:sz w:val="28"/>
          <w:szCs w:val="28"/>
        </w:rPr>
      </w:pPr>
    </w:p>
    <w:p w14:paraId="7D4C500D" w14:textId="77777777" w:rsidR="00FC1D1F" w:rsidRDefault="00FC1D1F" w:rsidP="00FC1D1F">
      <w:pPr>
        <w:spacing w:after="20" w:line="240" w:lineRule="auto"/>
        <w:rPr>
          <w:rFonts w:ascii="Times New Roman" w:hAnsi="Times New Roman" w:cs="Times New Roman"/>
          <w:sz w:val="28"/>
          <w:szCs w:val="28"/>
        </w:rPr>
      </w:pPr>
      <w:r>
        <w:rPr>
          <w:rFonts w:ascii="Times New Roman" w:hAnsi="Times New Roman" w:cs="Times New Roman"/>
          <w:sz w:val="28"/>
          <w:szCs w:val="28"/>
        </w:rPr>
        <w:t>Казанский национальный технологический исследовательский университет, Казань, Россия</w:t>
      </w:r>
    </w:p>
    <w:p w14:paraId="3F53BDDD" w14:textId="3D9D5291" w:rsidR="00F708AC" w:rsidRDefault="00341A15" w:rsidP="00FC1D1F">
      <w:pPr>
        <w:spacing w:after="20" w:line="240" w:lineRule="auto"/>
        <w:rPr>
          <w:rFonts w:ascii="Times New Roman" w:hAnsi="Times New Roman" w:cs="Times New Roman"/>
          <w:sz w:val="28"/>
          <w:szCs w:val="28"/>
        </w:rPr>
      </w:pPr>
      <w:hyperlink r:id="rId5" w:history="1">
        <w:r w:rsidR="00F708AC" w:rsidRPr="002C1AF4">
          <w:rPr>
            <w:rStyle w:val="a4"/>
            <w:rFonts w:ascii="Times New Roman" w:hAnsi="Times New Roman" w:cs="Times New Roman"/>
            <w:sz w:val="28"/>
            <w:szCs w:val="28"/>
          </w:rPr>
          <w:t>a.mihailovna18@gmail.com</w:t>
        </w:r>
      </w:hyperlink>
      <w:r w:rsidR="00F708AC">
        <w:rPr>
          <w:rFonts w:ascii="Times New Roman" w:hAnsi="Times New Roman" w:cs="Times New Roman"/>
          <w:sz w:val="28"/>
          <w:szCs w:val="28"/>
        </w:rPr>
        <w:t xml:space="preserve"> </w:t>
      </w:r>
    </w:p>
    <w:p w14:paraId="0CFE4D05" w14:textId="77777777" w:rsidR="00FC1D1F" w:rsidRDefault="00FC1D1F" w:rsidP="00FC1D1F">
      <w:pPr>
        <w:spacing w:after="20" w:line="240" w:lineRule="auto"/>
        <w:rPr>
          <w:rFonts w:ascii="Times New Roman" w:hAnsi="Times New Roman" w:cs="Times New Roman"/>
          <w:sz w:val="28"/>
          <w:szCs w:val="28"/>
        </w:rPr>
      </w:pPr>
    </w:p>
    <w:p w14:paraId="25AD3BB9" w14:textId="1460EF0F" w:rsidR="00FC1D1F" w:rsidRPr="00FC1D1F" w:rsidRDefault="00FC1D1F" w:rsidP="00FC1D1F">
      <w:pPr>
        <w:spacing w:after="20" w:line="240" w:lineRule="auto"/>
        <w:rPr>
          <w:rFonts w:ascii="Times New Roman" w:hAnsi="Times New Roman" w:cs="Times New Roman"/>
          <w:b/>
          <w:sz w:val="28"/>
          <w:szCs w:val="28"/>
        </w:rPr>
      </w:pPr>
      <w:r w:rsidRPr="00FC1D1F">
        <w:rPr>
          <w:rFonts w:ascii="Times New Roman" w:hAnsi="Times New Roman" w:cs="Times New Roman"/>
          <w:b/>
          <w:sz w:val="28"/>
          <w:szCs w:val="28"/>
        </w:rPr>
        <w:t xml:space="preserve">Научный руководитель: к.т.н., доцент </w:t>
      </w:r>
      <w:r>
        <w:rPr>
          <w:rFonts w:ascii="Times New Roman" w:hAnsi="Times New Roman" w:cs="Times New Roman"/>
          <w:b/>
          <w:sz w:val="28"/>
          <w:szCs w:val="28"/>
        </w:rPr>
        <w:t>Алексеева А.А.</w:t>
      </w:r>
    </w:p>
    <w:p w14:paraId="68817023" w14:textId="77777777" w:rsidR="00542776" w:rsidRPr="00FC1D1F" w:rsidRDefault="00542776" w:rsidP="00892EAA">
      <w:pPr>
        <w:spacing w:after="20" w:line="240" w:lineRule="auto"/>
        <w:ind w:firstLine="709"/>
        <w:jc w:val="center"/>
        <w:rPr>
          <w:rFonts w:ascii="Times New Roman" w:hAnsi="Times New Roman" w:cs="Times New Roman"/>
          <w:sz w:val="28"/>
          <w:szCs w:val="28"/>
        </w:rPr>
      </w:pPr>
    </w:p>
    <w:p w14:paraId="48B7E148" w14:textId="76468420" w:rsidR="00E4547C" w:rsidRDefault="00E4547C" w:rsidP="00892EAA">
      <w:pPr>
        <w:spacing w:after="0" w:line="240" w:lineRule="auto"/>
        <w:ind w:firstLine="425"/>
        <w:jc w:val="both"/>
        <w:rPr>
          <w:rFonts w:ascii="Times New Roman" w:hAnsi="Times New Roman" w:cs="Times New Roman"/>
          <w:iCs/>
          <w:sz w:val="28"/>
          <w:szCs w:val="28"/>
        </w:rPr>
      </w:pPr>
      <w:r w:rsidRPr="00FC1D1F">
        <w:rPr>
          <w:rFonts w:ascii="Times New Roman" w:hAnsi="Times New Roman" w:cs="Times New Roman"/>
          <w:b/>
          <w:i/>
          <w:sz w:val="28"/>
          <w:szCs w:val="28"/>
        </w:rPr>
        <w:t>Аннотация.</w:t>
      </w:r>
      <w:r w:rsidR="004E149E" w:rsidRPr="00FC1D1F">
        <w:rPr>
          <w:i/>
          <w:sz w:val="28"/>
          <w:szCs w:val="28"/>
        </w:rPr>
        <w:t xml:space="preserve"> </w:t>
      </w:r>
      <w:r w:rsidR="004E149E" w:rsidRPr="00FC1D1F">
        <w:rPr>
          <w:rFonts w:ascii="Times New Roman" w:hAnsi="Times New Roman" w:cs="Times New Roman"/>
          <w:iCs/>
          <w:sz w:val="28"/>
          <w:szCs w:val="28"/>
        </w:rPr>
        <w:t xml:space="preserve">В статье </w:t>
      </w:r>
      <w:r w:rsidR="00AC5AA9" w:rsidRPr="00FC1D1F">
        <w:rPr>
          <w:rFonts w:ascii="Times New Roman" w:hAnsi="Times New Roman" w:cs="Times New Roman"/>
          <w:iCs/>
          <w:sz w:val="28"/>
          <w:szCs w:val="28"/>
        </w:rPr>
        <w:t>рассмат</w:t>
      </w:r>
      <w:r w:rsidR="00AC5AA9">
        <w:rPr>
          <w:rFonts w:ascii="Times New Roman" w:hAnsi="Times New Roman" w:cs="Times New Roman"/>
          <w:iCs/>
          <w:sz w:val="28"/>
          <w:szCs w:val="28"/>
        </w:rPr>
        <w:t>ривается</w:t>
      </w:r>
      <w:r w:rsidR="004E149E" w:rsidRPr="00FC1D1F">
        <w:rPr>
          <w:rFonts w:ascii="Times New Roman" w:hAnsi="Times New Roman" w:cs="Times New Roman"/>
          <w:iCs/>
          <w:sz w:val="28"/>
          <w:szCs w:val="28"/>
        </w:rPr>
        <w:t xml:space="preserve"> защит</w:t>
      </w:r>
      <w:r w:rsidR="00AC5AA9">
        <w:rPr>
          <w:rFonts w:ascii="Times New Roman" w:hAnsi="Times New Roman" w:cs="Times New Roman"/>
          <w:iCs/>
          <w:sz w:val="28"/>
          <w:szCs w:val="28"/>
        </w:rPr>
        <w:t>а</w:t>
      </w:r>
      <w:r w:rsidR="001F0DAF" w:rsidRPr="00FC1D1F">
        <w:rPr>
          <w:rFonts w:ascii="Times New Roman" w:hAnsi="Times New Roman" w:cs="Times New Roman"/>
          <w:iCs/>
          <w:sz w:val="28"/>
          <w:szCs w:val="28"/>
        </w:rPr>
        <w:t xml:space="preserve"> информации, а именно персональных данных, </w:t>
      </w:r>
      <w:r w:rsidR="00AC5AA9">
        <w:rPr>
          <w:rFonts w:ascii="Times New Roman" w:hAnsi="Times New Roman" w:cs="Times New Roman"/>
          <w:iCs/>
          <w:sz w:val="28"/>
          <w:szCs w:val="28"/>
        </w:rPr>
        <w:t xml:space="preserve">в </w:t>
      </w:r>
      <w:r w:rsidR="00097055" w:rsidRPr="00FC1D1F">
        <w:rPr>
          <w:rFonts w:ascii="Times New Roman" w:hAnsi="Times New Roman" w:cs="Times New Roman"/>
          <w:iCs/>
          <w:sz w:val="28"/>
          <w:szCs w:val="28"/>
        </w:rPr>
        <w:t>медицинск</w:t>
      </w:r>
      <w:r w:rsidR="00097055">
        <w:rPr>
          <w:rFonts w:ascii="Times New Roman" w:hAnsi="Times New Roman" w:cs="Times New Roman"/>
          <w:iCs/>
          <w:sz w:val="28"/>
          <w:szCs w:val="28"/>
        </w:rPr>
        <w:t xml:space="preserve">их </w:t>
      </w:r>
      <w:r w:rsidR="00CC7BD1">
        <w:rPr>
          <w:rFonts w:ascii="Times New Roman" w:hAnsi="Times New Roman" w:cs="Times New Roman"/>
          <w:iCs/>
          <w:sz w:val="28"/>
          <w:szCs w:val="28"/>
        </w:rPr>
        <w:t>учреждениях</w:t>
      </w:r>
      <w:r w:rsidR="00542776" w:rsidRPr="00FC1D1F">
        <w:rPr>
          <w:rFonts w:ascii="Times New Roman" w:hAnsi="Times New Roman" w:cs="Times New Roman"/>
          <w:iCs/>
          <w:sz w:val="28"/>
          <w:szCs w:val="28"/>
        </w:rPr>
        <w:t>.</w:t>
      </w:r>
      <w:r w:rsidR="001F0DAF" w:rsidRPr="00FC1D1F">
        <w:rPr>
          <w:rFonts w:ascii="Times New Roman" w:hAnsi="Times New Roman" w:cs="Times New Roman"/>
          <w:iCs/>
          <w:sz w:val="28"/>
          <w:szCs w:val="28"/>
        </w:rPr>
        <w:t xml:space="preserve"> </w:t>
      </w:r>
      <w:r w:rsidR="00097055">
        <w:rPr>
          <w:rFonts w:ascii="Times New Roman" w:hAnsi="Times New Roman" w:cs="Times New Roman"/>
          <w:iCs/>
          <w:sz w:val="28"/>
          <w:szCs w:val="28"/>
        </w:rPr>
        <w:t>Раскрываются основные принципы, благодаря которым</w:t>
      </w:r>
      <w:r w:rsidR="009C2DD3" w:rsidRPr="00FC1D1F">
        <w:rPr>
          <w:rFonts w:ascii="Times New Roman" w:hAnsi="Times New Roman" w:cs="Times New Roman"/>
          <w:iCs/>
          <w:sz w:val="28"/>
          <w:szCs w:val="28"/>
        </w:rPr>
        <w:t xml:space="preserve"> обеспечивается защита данных</w:t>
      </w:r>
      <w:r w:rsidR="00CC7BD1">
        <w:rPr>
          <w:rFonts w:ascii="Times New Roman" w:hAnsi="Times New Roman" w:cs="Times New Roman"/>
          <w:iCs/>
          <w:sz w:val="28"/>
          <w:szCs w:val="28"/>
        </w:rPr>
        <w:t xml:space="preserve">, а также </w:t>
      </w:r>
      <w:r w:rsidR="00097055">
        <w:rPr>
          <w:rFonts w:ascii="Times New Roman" w:hAnsi="Times New Roman" w:cs="Times New Roman"/>
          <w:iCs/>
          <w:sz w:val="28"/>
          <w:szCs w:val="28"/>
        </w:rPr>
        <w:t xml:space="preserve">представлены возможные методы </w:t>
      </w:r>
      <w:r w:rsidR="00097055" w:rsidRPr="00FC1D1F">
        <w:rPr>
          <w:rFonts w:ascii="Times New Roman" w:hAnsi="Times New Roman" w:cs="Times New Roman"/>
          <w:iCs/>
          <w:sz w:val="28"/>
          <w:szCs w:val="28"/>
        </w:rPr>
        <w:t>ее улучшения</w:t>
      </w:r>
      <w:r w:rsidR="009C2DD3" w:rsidRPr="00FC1D1F">
        <w:rPr>
          <w:rFonts w:ascii="Times New Roman" w:hAnsi="Times New Roman" w:cs="Times New Roman"/>
          <w:iCs/>
          <w:sz w:val="28"/>
          <w:szCs w:val="28"/>
        </w:rPr>
        <w:t xml:space="preserve"> и автоматиз</w:t>
      </w:r>
      <w:r w:rsidR="00097055">
        <w:rPr>
          <w:rFonts w:ascii="Times New Roman" w:hAnsi="Times New Roman" w:cs="Times New Roman"/>
          <w:iCs/>
          <w:sz w:val="28"/>
          <w:szCs w:val="28"/>
        </w:rPr>
        <w:t>ации</w:t>
      </w:r>
      <w:r w:rsidR="009C2DD3" w:rsidRPr="00FC1D1F">
        <w:rPr>
          <w:rFonts w:ascii="Times New Roman" w:hAnsi="Times New Roman" w:cs="Times New Roman"/>
          <w:iCs/>
          <w:sz w:val="28"/>
          <w:szCs w:val="28"/>
        </w:rPr>
        <w:t>. В результ</w:t>
      </w:r>
      <w:r w:rsidR="004A64BD" w:rsidRPr="00FC1D1F">
        <w:rPr>
          <w:rFonts w:ascii="Times New Roman" w:hAnsi="Times New Roman" w:cs="Times New Roman"/>
          <w:iCs/>
          <w:sz w:val="28"/>
          <w:szCs w:val="28"/>
        </w:rPr>
        <w:t>ате исследования было проведено изучение системы защиты</w:t>
      </w:r>
      <w:r w:rsidR="00387A36" w:rsidRPr="00FC1D1F">
        <w:rPr>
          <w:rFonts w:ascii="Times New Roman" w:hAnsi="Times New Roman" w:cs="Times New Roman"/>
          <w:iCs/>
          <w:sz w:val="28"/>
          <w:szCs w:val="28"/>
        </w:rPr>
        <w:t xml:space="preserve"> в медицинских организациях.</w:t>
      </w:r>
      <w:r w:rsidR="00097055">
        <w:rPr>
          <w:rFonts w:ascii="Times New Roman" w:hAnsi="Times New Roman" w:cs="Times New Roman"/>
          <w:iCs/>
          <w:sz w:val="28"/>
          <w:szCs w:val="28"/>
        </w:rPr>
        <w:t xml:space="preserve"> Показано, что основные инциденты нарушения безопасности </w:t>
      </w:r>
      <w:r w:rsidR="00387A36" w:rsidRPr="00FC1D1F">
        <w:rPr>
          <w:rFonts w:ascii="Times New Roman" w:hAnsi="Times New Roman" w:cs="Times New Roman"/>
          <w:iCs/>
          <w:sz w:val="28"/>
          <w:szCs w:val="28"/>
        </w:rPr>
        <w:t xml:space="preserve">данных связаны </w:t>
      </w:r>
      <w:r w:rsidR="00097055">
        <w:rPr>
          <w:rFonts w:ascii="Times New Roman" w:hAnsi="Times New Roman" w:cs="Times New Roman"/>
          <w:iCs/>
          <w:sz w:val="28"/>
          <w:szCs w:val="28"/>
        </w:rPr>
        <w:t xml:space="preserve">низкой </w:t>
      </w:r>
      <w:r w:rsidR="00387A36" w:rsidRPr="00FC1D1F">
        <w:rPr>
          <w:rFonts w:ascii="Times New Roman" w:hAnsi="Times New Roman" w:cs="Times New Roman"/>
          <w:iCs/>
          <w:sz w:val="28"/>
          <w:szCs w:val="28"/>
        </w:rPr>
        <w:t xml:space="preserve">квалификацией персонала, отсутствием единой </w:t>
      </w:r>
      <w:r w:rsidR="00097055">
        <w:rPr>
          <w:rFonts w:ascii="Times New Roman" w:hAnsi="Times New Roman" w:cs="Times New Roman"/>
          <w:iCs/>
          <w:sz w:val="28"/>
          <w:szCs w:val="28"/>
        </w:rPr>
        <w:t xml:space="preserve">организационной </w:t>
      </w:r>
      <w:r w:rsidR="00387A36" w:rsidRPr="00FC1D1F">
        <w:rPr>
          <w:rFonts w:ascii="Times New Roman" w:hAnsi="Times New Roman" w:cs="Times New Roman"/>
          <w:iCs/>
          <w:sz w:val="28"/>
          <w:szCs w:val="28"/>
        </w:rPr>
        <w:t>системы защиты</w:t>
      </w:r>
      <w:r w:rsidR="00097055">
        <w:rPr>
          <w:rFonts w:ascii="Times New Roman" w:hAnsi="Times New Roman" w:cs="Times New Roman"/>
          <w:iCs/>
          <w:sz w:val="28"/>
          <w:szCs w:val="28"/>
        </w:rPr>
        <w:t xml:space="preserve"> и </w:t>
      </w:r>
      <w:r w:rsidR="00387A36" w:rsidRPr="00FC1D1F">
        <w:rPr>
          <w:rFonts w:ascii="Times New Roman" w:hAnsi="Times New Roman" w:cs="Times New Roman"/>
          <w:iCs/>
          <w:sz w:val="28"/>
          <w:szCs w:val="28"/>
        </w:rPr>
        <w:t xml:space="preserve">контроля. </w:t>
      </w:r>
      <w:r w:rsidR="00097055">
        <w:rPr>
          <w:rFonts w:ascii="Times New Roman" w:hAnsi="Times New Roman" w:cs="Times New Roman"/>
          <w:iCs/>
          <w:sz w:val="28"/>
          <w:szCs w:val="28"/>
        </w:rPr>
        <w:t>Для решения данных задач требуется обновление программного обеспечения и четкое регулирование со стороны государственных органов.</w:t>
      </w:r>
    </w:p>
    <w:p w14:paraId="1986CCC8" w14:textId="77777777" w:rsidR="00FC1D1F" w:rsidRPr="00FC1D1F" w:rsidRDefault="00FC1D1F" w:rsidP="00892EAA">
      <w:pPr>
        <w:spacing w:after="0" w:line="240" w:lineRule="auto"/>
        <w:ind w:firstLine="425"/>
        <w:jc w:val="both"/>
        <w:rPr>
          <w:rFonts w:ascii="Times New Roman" w:hAnsi="Times New Roman" w:cs="Times New Roman"/>
          <w:iCs/>
          <w:sz w:val="28"/>
          <w:szCs w:val="28"/>
        </w:rPr>
      </w:pPr>
    </w:p>
    <w:p w14:paraId="514A5694" w14:textId="78EEBF45" w:rsidR="00387A36" w:rsidRPr="00FC1D1F" w:rsidRDefault="00FC1D1F" w:rsidP="00892EAA">
      <w:pPr>
        <w:spacing w:after="0" w:line="240" w:lineRule="auto"/>
        <w:ind w:firstLine="425"/>
        <w:jc w:val="both"/>
        <w:rPr>
          <w:rFonts w:ascii="Times New Roman" w:hAnsi="Times New Roman" w:cs="Times New Roman"/>
          <w:iCs/>
          <w:sz w:val="28"/>
          <w:szCs w:val="28"/>
        </w:rPr>
      </w:pPr>
      <w:r w:rsidRPr="00FC1D1F">
        <w:rPr>
          <w:rFonts w:ascii="Times New Roman" w:hAnsi="Times New Roman" w:cs="Times New Roman"/>
          <w:b/>
          <w:i/>
          <w:sz w:val="28"/>
          <w:szCs w:val="28"/>
        </w:rPr>
        <w:t>Ключевые слова:</w:t>
      </w:r>
      <w:r>
        <w:rPr>
          <w:rFonts w:ascii="Times New Roman" w:hAnsi="Times New Roman" w:cs="Times New Roman"/>
          <w:b/>
          <w:iCs/>
          <w:sz w:val="28"/>
          <w:szCs w:val="28"/>
        </w:rPr>
        <w:t xml:space="preserve"> </w:t>
      </w:r>
      <w:r w:rsidR="00097055">
        <w:rPr>
          <w:rFonts w:ascii="Times New Roman" w:hAnsi="Times New Roman" w:cs="Times New Roman"/>
          <w:bCs/>
          <w:iCs/>
          <w:sz w:val="28"/>
          <w:szCs w:val="28"/>
        </w:rPr>
        <w:t>з</w:t>
      </w:r>
      <w:r w:rsidR="00B531F3" w:rsidRPr="00FC1D1F">
        <w:rPr>
          <w:rFonts w:ascii="Times New Roman" w:hAnsi="Times New Roman" w:cs="Times New Roman"/>
          <w:bCs/>
          <w:iCs/>
          <w:sz w:val="28"/>
          <w:szCs w:val="28"/>
        </w:rPr>
        <w:t>а</w:t>
      </w:r>
      <w:r w:rsidR="00B531F3" w:rsidRPr="00FC1D1F">
        <w:rPr>
          <w:rFonts w:ascii="Times New Roman" w:hAnsi="Times New Roman" w:cs="Times New Roman"/>
          <w:iCs/>
          <w:sz w:val="28"/>
          <w:szCs w:val="28"/>
        </w:rPr>
        <w:t>щита информации</w:t>
      </w:r>
      <w:r w:rsidR="00892EAA">
        <w:rPr>
          <w:rFonts w:ascii="Times New Roman" w:hAnsi="Times New Roman" w:cs="Times New Roman"/>
          <w:iCs/>
          <w:sz w:val="28"/>
          <w:szCs w:val="28"/>
        </w:rPr>
        <w:t>,</w:t>
      </w:r>
      <w:r w:rsidR="00387A36" w:rsidRPr="00FC1D1F">
        <w:rPr>
          <w:rFonts w:ascii="Times New Roman" w:hAnsi="Times New Roman" w:cs="Times New Roman"/>
          <w:iCs/>
          <w:sz w:val="28"/>
          <w:szCs w:val="28"/>
        </w:rPr>
        <w:t xml:space="preserve"> </w:t>
      </w:r>
      <w:r w:rsidR="00B531F3" w:rsidRPr="00FC1D1F">
        <w:rPr>
          <w:rFonts w:ascii="Times New Roman" w:hAnsi="Times New Roman" w:cs="Times New Roman"/>
          <w:iCs/>
          <w:sz w:val="28"/>
          <w:szCs w:val="28"/>
        </w:rPr>
        <w:t>персональные данные</w:t>
      </w:r>
      <w:r w:rsidR="00892EAA">
        <w:rPr>
          <w:rFonts w:ascii="Times New Roman" w:hAnsi="Times New Roman" w:cs="Times New Roman"/>
          <w:iCs/>
          <w:sz w:val="28"/>
          <w:szCs w:val="28"/>
        </w:rPr>
        <w:t>,</w:t>
      </w:r>
      <w:r w:rsidR="00B531F3" w:rsidRPr="00FC1D1F">
        <w:rPr>
          <w:rFonts w:ascii="Times New Roman" w:hAnsi="Times New Roman" w:cs="Times New Roman"/>
          <w:iCs/>
          <w:sz w:val="28"/>
          <w:szCs w:val="28"/>
        </w:rPr>
        <w:t xml:space="preserve"> защита персональных данных</w:t>
      </w:r>
      <w:r w:rsidR="00892EAA">
        <w:rPr>
          <w:rFonts w:ascii="Times New Roman" w:hAnsi="Times New Roman" w:cs="Times New Roman"/>
          <w:iCs/>
          <w:sz w:val="28"/>
          <w:szCs w:val="28"/>
        </w:rPr>
        <w:t>,</w:t>
      </w:r>
      <w:r w:rsidR="00387A36" w:rsidRPr="00FC1D1F">
        <w:rPr>
          <w:rFonts w:ascii="Times New Roman" w:hAnsi="Times New Roman" w:cs="Times New Roman"/>
          <w:iCs/>
          <w:sz w:val="28"/>
          <w:szCs w:val="28"/>
        </w:rPr>
        <w:t xml:space="preserve"> </w:t>
      </w:r>
      <w:r w:rsidR="00B531F3" w:rsidRPr="00FC1D1F">
        <w:rPr>
          <w:rFonts w:ascii="Times New Roman" w:hAnsi="Times New Roman" w:cs="Times New Roman"/>
          <w:iCs/>
          <w:sz w:val="28"/>
          <w:szCs w:val="28"/>
        </w:rPr>
        <w:t>обработка персональных данных</w:t>
      </w:r>
      <w:r w:rsidR="00892EAA">
        <w:rPr>
          <w:rFonts w:ascii="Times New Roman" w:hAnsi="Times New Roman" w:cs="Times New Roman"/>
          <w:iCs/>
          <w:sz w:val="28"/>
          <w:szCs w:val="28"/>
        </w:rPr>
        <w:t>,</w:t>
      </w:r>
      <w:r w:rsidR="00387A36" w:rsidRPr="00FC1D1F">
        <w:rPr>
          <w:rFonts w:ascii="Times New Roman" w:hAnsi="Times New Roman" w:cs="Times New Roman"/>
          <w:iCs/>
          <w:sz w:val="28"/>
          <w:szCs w:val="28"/>
        </w:rPr>
        <w:t xml:space="preserve"> медицинская организация.</w:t>
      </w:r>
    </w:p>
    <w:p w14:paraId="2BE85A49" w14:textId="77777777" w:rsidR="00387A36" w:rsidRDefault="00387A36" w:rsidP="00F708AC">
      <w:pPr>
        <w:spacing w:after="0" w:line="360" w:lineRule="auto"/>
        <w:ind w:firstLine="709"/>
        <w:jc w:val="both"/>
        <w:rPr>
          <w:rFonts w:ascii="Times New Roman" w:hAnsi="Times New Roman" w:cs="Times New Roman"/>
          <w:i/>
          <w:sz w:val="28"/>
          <w:szCs w:val="28"/>
        </w:rPr>
      </w:pPr>
    </w:p>
    <w:p w14:paraId="7A1C4A6D" w14:textId="77777777" w:rsidR="00FC1D1F" w:rsidRPr="00FC1D1F" w:rsidRDefault="00FC1D1F" w:rsidP="00F708AC">
      <w:pPr>
        <w:spacing w:after="0" w:line="360" w:lineRule="auto"/>
        <w:ind w:firstLine="709"/>
        <w:jc w:val="center"/>
        <w:rPr>
          <w:rFonts w:ascii="Times New Roman" w:hAnsi="Times New Roman" w:cs="Times New Roman"/>
          <w:b/>
          <w:bCs/>
          <w:iCs/>
          <w:sz w:val="28"/>
          <w:szCs w:val="28"/>
          <w:lang w:val="en-US"/>
        </w:rPr>
      </w:pPr>
      <w:r w:rsidRPr="00FC1D1F">
        <w:rPr>
          <w:rFonts w:ascii="Times New Roman" w:hAnsi="Times New Roman" w:cs="Times New Roman"/>
          <w:b/>
          <w:bCs/>
          <w:iCs/>
          <w:sz w:val="28"/>
          <w:szCs w:val="28"/>
          <w:lang w:val="en-US"/>
        </w:rPr>
        <w:t>PROTECTION OF PERSONAL DATA OF THE SERVICE ORGANIZATION.</w:t>
      </w:r>
    </w:p>
    <w:p w14:paraId="2A603BFF" w14:textId="77777777" w:rsidR="00FC1D1F" w:rsidRPr="00FC1D1F" w:rsidRDefault="00FC1D1F" w:rsidP="00F708AC">
      <w:pPr>
        <w:spacing w:after="0" w:line="360" w:lineRule="auto"/>
        <w:ind w:firstLine="709"/>
        <w:jc w:val="both"/>
        <w:rPr>
          <w:rFonts w:ascii="Times New Roman" w:hAnsi="Times New Roman" w:cs="Times New Roman"/>
          <w:iCs/>
          <w:sz w:val="28"/>
          <w:szCs w:val="28"/>
          <w:lang w:val="en-US"/>
        </w:rPr>
      </w:pPr>
    </w:p>
    <w:p w14:paraId="66EFBF94" w14:textId="72D1F7F7" w:rsidR="00FC1D1F" w:rsidRPr="00097055" w:rsidRDefault="00FC1D1F" w:rsidP="00F708AC">
      <w:pPr>
        <w:spacing w:after="0" w:line="360" w:lineRule="auto"/>
        <w:ind w:firstLine="709"/>
        <w:jc w:val="both"/>
        <w:rPr>
          <w:rFonts w:ascii="Times New Roman" w:hAnsi="Times New Roman" w:cs="Times New Roman"/>
          <w:b/>
          <w:bCs/>
          <w:iCs/>
          <w:sz w:val="28"/>
          <w:szCs w:val="28"/>
          <w:lang w:val="en-US"/>
        </w:rPr>
      </w:pPr>
      <w:r w:rsidRPr="00FC1D1F">
        <w:rPr>
          <w:rFonts w:ascii="Times New Roman" w:hAnsi="Times New Roman" w:cs="Times New Roman"/>
          <w:b/>
          <w:bCs/>
          <w:iCs/>
          <w:sz w:val="28"/>
          <w:szCs w:val="28"/>
          <w:lang w:val="en-US"/>
        </w:rPr>
        <w:t>Alisa M</w:t>
      </w:r>
      <w:r w:rsidRPr="00097055">
        <w:rPr>
          <w:rFonts w:ascii="Times New Roman" w:hAnsi="Times New Roman" w:cs="Times New Roman"/>
          <w:b/>
          <w:bCs/>
          <w:iCs/>
          <w:sz w:val="28"/>
          <w:szCs w:val="28"/>
          <w:lang w:val="en-US"/>
        </w:rPr>
        <w:t>.</w:t>
      </w:r>
      <w:r w:rsidRPr="00FC1D1F">
        <w:rPr>
          <w:rFonts w:ascii="Times New Roman" w:hAnsi="Times New Roman" w:cs="Times New Roman"/>
          <w:b/>
          <w:bCs/>
          <w:iCs/>
          <w:sz w:val="28"/>
          <w:szCs w:val="28"/>
          <w:lang w:val="en-US"/>
        </w:rPr>
        <w:t xml:space="preserve"> </w:t>
      </w:r>
      <w:proofErr w:type="spellStart"/>
      <w:r w:rsidRPr="00FC1D1F">
        <w:rPr>
          <w:rFonts w:ascii="Times New Roman" w:hAnsi="Times New Roman" w:cs="Times New Roman"/>
          <w:b/>
          <w:bCs/>
          <w:iCs/>
          <w:sz w:val="28"/>
          <w:szCs w:val="28"/>
          <w:lang w:val="en-US"/>
        </w:rPr>
        <w:t>Slesareva</w:t>
      </w:r>
      <w:proofErr w:type="spellEnd"/>
      <w:r w:rsidRPr="00FC1D1F">
        <w:rPr>
          <w:rFonts w:ascii="Times New Roman" w:hAnsi="Times New Roman" w:cs="Times New Roman"/>
          <w:b/>
          <w:bCs/>
          <w:iCs/>
          <w:sz w:val="28"/>
          <w:szCs w:val="28"/>
          <w:lang w:val="en-US"/>
        </w:rPr>
        <w:t xml:space="preserve"> </w:t>
      </w:r>
    </w:p>
    <w:p w14:paraId="18BFA3EC" w14:textId="77777777" w:rsidR="00FC1D1F" w:rsidRPr="00097055" w:rsidRDefault="00FC1D1F" w:rsidP="00F708AC">
      <w:pPr>
        <w:spacing w:after="0" w:line="360" w:lineRule="auto"/>
        <w:ind w:firstLine="709"/>
        <w:jc w:val="both"/>
        <w:rPr>
          <w:rFonts w:ascii="Times New Roman" w:hAnsi="Times New Roman" w:cs="Times New Roman"/>
          <w:iCs/>
          <w:sz w:val="28"/>
          <w:szCs w:val="28"/>
          <w:lang w:val="en-US"/>
        </w:rPr>
      </w:pPr>
      <w:r w:rsidRPr="00FC1D1F">
        <w:rPr>
          <w:rFonts w:ascii="Times New Roman" w:hAnsi="Times New Roman" w:cs="Times New Roman"/>
          <w:iCs/>
          <w:sz w:val="28"/>
          <w:szCs w:val="28"/>
          <w:lang w:val="en-US"/>
        </w:rPr>
        <w:t>Kazan National Technological Research University, Kazan, Russia</w:t>
      </w:r>
    </w:p>
    <w:p w14:paraId="4A257D3E" w14:textId="3D9257D9" w:rsidR="00F708AC" w:rsidRPr="00F708AC" w:rsidRDefault="00341A15" w:rsidP="00F708AC">
      <w:pPr>
        <w:spacing w:after="0" w:line="360" w:lineRule="auto"/>
        <w:ind w:firstLine="709"/>
        <w:jc w:val="both"/>
        <w:rPr>
          <w:rFonts w:ascii="Times New Roman" w:hAnsi="Times New Roman" w:cs="Times New Roman"/>
          <w:iCs/>
          <w:sz w:val="28"/>
          <w:szCs w:val="28"/>
          <w:lang w:val="en-US"/>
        </w:rPr>
      </w:pPr>
      <w:hyperlink r:id="rId6" w:history="1">
        <w:r w:rsidR="00F708AC" w:rsidRPr="00F708AC">
          <w:rPr>
            <w:rStyle w:val="a4"/>
            <w:rFonts w:ascii="Times New Roman" w:hAnsi="Times New Roman" w:cs="Times New Roman"/>
            <w:iCs/>
            <w:sz w:val="28"/>
            <w:szCs w:val="28"/>
            <w:lang w:val="en-US"/>
          </w:rPr>
          <w:t>a.mihailovna18@gmail.com</w:t>
        </w:r>
      </w:hyperlink>
      <w:r w:rsidR="00F708AC" w:rsidRPr="00F708AC">
        <w:rPr>
          <w:rFonts w:ascii="Times New Roman" w:hAnsi="Times New Roman" w:cs="Times New Roman"/>
          <w:iCs/>
          <w:sz w:val="28"/>
          <w:szCs w:val="28"/>
          <w:lang w:val="en-US"/>
        </w:rPr>
        <w:t xml:space="preserve"> </w:t>
      </w:r>
    </w:p>
    <w:p w14:paraId="0B0056E6" w14:textId="77777777" w:rsidR="00FC1D1F" w:rsidRPr="00FC1D1F" w:rsidRDefault="00FC1D1F" w:rsidP="00892EAA">
      <w:pPr>
        <w:spacing w:after="0" w:line="240" w:lineRule="auto"/>
        <w:ind w:firstLine="709"/>
        <w:jc w:val="both"/>
        <w:rPr>
          <w:rFonts w:ascii="Times New Roman" w:hAnsi="Times New Roman" w:cs="Times New Roman"/>
          <w:iCs/>
          <w:sz w:val="28"/>
          <w:szCs w:val="28"/>
          <w:lang w:val="en-US"/>
        </w:rPr>
      </w:pPr>
    </w:p>
    <w:p w14:paraId="58883C65" w14:textId="4A7B1A52" w:rsidR="00FC1D1F" w:rsidRPr="00FC1D1F" w:rsidRDefault="00FC1D1F" w:rsidP="00892EAA">
      <w:pPr>
        <w:spacing w:after="0" w:line="240" w:lineRule="auto"/>
        <w:ind w:firstLine="709"/>
        <w:jc w:val="both"/>
        <w:rPr>
          <w:rFonts w:ascii="Times New Roman" w:hAnsi="Times New Roman" w:cs="Times New Roman"/>
          <w:iCs/>
          <w:sz w:val="28"/>
          <w:szCs w:val="28"/>
          <w:lang w:val="en-US"/>
        </w:rPr>
      </w:pPr>
      <w:r w:rsidRPr="00F708AC">
        <w:rPr>
          <w:rFonts w:ascii="Times New Roman" w:hAnsi="Times New Roman" w:cs="Times New Roman"/>
          <w:b/>
          <w:bCs/>
          <w:i/>
          <w:sz w:val="28"/>
          <w:szCs w:val="28"/>
          <w:lang w:val="en-US"/>
        </w:rPr>
        <w:t>Annotation.</w:t>
      </w:r>
      <w:r w:rsidRPr="00FC1D1F">
        <w:rPr>
          <w:rFonts w:ascii="Times New Roman" w:hAnsi="Times New Roman" w:cs="Times New Roman"/>
          <w:iCs/>
          <w:sz w:val="28"/>
          <w:szCs w:val="28"/>
          <w:lang w:val="en-US"/>
        </w:rPr>
        <w:t xml:space="preserve"> </w:t>
      </w:r>
      <w:r w:rsidR="00892EAA" w:rsidRPr="00892EAA">
        <w:rPr>
          <w:rFonts w:ascii="Times New Roman" w:hAnsi="Times New Roman" w:cs="Times New Roman"/>
          <w:iCs/>
          <w:sz w:val="28"/>
          <w:szCs w:val="28"/>
          <w:lang w:val="en-US"/>
        </w:rPr>
        <w:t xml:space="preserve">The article discusses the protection of information, namely personal data, in medical institutions. The basic principles by which data protection is ensured are revealed, and possible methods for its improvement and automation are presented. </w:t>
      </w:r>
      <w:r w:rsidR="00892EAA" w:rsidRPr="00892EAA">
        <w:rPr>
          <w:rFonts w:ascii="Times New Roman" w:hAnsi="Times New Roman" w:cs="Times New Roman"/>
          <w:iCs/>
          <w:sz w:val="28"/>
          <w:szCs w:val="28"/>
          <w:lang w:val="en-US"/>
        </w:rPr>
        <w:lastRenderedPageBreak/>
        <w:t>As a result of the study, a study of the protection system in medical organizations was conducted. It is shown that the main incidents of data security violations are associated with low qualifications of personnel and the lack of a unified organizational system of protection and control. To solve these problems, software updates and clear regulation by government agencies are required.</w:t>
      </w:r>
    </w:p>
    <w:p w14:paraId="7D81E11A" w14:textId="77777777" w:rsidR="00FC1D1F" w:rsidRPr="00FC1D1F" w:rsidRDefault="00FC1D1F" w:rsidP="00892EAA">
      <w:pPr>
        <w:spacing w:after="0" w:line="240" w:lineRule="auto"/>
        <w:ind w:firstLine="709"/>
        <w:jc w:val="both"/>
        <w:rPr>
          <w:rFonts w:ascii="Times New Roman" w:hAnsi="Times New Roman" w:cs="Times New Roman"/>
          <w:iCs/>
          <w:sz w:val="28"/>
          <w:szCs w:val="28"/>
          <w:lang w:val="en-US"/>
        </w:rPr>
      </w:pPr>
    </w:p>
    <w:p w14:paraId="3013B507" w14:textId="1DA41308" w:rsidR="00FC1D1F" w:rsidRPr="00892EAA" w:rsidRDefault="00FC1D1F" w:rsidP="00892EAA">
      <w:pPr>
        <w:spacing w:after="0" w:line="240" w:lineRule="auto"/>
        <w:ind w:firstLine="709"/>
        <w:jc w:val="both"/>
        <w:rPr>
          <w:rFonts w:ascii="Times New Roman" w:hAnsi="Times New Roman" w:cs="Times New Roman"/>
          <w:iCs/>
          <w:sz w:val="28"/>
          <w:szCs w:val="28"/>
          <w:lang w:val="en-US"/>
        </w:rPr>
      </w:pPr>
      <w:r w:rsidRPr="00F708AC">
        <w:rPr>
          <w:rFonts w:ascii="Times New Roman" w:hAnsi="Times New Roman" w:cs="Times New Roman"/>
          <w:b/>
          <w:bCs/>
          <w:i/>
          <w:sz w:val="28"/>
          <w:szCs w:val="28"/>
          <w:lang w:val="en-US"/>
        </w:rPr>
        <w:t>Keywords:</w:t>
      </w:r>
      <w:r w:rsidRPr="00FC1D1F">
        <w:rPr>
          <w:rFonts w:ascii="Times New Roman" w:hAnsi="Times New Roman" w:cs="Times New Roman"/>
          <w:iCs/>
          <w:sz w:val="28"/>
          <w:szCs w:val="28"/>
          <w:lang w:val="en-US"/>
        </w:rPr>
        <w:t xml:space="preserve"> Information protection</w:t>
      </w:r>
      <w:r w:rsidR="00892EAA" w:rsidRPr="00892EAA">
        <w:rPr>
          <w:rFonts w:ascii="Times New Roman" w:hAnsi="Times New Roman" w:cs="Times New Roman"/>
          <w:iCs/>
          <w:sz w:val="28"/>
          <w:szCs w:val="28"/>
          <w:lang w:val="en-US"/>
        </w:rPr>
        <w:t>,</w:t>
      </w:r>
      <w:r w:rsidRPr="00FC1D1F">
        <w:rPr>
          <w:rFonts w:ascii="Times New Roman" w:hAnsi="Times New Roman" w:cs="Times New Roman"/>
          <w:iCs/>
          <w:sz w:val="28"/>
          <w:szCs w:val="28"/>
          <w:lang w:val="en-US"/>
        </w:rPr>
        <w:t xml:space="preserve"> </w:t>
      </w:r>
      <w:r w:rsidR="00892EAA">
        <w:rPr>
          <w:rFonts w:ascii="Times New Roman" w:hAnsi="Times New Roman" w:cs="Times New Roman"/>
          <w:iCs/>
          <w:sz w:val="28"/>
          <w:szCs w:val="28"/>
        </w:rPr>
        <w:t>р</w:t>
      </w:r>
      <w:proofErr w:type="spellStart"/>
      <w:r w:rsidRPr="00FC1D1F">
        <w:rPr>
          <w:rFonts w:ascii="Times New Roman" w:hAnsi="Times New Roman" w:cs="Times New Roman"/>
          <w:iCs/>
          <w:sz w:val="28"/>
          <w:szCs w:val="28"/>
          <w:lang w:val="en-US"/>
        </w:rPr>
        <w:t>ersonal</w:t>
      </w:r>
      <w:proofErr w:type="spellEnd"/>
      <w:r w:rsidRPr="00FC1D1F">
        <w:rPr>
          <w:rFonts w:ascii="Times New Roman" w:hAnsi="Times New Roman" w:cs="Times New Roman"/>
          <w:iCs/>
          <w:sz w:val="28"/>
          <w:szCs w:val="28"/>
          <w:lang w:val="en-US"/>
        </w:rPr>
        <w:t xml:space="preserve"> </w:t>
      </w:r>
      <w:r w:rsidR="00892EAA">
        <w:rPr>
          <w:rFonts w:ascii="Times New Roman" w:hAnsi="Times New Roman" w:cs="Times New Roman"/>
          <w:iCs/>
          <w:sz w:val="28"/>
          <w:szCs w:val="28"/>
          <w:lang w:val="en-US"/>
        </w:rPr>
        <w:t>i</w:t>
      </w:r>
      <w:r w:rsidRPr="00FC1D1F">
        <w:rPr>
          <w:rFonts w:ascii="Times New Roman" w:hAnsi="Times New Roman" w:cs="Times New Roman"/>
          <w:iCs/>
          <w:sz w:val="28"/>
          <w:szCs w:val="28"/>
          <w:lang w:val="en-US"/>
        </w:rPr>
        <w:t>nformation</w:t>
      </w:r>
      <w:r w:rsidR="00892EAA">
        <w:rPr>
          <w:rFonts w:ascii="Times New Roman" w:hAnsi="Times New Roman" w:cs="Times New Roman"/>
          <w:iCs/>
          <w:sz w:val="28"/>
          <w:szCs w:val="28"/>
          <w:lang w:val="en-US"/>
        </w:rPr>
        <w:t>?</w:t>
      </w:r>
      <w:r w:rsidRPr="00FC1D1F">
        <w:rPr>
          <w:rFonts w:ascii="Times New Roman" w:hAnsi="Times New Roman" w:cs="Times New Roman"/>
          <w:iCs/>
          <w:sz w:val="28"/>
          <w:szCs w:val="28"/>
          <w:lang w:val="en-US"/>
        </w:rPr>
        <w:t xml:space="preserve"> protection of personal information; processing of personal data; medical organization.</w:t>
      </w:r>
    </w:p>
    <w:p w14:paraId="709C330F" w14:textId="77777777" w:rsidR="00892EAA" w:rsidRPr="00892EAA" w:rsidRDefault="00892EAA" w:rsidP="00892EAA">
      <w:pPr>
        <w:spacing w:after="0" w:line="240" w:lineRule="auto"/>
        <w:ind w:firstLine="709"/>
        <w:jc w:val="both"/>
        <w:rPr>
          <w:rFonts w:ascii="Times New Roman" w:hAnsi="Times New Roman" w:cs="Times New Roman"/>
          <w:iCs/>
          <w:sz w:val="28"/>
          <w:szCs w:val="28"/>
          <w:lang w:val="en-US"/>
        </w:rPr>
      </w:pPr>
    </w:p>
    <w:p w14:paraId="6FC9E4AC" w14:textId="77777777" w:rsidR="0031521F" w:rsidRPr="0031521F" w:rsidRDefault="0031521F" w:rsidP="0031521F">
      <w:pPr>
        <w:pStyle w:val="a3"/>
        <w:spacing w:after="30" w:line="360" w:lineRule="auto"/>
        <w:ind w:left="0" w:firstLine="567"/>
        <w:jc w:val="both"/>
        <w:rPr>
          <w:rFonts w:ascii="Times New Roman" w:hAnsi="Times New Roman" w:cs="Times New Roman"/>
          <w:sz w:val="28"/>
          <w:szCs w:val="28"/>
        </w:rPr>
      </w:pPr>
      <w:r w:rsidRPr="0031521F">
        <w:rPr>
          <w:rFonts w:ascii="Times New Roman" w:hAnsi="Times New Roman" w:cs="Times New Roman"/>
          <w:sz w:val="28"/>
          <w:szCs w:val="28"/>
        </w:rPr>
        <w:t>Современные технологии и цифровизация привели к тому, что персональные данные стали одним из самых ценных активов для организаций. Обслуживающие компании, такие как банки, медицинские учреждения, интернет-провайдеры и другие, хранят и обрабатывают огромные объемы чувствительной информации о своих клиентах и поэтому защита персональных данных является для них важной задачей.</w:t>
      </w:r>
    </w:p>
    <w:p w14:paraId="2F569631" w14:textId="77777777" w:rsidR="0031521F" w:rsidRPr="0031521F" w:rsidRDefault="0031521F" w:rsidP="0031521F">
      <w:pPr>
        <w:pStyle w:val="a3"/>
        <w:spacing w:after="30" w:line="360" w:lineRule="auto"/>
        <w:ind w:left="0" w:firstLine="567"/>
        <w:jc w:val="both"/>
        <w:rPr>
          <w:rFonts w:ascii="Times New Roman" w:hAnsi="Times New Roman" w:cs="Times New Roman"/>
          <w:sz w:val="28"/>
          <w:szCs w:val="28"/>
        </w:rPr>
      </w:pPr>
      <w:r w:rsidRPr="0031521F">
        <w:rPr>
          <w:rFonts w:ascii="Times New Roman" w:hAnsi="Times New Roman" w:cs="Times New Roman"/>
          <w:sz w:val="28"/>
          <w:szCs w:val="28"/>
        </w:rPr>
        <w:t>В соответствии с № 152 ФЗ «О персональных данных» (152-ФЗ) персональные данные представляют собой любую информацию, относящуюся к прямо или косвенно определенному или определяемому физическому лицу (субъекту персональных данных) [1].</w:t>
      </w:r>
    </w:p>
    <w:p w14:paraId="27CCAB72" w14:textId="77777777" w:rsidR="0031521F" w:rsidRPr="0031521F" w:rsidRDefault="0031521F" w:rsidP="0031521F">
      <w:pPr>
        <w:pStyle w:val="a3"/>
        <w:spacing w:after="30" w:line="360" w:lineRule="auto"/>
        <w:ind w:left="0" w:firstLine="567"/>
        <w:jc w:val="both"/>
        <w:rPr>
          <w:rFonts w:ascii="Times New Roman" w:hAnsi="Times New Roman" w:cs="Times New Roman"/>
          <w:sz w:val="28"/>
          <w:szCs w:val="28"/>
        </w:rPr>
      </w:pPr>
      <w:r w:rsidRPr="0031521F">
        <w:rPr>
          <w:rFonts w:ascii="Times New Roman" w:hAnsi="Times New Roman" w:cs="Times New Roman"/>
          <w:sz w:val="28"/>
          <w:szCs w:val="28"/>
        </w:rPr>
        <w:t>В медучреждениях обрабатываются два типа персональных данных (</w:t>
      </w:r>
      <w:proofErr w:type="spellStart"/>
      <w:r w:rsidRPr="0031521F">
        <w:rPr>
          <w:rFonts w:ascii="Times New Roman" w:hAnsi="Times New Roman" w:cs="Times New Roman"/>
          <w:sz w:val="28"/>
          <w:szCs w:val="28"/>
        </w:rPr>
        <w:t>ПДн</w:t>
      </w:r>
      <w:proofErr w:type="spellEnd"/>
      <w:r w:rsidRPr="0031521F">
        <w:rPr>
          <w:rFonts w:ascii="Times New Roman" w:hAnsi="Times New Roman" w:cs="Times New Roman"/>
          <w:sz w:val="28"/>
          <w:szCs w:val="28"/>
        </w:rPr>
        <w:t>). Первый — простые данные: ФИО, дата и место рождения, рост, вес, фотографии, адрес, контактные данные. Второй — данные специальной категории: состояние здоровья, причины обращения, диагноз, лечение, объединенные под термином «врачебная тайна». Сохранность этих данных регулируется Федеральным законом № 323 от 21.11.2011, что делает проблему утечек информации особенно актуальной.</w:t>
      </w:r>
    </w:p>
    <w:p w14:paraId="71D9FF7D" w14:textId="77777777" w:rsidR="0031521F" w:rsidRPr="0031521F" w:rsidRDefault="0031521F" w:rsidP="0031521F">
      <w:pPr>
        <w:pStyle w:val="a3"/>
        <w:spacing w:after="30" w:line="360" w:lineRule="auto"/>
        <w:ind w:left="0" w:firstLine="567"/>
        <w:jc w:val="both"/>
        <w:rPr>
          <w:rFonts w:ascii="Times New Roman" w:hAnsi="Times New Roman" w:cs="Times New Roman"/>
          <w:sz w:val="28"/>
          <w:szCs w:val="28"/>
        </w:rPr>
      </w:pPr>
      <w:r w:rsidRPr="0031521F">
        <w:rPr>
          <w:rFonts w:ascii="Times New Roman" w:hAnsi="Times New Roman" w:cs="Times New Roman"/>
          <w:sz w:val="28"/>
          <w:szCs w:val="28"/>
        </w:rPr>
        <w:t xml:space="preserve">Согласно ФЗ-152, обработка </w:t>
      </w:r>
      <w:proofErr w:type="spellStart"/>
      <w:r w:rsidRPr="0031521F">
        <w:rPr>
          <w:rFonts w:ascii="Times New Roman" w:hAnsi="Times New Roman" w:cs="Times New Roman"/>
          <w:sz w:val="28"/>
          <w:szCs w:val="28"/>
        </w:rPr>
        <w:t>ПДн</w:t>
      </w:r>
      <w:proofErr w:type="spellEnd"/>
      <w:r w:rsidRPr="0031521F">
        <w:rPr>
          <w:rFonts w:ascii="Times New Roman" w:hAnsi="Times New Roman" w:cs="Times New Roman"/>
          <w:sz w:val="28"/>
          <w:szCs w:val="28"/>
        </w:rPr>
        <w:t xml:space="preserve"> включает: сбор, запись, систематизацию, накопление, хранение, обновление, извлечение, использование, передачу, обезличивание, блокирование, удаление и уничтожение, как с применением автоматизации, так и без нее. Перед получением информации от пациента, медицинская организация обязана получить его согласие на обработку </w:t>
      </w:r>
      <w:proofErr w:type="spellStart"/>
      <w:r w:rsidRPr="0031521F">
        <w:rPr>
          <w:rFonts w:ascii="Times New Roman" w:hAnsi="Times New Roman" w:cs="Times New Roman"/>
          <w:sz w:val="28"/>
          <w:szCs w:val="28"/>
        </w:rPr>
        <w:t>ПДн</w:t>
      </w:r>
      <w:proofErr w:type="spellEnd"/>
      <w:r w:rsidRPr="0031521F">
        <w:rPr>
          <w:rFonts w:ascii="Times New Roman" w:hAnsi="Times New Roman" w:cs="Times New Roman"/>
          <w:sz w:val="28"/>
          <w:szCs w:val="28"/>
        </w:rPr>
        <w:t xml:space="preserve"> в соответствии со статьями 6 и 10 упомянутого закона. Пациент имеет право отказаться от согласия полностью или частично. Поэтому при запросе данных </w:t>
      </w:r>
      <w:r w:rsidRPr="0031521F">
        <w:rPr>
          <w:rFonts w:ascii="Times New Roman" w:hAnsi="Times New Roman" w:cs="Times New Roman"/>
          <w:sz w:val="28"/>
          <w:szCs w:val="28"/>
        </w:rPr>
        <w:lastRenderedPageBreak/>
        <w:t>медицинская организация должна ограничиться только необходимой информацией, соответствующей целям обработки и избежать избыточности в сборе (согласно статье 5 закона).</w:t>
      </w:r>
    </w:p>
    <w:p w14:paraId="532B5EC3" w14:textId="77777777" w:rsidR="0031521F" w:rsidRPr="0031521F" w:rsidRDefault="0031521F" w:rsidP="0031521F">
      <w:pPr>
        <w:pStyle w:val="a3"/>
        <w:spacing w:after="30" w:line="360" w:lineRule="auto"/>
        <w:ind w:left="0" w:firstLine="567"/>
        <w:jc w:val="both"/>
        <w:rPr>
          <w:rFonts w:ascii="Times New Roman" w:hAnsi="Times New Roman" w:cs="Times New Roman"/>
          <w:sz w:val="28"/>
          <w:szCs w:val="28"/>
        </w:rPr>
      </w:pPr>
      <w:r w:rsidRPr="0031521F">
        <w:rPr>
          <w:rFonts w:ascii="Times New Roman" w:hAnsi="Times New Roman" w:cs="Times New Roman"/>
          <w:sz w:val="28"/>
          <w:szCs w:val="28"/>
        </w:rPr>
        <w:t xml:space="preserve">Медицинская организация обязана учитывать этические аспекты и обеспечивать безопасное хранение информации о здоровье пациентов, чтобы предотвратить утечку таких данных. В медицинской этике существуют правила, запрещающие разглашение определенных болезней, которые являются социально табуированными или приватными. Такие данные должны оставаться конфиденциальными согласно базовым принципам медицинской этики. [2]. </w:t>
      </w:r>
    </w:p>
    <w:p w14:paraId="41DF3E86" w14:textId="5AD74CE6" w:rsidR="0031521F" w:rsidRPr="0031521F" w:rsidRDefault="00CC7BD1" w:rsidP="0031521F">
      <w:pPr>
        <w:pStyle w:val="a3"/>
        <w:spacing w:after="3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Г</w:t>
      </w:r>
      <w:r w:rsidR="0031521F" w:rsidRPr="0031521F">
        <w:rPr>
          <w:rFonts w:ascii="Times New Roman" w:hAnsi="Times New Roman" w:cs="Times New Roman"/>
          <w:sz w:val="28"/>
          <w:szCs w:val="28"/>
        </w:rPr>
        <w:t>лавный врач частных клиник и государственных больниц несет ответственность за безопасную обработку и хранение данных пациентов. Для этого выбирается подходящая мед</w:t>
      </w:r>
      <w:r>
        <w:rPr>
          <w:rFonts w:ascii="Times New Roman" w:hAnsi="Times New Roman" w:cs="Times New Roman"/>
          <w:sz w:val="28"/>
          <w:szCs w:val="28"/>
        </w:rPr>
        <w:t>ицинская информационная система</w:t>
      </w:r>
      <w:r w:rsidR="0031521F" w:rsidRPr="0031521F">
        <w:rPr>
          <w:rFonts w:ascii="Times New Roman" w:hAnsi="Times New Roman" w:cs="Times New Roman"/>
          <w:sz w:val="28"/>
          <w:szCs w:val="28"/>
        </w:rPr>
        <w:t xml:space="preserve"> и осуществляется контроль за защитой информации. Обработка информации о здоровье подчиняется строгим правилам, включая получение письменного согласия пациента, возможность доступа к данным по его инициативе, и использование данных в случае угрозы жизни или для медицинских целей. Врачебная тайна также защищена законом и не подлежит разглашению. [3].</w:t>
      </w:r>
    </w:p>
    <w:p w14:paraId="2C6E72CC" w14:textId="40E05400" w:rsidR="0031521F" w:rsidRPr="0031521F" w:rsidRDefault="0031521F" w:rsidP="0031521F">
      <w:pPr>
        <w:pStyle w:val="a3"/>
        <w:spacing w:after="30" w:line="360" w:lineRule="auto"/>
        <w:ind w:left="0" w:firstLine="567"/>
        <w:jc w:val="both"/>
        <w:rPr>
          <w:rFonts w:ascii="Times New Roman" w:hAnsi="Times New Roman" w:cs="Times New Roman"/>
          <w:sz w:val="28"/>
          <w:szCs w:val="28"/>
        </w:rPr>
      </w:pPr>
      <w:r w:rsidRPr="0031521F">
        <w:rPr>
          <w:rFonts w:ascii="Times New Roman" w:hAnsi="Times New Roman" w:cs="Times New Roman"/>
          <w:sz w:val="28"/>
          <w:szCs w:val="28"/>
        </w:rPr>
        <w:t xml:space="preserve">При неотложно (экстренной) медицинской помощи согласие пациента на обработку его </w:t>
      </w:r>
      <w:proofErr w:type="spellStart"/>
      <w:r w:rsidRPr="0031521F">
        <w:rPr>
          <w:rFonts w:ascii="Times New Roman" w:hAnsi="Times New Roman" w:cs="Times New Roman"/>
          <w:sz w:val="28"/>
          <w:szCs w:val="28"/>
        </w:rPr>
        <w:t>ПДн</w:t>
      </w:r>
      <w:proofErr w:type="spellEnd"/>
      <w:r w:rsidRPr="0031521F">
        <w:rPr>
          <w:rFonts w:ascii="Times New Roman" w:hAnsi="Times New Roman" w:cs="Times New Roman"/>
          <w:sz w:val="28"/>
          <w:szCs w:val="28"/>
        </w:rPr>
        <w:t xml:space="preserve"> не требуется, а именно когда возникают техногенные катастрофы, стихийные бедствия</w:t>
      </w:r>
      <w:r w:rsidR="00A908FF">
        <w:rPr>
          <w:rFonts w:ascii="Times New Roman" w:hAnsi="Times New Roman" w:cs="Times New Roman"/>
          <w:sz w:val="28"/>
          <w:szCs w:val="28"/>
        </w:rPr>
        <w:t>,</w:t>
      </w:r>
      <w:r w:rsidRPr="0031521F">
        <w:rPr>
          <w:rFonts w:ascii="Times New Roman" w:hAnsi="Times New Roman" w:cs="Times New Roman"/>
          <w:sz w:val="28"/>
          <w:szCs w:val="28"/>
        </w:rPr>
        <w:t xml:space="preserve"> </w:t>
      </w:r>
      <w:proofErr w:type="gramStart"/>
      <w:r w:rsidRPr="0031521F">
        <w:rPr>
          <w:rFonts w:ascii="Times New Roman" w:hAnsi="Times New Roman" w:cs="Times New Roman"/>
          <w:sz w:val="28"/>
          <w:szCs w:val="28"/>
        </w:rPr>
        <w:t>или</w:t>
      </w:r>
      <w:proofErr w:type="gramEnd"/>
      <w:r w:rsidRPr="0031521F">
        <w:rPr>
          <w:rFonts w:ascii="Times New Roman" w:hAnsi="Times New Roman" w:cs="Times New Roman"/>
          <w:sz w:val="28"/>
          <w:szCs w:val="28"/>
        </w:rPr>
        <w:t xml:space="preserve"> когда имеется реальная угроза его жизни и здоровью. В настоящее время, с использованием современных информационных систем, обработка таких данных становится более удобной и безопасной. Это достигается за счет трех основных инструментов: </w:t>
      </w:r>
    </w:p>
    <w:p w14:paraId="2436C6F7" w14:textId="77777777" w:rsidR="0031521F" w:rsidRPr="0031521F" w:rsidRDefault="0031521F" w:rsidP="0031521F">
      <w:pPr>
        <w:pStyle w:val="a3"/>
        <w:spacing w:after="30" w:line="360" w:lineRule="auto"/>
        <w:ind w:left="0" w:firstLine="567"/>
        <w:jc w:val="both"/>
        <w:rPr>
          <w:rFonts w:ascii="Times New Roman" w:hAnsi="Times New Roman" w:cs="Times New Roman"/>
          <w:sz w:val="28"/>
          <w:szCs w:val="28"/>
        </w:rPr>
      </w:pPr>
      <w:r w:rsidRPr="0031521F">
        <w:rPr>
          <w:rFonts w:ascii="Times New Roman" w:hAnsi="Times New Roman" w:cs="Times New Roman"/>
          <w:sz w:val="28"/>
          <w:szCs w:val="28"/>
        </w:rPr>
        <w:t>1.</w:t>
      </w:r>
      <w:r w:rsidRPr="0031521F">
        <w:rPr>
          <w:rFonts w:ascii="Times New Roman" w:hAnsi="Times New Roman" w:cs="Times New Roman"/>
          <w:sz w:val="28"/>
          <w:szCs w:val="28"/>
        </w:rPr>
        <w:tab/>
        <w:t xml:space="preserve">специализированные приложения с локальным или сетевым хранилищем; </w:t>
      </w:r>
    </w:p>
    <w:p w14:paraId="647BB6D0" w14:textId="77777777" w:rsidR="0031521F" w:rsidRPr="0031521F" w:rsidRDefault="0031521F" w:rsidP="0031521F">
      <w:pPr>
        <w:pStyle w:val="a3"/>
        <w:spacing w:after="30" w:line="360" w:lineRule="auto"/>
        <w:ind w:left="0" w:firstLine="567"/>
        <w:jc w:val="both"/>
        <w:rPr>
          <w:rFonts w:ascii="Times New Roman" w:hAnsi="Times New Roman" w:cs="Times New Roman"/>
          <w:sz w:val="28"/>
          <w:szCs w:val="28"/>
        </w:rPr>
      </w:pPr>
      <w:r w:rsidRPr="0031521F">
        <w:rPr>
          <w:rFonts w:ascii="Times New Roman" w:hAnsi="Times New Roman" w:cs="Times New Roman"/>
          <w:sz w:val="28"/>
          <w:szCs w:val="28"/>
        </w:rPr>
        <w:t>2.</w:t>
      </w:r>
      <w:r w:rsidRPr="0031521F">
        <w:rPr>
          <w:rFonts w:ascii="Times New Roman" w:hAnsi="Times New Roman" w:cs="Times New Roman"/>
          <w:sz w:val="28"/>
          <w:szCs w:val="28"/>
        </w:rPr>
        <w:tab/>
        <w:t>медицинские информационные системы (МИС), работающие внутри конкретного медицинского учреждения;</w:t>
      </w:r>
    </w:p>
    <w:p w14:paraId="79213588" w14:textId="77777777" w:rsidR="0031521F" w:rsidRPr="0031521F" w:rsidRDefault="0031521F" w:rsidP="0031521F">
      <w:pPr>
        <w:pStyle w:val="a3"/>
        <w:spacing w:after="30" w:line="360" w:lineRule="auto"/>
        <w:ind w:left="0" w:firstLine="567"/>
        <w:jc w:val="both"/>
        <w:rPr>
          <w:rFonts w:ascii="Times New Roman" w:hAnsi="Times New Roman" w:cs="Times New Roman"/>
          <w:sz w:val="28"/>
          <w:szCs w:val="28"/>
        </w:rPr>
      </w:pPr>
      <w:r w:rsidRPr="0031521F">
        <w:rPr>
          <w:rFonts w:ascii="Times New Roman" w:hAnsi="Times New Roman" w:cs="Times New Roman"/>
          <w:sz w:val="28"/>
          <w:szCs w:val="28"/>
        </w:rPr>
        <w:t>3.</w:t>
      </w:r>
      <w:r w:rsidRPr="0031521F">
        <w:rPr>
          <w:rFonts w:ascii="Times New Roman" w:hAnsi="Times New Roman" w:cs="Times New Roman"/>
          <w:sz w:val="28"/>
          <w:szCs w:val="28"/>
        </w:rPr>
        <w:tab/>
        <w:t>облачные платформы для сбора и хранения информации.</w:t>
      </w:r>
    </w:p>
    <w:p w14:paraId="0A0F98CC" w14:textId="77777777" w:rsidR="0031521F" w:rsidRPr="0031521F" w:rsidRDefault="0031521F" w:rsidP="0031521F">
      <w:pPr>
        <w:pStyle w:val="a3"/>
        <w:spacing w:after="30" w:line="360" w:lineRule="auto"/>
        <w:ind w:left="0" w:firstLine="567"/>
        <w:jc w:val="both"/>
        <w:rPr>
          <w:rFonts w:ascii="Times New Roman" w:hAnsi="Times New Roman" w:cs="Times New Roman"/>
          <w:sz w:val="28"/>
          <w:szCs w:val="28"/>
        </w:rPr>
      </w:pPr>
      <w:r w:rsidRPr="0031521F">
        <w:rPr>
          <w:rFonts w:ascii="Times New Roman" w:hAnsi="Times New Roman" w:cs="Times New Roman"/>
          <w:sz w:val="28"/>
          <w:szCs w:val="28"/>
        </w:rPr>
        <w:t xml:space="preserve">Это означает, что при оказании экстренной помощи важно не замедлять процесс ожиданием согласия на обработку данных пациента. Современные </w:t>
      </w:r>
      <w:r w:rsidRPr="0031521F">
        <w:rPr>
          <w:rFonts w:ascii="Times New Roman" w:hAnsi="Times New Roman" w:cs="Times New Roman"/>
          <w:sz w:val="28"/>
          <w:szCs w:val="28"/>
        </w:rPr>
        <w:lastRenderedPageBreak/>
        <w:t>информационные технологии позволяют эффективно управлять данными и обеспечивать их конфиденциальность в экстренных ситуациях. [4].</w:t>
      </w:r>
    </w:p>
    <w:p w14:paraId="13657D4A" w14:textId="77777777" w:rsidR="0031521F" w:rsidRPr="0031521F" w:rsidRDefault="0031521F" w:rsidP="0031521F">
      <w:pPr>
        <w:pStyle w:val="a3"/>
        <w:spacing w:after="30" w:line="360" w:lineRule="auto"/>
        <w:ind w:left="0" w:firstLine="567"/>
        <w:jc w:val="both"/>
        <w:rPr>
          <w:rFonts w:ascii="Times New Roman" w:hAnsi="Times New Roman" w:cs="Times New Roman"/>
          <w:sz w:val="28"/>
          <w:szCs w:val="28"/>
        </w:rPr>
      </w:pPr>
      <w:r w:rsidRPr="0031521F">
        <w:rPr>
          <w:rFonts w:ascii="Times New Roman" w:hAnsi="Times New Roman" w:cs="Times New Roman"/>
          <w:sz w:val="28"/>
          <w:szCs w:val="28"/>
        </w:rPr>
        <w:t>В случае срочной медицинской помощи согласие на обработку персональных данных не требуется при техногенных катастрофах, стихийных бедствиях или угрозе жизни и здоровью пациента. Использование современных информационных систем упрощает и обеспечивает безопасность обработки данных в медицинских учреждениях. Основные инструменты в этой области включают специализированные приложения, медицинские информационные системы (МИС) и облачные платформы. Более десяти лет назад Министерство здравоохранения и социального развития РФ разработало концепцию создания Единой государственной информационной системы в сфере здравоохранения (ЕГИСЗ), но ее внедрение затрудняется из-за ограниченного технического оборудования в многих государственных медицинских центрах. В связи с этим вопросы обеспечения безопасности и хранения персональных данных рассматриваются индивидуально в каждом учреждении. [5].</w:t>
      </w:r>
    </w:p>
    <w:p w14:paraId="378435AF" w14:textId="48296DF7" w:rsidR="0031521F" w:rsidRPr="0031521F" w:rsidRDefault="0031521F" w:rsidP="0031521F">
      <w:pPr>
        <w:pStyle w:val="a3"/>
        <w:spacing w:after="30" w:line="360" w:lineRule="auto"/>
        <w:ind w:left="0" w:firstLine="567"/>
        <w:jc w:val="both"/>
        <w:rPr>
          <w:rFonts w:ascii="Times New Roman" w:hAnsi="Times New Roman" w:cs="Times New Roman"/>
          <w:sz w:val="28"/>
          <w:szCs w:val="28"/>
        </w:rPr>
      </w:pPr>
      <w:r w:rsidRPr="0031521F">
        <w:rPr>
          <w:rFonts w:ascii="Times New Roman" w:hAnsi="Times New Roman" w:cs="Times New Roman"/>
          <w:sz w:val="28"/>
          <w:szCs w:val="28"/>
        </w:rPr>
        <w:t>Медицинские информационные системы (МИС) снижают риск взлома и утечки данных, но требуют ограничения доступа. Клиники должны внедрить пропускную систему, видеонаблюдение и многоуровневые пароли. Регулярное обучение персонала</w:t>
      </w:r>
      <w:r w:rsidR="00A908FF">
        <w:rPr>
          <w:rFonts w:ascii="Times New Roman" w:hAnsi="Times New Roman" w:cs="Times New Roman"/>
          <w:sz w:val="28"/>
          <w:szCs w:val="28"/>
        </w:rPr>
        <w:t xml:space="preserve"> по</w:t>
      </w:r>
      <w:r w:rsidRPr="0031521F">
        <w:rPr>
          <w:rFonts w:ascii="Times New Roman" w:hAnsi="Times New Roman" w:cs="Times New Roman"/>
          <w:sz w:val="28"/>
          <w:szCs w:val="28"/>
        </w:rPr>
        <w:t xml:space="preserve"> законодательству обязательно. Проект защиты данных включает сбор информации, моделирование угроз, определение уровней защиты, разработку техзадания, проектирование системы защиты, создание документации, установку средств защиты и, опционально, аттестацию системы. Ошибки на любом этапе могут привести к серьезным последствиям и дополнительным расходам. Утечки могут повлечь административные и уголовные санкции для клиники и сотрудников. За нарушения могут быть наказаны и злоумышленники. </w:t>
      </w:r>
    </w:p>
    <w:p w14:paraId="660C3E15" w14:textId="77777777" w:rsidR="0031521F" w:rsidRPr="0031521F" w:rsidRDefault="0031521F" w:rsidP="0031521F">
      <w:pPr>
        <w:pStyle w:val="a3"/>
        <w:spacing w:after="30" w:line="360" w:lineRule="auto"/>
        <w:ind w:left="0" w:firstLine="567"/>
        <w:jc w:val="both"/>
        <w:rPr>
          <w:rFonts w:ascii="Times New Roman" w:hAnsi="Times New Roman" w:cs="Times New Roman"/>
          <w:sz w:val="28"/>
          <w:szCs w:val="28"/>
        </w:rPr>
      </w:pPr>
      <w:r w:rsidRPr="0031521F">
        <w:rPr>
          <w:rFonts w:ascii="Times New Roman" w:hAnsi="Times New Roman" w:cs="Times New Roman"/>
          <w:sz w:val="28"/>
          <w:szCs w:val="28"/>
        </w:rPr>
        <w:t xml:space="preserve">В связи с характером медицинских данных, кибербезопасность в здравоохранении стала уникальной задачей. На безопасность информации в здравоохранении также влияют недостаточные организационные меры по защите информации, отсутствие проверки соответствия требованиям </w:t>
      </w:r>
      <w:r w:rsidRPr="0031521F">
        <w:rPr>
          <w:rFonts w:ascii="Times New Roman" w:hAnsi="Times New Roman" w:cs="Times New Roman"/>
          <w:sz w:val="28"/>
          <w:szCs w:val="28"/>
        </w:rPr>
        <w:lastRenderedPageBreak/>
        <w:t>информационной безопасности и нехватка по информационной безопасности и кибербезопасности.</w:t>
      </w:r>
    </w:p>
    <w:p w14:paraId="459AD4CC" w14:textId="3EF3D2AF" w:rsidR="0031521F" w:rsidRPr="0031521F" w:rsidRDefault="0031521F" w:rsidP="0031521F">
      <w:pPr>
        <w:pStyle w:val="a3"/>
        <w:spacing w:after="30" w:line="360" w:lineRule="auto"/>
        <w:ind w:left="0" w:firstLine="567"/>
        <w:jc w:val="both"/>
        <w:rPr>
          <w:rFonts w:ascii="Times New Roman" w:hAnsi="Times New Roman" w:cs="Times New Roman"/>
          <w:sz w:val="28"/>
          <w:szCs w:val="28"/>
        </w:rPr>
      </w:pPr>
      <w:r w:rsidRPr="0031521F">
        <w:rPr>
          <w:rFonts w:ascii="Times New Roman" w:hAnsi="Times New Roman" w:cs="Times New Roman"/>
          <w:sz w:val="28"/>
          <w:szCs w:val="28"/>
        </w:rPr>
        <w:t xml:space="preserve">Для обеспечения информационной безопасности необходимо не только установить комплексную систему, соответствующую стандартам, но и провести обучение персонала навыкам безопасного обращения с информацией. Важно осуществлять контроль за использованием данных, разработать протоколы реагирования на инциденты с четким определением ролей и обязанностей. Регулярная оценка рисков </w:t>
      </w:r>
      <w:proofErr w:type="spellStart"/>
      <w:r w:rsidRPr="0031521F">
        <w:rPr>
          <w:rFonts w:ascii="Times New Roman" w:hAnsi="Times New Roman" w:cs="Times New Roman"/>
          <w:sz w:val="28"/>
          <w:szCs w:val="28"/>
        </w:rPr>
        <w:t>киберугроз</w:t>
      </w:r>
      <w:proofErr w:type="spellEnd"/>
      <w:r w:rsidRPr="0031521F">
        <w:rPr>
          <w:rFonts w:ascii="Times New Roman" w:hAnsi="Times New Roman" w:cs="Times New Roman"/>
          <w:sz w:val="28"/>
          <w:szCs w:val="28"/>
        </w:rPr>
        <w:t xml:space="preserve"> также является ключевым моментом в поддержании информационной безопасности.</w:t>
      </w:r>
      <w:r>
        <w:rPr>
          <w:rFonts w:ascii="Times New Roman" w:hAnsi="Times New Roman" w:cs="Times New Roman"/>
          <w:sz w:val="28"/>
          <w:szCs w:val="28"/>
        </w:rPr>
        <w:t xml:space="preserve"> </w:t>
      </w:r>
    </w:p>
    <w:p w14:paraId="6B7B5BB0" w14:textId="4B4D922A" w:rsidR="006C4C8A" w:rsidRPr="00FC1D1F" w:rsidRDefault="00ED7D10" w:rsidP="00FC1D1F">
      <w:pPr>
        <w:pStyle w:val="a3"/>
        <w:spacing w:after="30" w:line="360" w:lineRule="auto"/>
        <w:ind w:left="0" w:firstLine="426"/>
        <w:jc w:val="center"/>
        <w:rPr>
          <w:rFonts w:ascii="Times New Roman" w:hAnsi="Times New Roman" w:cs="Times New Roman"/>
          <w:b/>
          <w:sz w:val="28"/>
          <w:szCs w:val="28"/>
        </w:rPr>
      </w:pPr>
      <w:r>
        <w:rPr>
          <w:rFonts w:ascii="Times New Roman" w:hAnsi="Times New Roman" w:cs="Times New Roman"/>
          <w:b/>
          <w:sz w:val="28"/>
          <w:szCs w:val="28"/>
        </w:rPr>
        <w:t>Список источников</w:t>
      </w:r>
    </w:p>
    <w:p w14:paraId="288195B8" w14:textId="77777777" w:rsidR="0010634F" w:rsidRDefault="00892EAA" w:rsidP="0010634F">
      <w:pPr>
        <w:pStyle w:val="a3"/>
        <w:numPr>
          <w:ilvl w:val="0"/>
          <w:numId w:val="5"/>
        </w:numPr>
        <w:spacing w:after="30" w:line="360" w:lineRule="auto"/>
        <w:ind w:left="0" w:firstLine="426"/>
        <w:jc w:val="both"/>
        <w:rPr>
          <w:rFonts w:ascii="Times New Roman" w:hAnsi="Times New Roman" w:cs="Times New Roman"/>
          <w:sz w:val="28"/>
          <w:szCs w:val="28"/>
        </w:rPr>
      </w:pPr>
      <w:r w:rsidRPr="00892EAA">
        <w:rPr>
          <w:rFonts w:ascii="Times New Roman" w:hAnsi="Times New Roman" w:cs="Times New Roman"/>
          <w:sz w:val="28"/>
          <w:szCs w:val="28"/>
        </w:rPr>
        <w:t>Федеральный закон «</w:t>
      </w:r>
      <w:r>
        <w:rPr>
          <w:rFonts w:ascii="Times New Roman" w:hAnsi="Times New Roman" w:cs="Times New Roman"/>
          <w:sz w:val="28"/>
          <w:szCs w:val="28"/>
        </w:rPr>
        <w:t>О защите персональных данных</w:t>
      </w:r>
      <w:r w:rsidRPr="00892EAA">
        <w:rPr>
          <w:rFonts w:ascii="Times New Roman" w:hAnsi="Times New Roman" w:cs="Times New Roman"/>
          <w:sz w:val="28"/>
          <w:szCs w:val="28"/>
        </w:rPr>
        <w:t>» от 2</w:t>
      </w:r>
      <w:r>
        <w:rPr>
          <w:rFonts w:ascii="Times New Roman" w:hAnsi="Times New Roman" w:cs="Times New Roman"/>
          <w:sz w:val="28"/>
          <w:szCs w:val="28"/>
        </w:rPr>
        <w:t>7</w:t>
      </w:r>
      <w:r w:rsidRPr="00892EAA">
        <w:rPr>
          <w:rFonts w:ascii="Times New Roman" w:hAnsi="Times New Roman" w:cs="Times New Roman"/>
          <w:sz w:val="28"/>
          <w:szCs w:val="28"/>
        </w:rPr>
        <w:t>.</w:t>
      </w:r>
      <w:r>
        <w:rPr>
          <w:rFonts w:ascii="Times New Roman" w:hAnsi="Times New Roman" w:cs="Times New Roman"/>
          <w:sz w:val="28"/>
          <w:szCs w:val="28"/>
        </w:rPr>
        <w:t>07</w:t>
      </w:r>
      <w:r w:rsidRPr="00892EAA">
        <w:rPr>
          <w:rFonts w:ascii="Times New Roman" w:hAnsi="Times New Roman" w:cs="Times New Roman"/>
          <w:sz w:val="28"/>
          <w:szCs w:val="28"/>
        </w:rPr>
        <w:t>.20</w:t>
      </w:r>
      <w:r>
        <w:rPr>
          <w:rFonts w:ascii="Times New Roman" w:hAnsi="Times New Roman" w:cs="Times New Roman"/>
          <w:sz w:val="28"/>
          <w:szCs w:val="28"/>
        </w:rPr>
        <w:t>06</w:t>
      </w:r>
      <w:r w:rsidRPr="00892EAA">
        <w:rPr>
          <w:rFonts w:ascii="Times New Roman" w:hAnsi="Times New Roman" w:cs="Times New Roman"/>
          <w:sz w:val="28"/>
          <w:szCs w:val="28"/>
        </w:rPr>
        <w:t xml:space="preserve"> №</w:t>
      </w:r>
      <w:r>
        <w:rPr>
          <w:rFonts w:ascii="Times New Roman" w:hAnsi="Times New Roman" w:cs="Times New Roman"/>
          <w:sz w:val="28"/>
          <w:szCs w:val="28"/>
        </w:rPr>
        <w:t>152</w:t>
      </w:r>
      <w:r w:rsidRPr="00892EAA">
        <w:rPr>
          <w:rFonts w:ascii="Times New Roman" w:hAnsi="Times New Roman" w:cs="Times New Roman"/>
          <w:sz w:val="28"/>
          <w:szCs w:val="28"/>
        </w:rPr>
        <w:t>-ФЗ.</w:t>
      </w:r>
      <w:r w:rsidR="0010634F" w:rsidRPr="0010634F">
        <w:rPr>
          <w:rFonts w:ascii="Times New Roman" w:hAnsi="Times New Roman" w:cs="Times New Roman"/>
          <w:sz w:val="28"/>
          <w:szCs w:val="28"/>
        </w:rPr>
        <w:t xml:space="preserve"> </w:t>
      </w:r>
    </w:p>
    <w:p w14:paraId="3AD70371" w14:textId="1427B7FD" w:rsidR="00892EAA" w:rsidRPr="0010634F" w:rsidRDefault="0010634F" w:rsidP="0010634F">
      <w:pPr>
        <w:pStyle w:val="a3"/>
        <w:numPr>
          <w:ilvl w:val="0"/>
          <w:numId w:val="5"/>
        </w:numPr>
        <w:spacing w:after="30" w:line="360" w:lineRule="auto"/>
        <w:ind w:left="0" w:firstLine="426"/>
        <w:jc w:val="both"/>
        <w:rPr>
          <w:rFonts w:ascii="Times New Roman" w:hAnsi="Times New Roman" w:cs="Times New Roman"/>
          <w:sz w:val="28"/>
          <w:szCs w:val="28"/>
        </w:rPr>
      </w:pPr>
      <w:r w:rsidRPr="00FC1D1F">
        <w:rPr>
          <w:rFonts w:ascii="Times New Roman" w:hAnsi="Times New Roman" w:cs="Times New Roman"/>
          <w:sz w:val="28"/>
          <w:szCs w:val="28"/>
        </w:rPr>
        <w:t xml:space="preserve">Защита персональных данных в медицине: что нужно знать? // Центр безопасности </w:t>
      </w:r>
      <w:proofErr w:type="gramStart"/>
      <w:r w:rsidRPr="00FC1D1F">
        <w:rPr>
          <w:rFonts w:ascii="Times New Roman" w:hAnsi="Times New Roman" w:cs="Times New Roman"/>
          <w:sz w:val="28"/>
          <w:szCs w:val="28"/>
        </w:rPr>
        <w:t>данных :</w:t>
      </w:r>
      <w:proofErr w:type="gramEnd"/>
      <w:r w:rsidRPr="00FC1D1F">
        <w:rPr>
          <w:rFonts w:ascii="Times New Roman" w:hAnsi="Times New Roman" w:cs="Times New Roman"/>
          <w:sz w:val="28"/>
          <w:szCs w:val="28"/>
        </w:rPr>
        <w:t xml:space="preserve"> [сайт]. — URL: https://data-sec.ru/public/personal-data/zashchita-pdn-v-meditsine/</w:t>
      </w:r>
    </w:p>
    <w:p w14:paraId="767958F5" w14:textId="08C9A54C" w:rsidR="00F128F4" w:rsidRPr="000D367F" w:rsidRDefault="00F128F4" w:rsidP="00FC1D1F">
      <w:pPr>
        <w:pStyle w:val="a3"/>
        <w:numPr>
          <w:ilvl w:val="0"/>
          <w:numId w:val="5"/>
        </w:numPr>
        <w:spacing w:after="30" w:line="360" w:lineRule="auto"/>
        <w:ind w:left="0" w:firstLine="426"/>
        <w:jc w:val="both"/>
        <w:rPr>
          <w:rFonts w:ascii="Times New Roman" w:hAnsi="Times New Roman" w:cs="Times New Roman"/>
          <w:sz w:val="28"/>
          <w:szCs w:val="28"/>
        </w:rPr>
      </w:pPr>
      <w:r w:rsidRPr="000D367F">
        <w:rPr>
          <w:rFonts w:ascii="Times New Roman" w:hAnsi="Times New Roman" w:cs="Times New Roman"/>
          <w:sz w:val="28"/>
          <w:szCs w:val="28"/>
        </w:rPr>
        <w:t>Антипов, А. А.</w:t>
      </w:r>
      <w:r w:rsidRPr="00FC1D1F">
        <w:rPr>
          <w:rFonts w:ascii="Times New Roman" w:hAnsi="Times New Roman" w:cs="Times New Roman"/>
          <w:sz w:val="28"/>
          <w:szCs w:val="28"/>
        </w:rPr>
        <w:t xml:space="preserve"> Основы информационной безопасности / </w:t>
      </w:r>
      <w:r w:rsidRPr="000D367F">
        <w:rPr>
          <w:rFonts w:ascii="Times New Roman" w:hAnsi="Times New Roman" w:cs="Times New Roman"/>
          <w:sz w:val="28"/>
          <w:szCs w:val="28"/>
        </w:rPr>
        <w:t>А. А. Антипов, А. А. Левин</w:t>
      </w:r>
      <w:r w:rsidR="00E47C3F" w:rsidRPr="000D367F">
        <w:rPr>
          <w:rFonts w:ascii="Times New Roman" w:hAnsi="Times New Roman" w:cs="Times New Roman"/>
          <w:sz w:val="28"/>
          <w:szCs w:val="28"/>
        </w:rPr>
        <w:t xml:space="preserve"> -</w:t>
      </w:r>
      <w:r w:rsidRPr="000D367F">
        <w:rPr>
          <w:rFonts w:ascii="Times New Roman" w:hAnsi="Times New Roman" w:cs="Times New Roman"/>
          <w:sz w:val="28"/>
          <w:szCs w:val="28"/>
        </w:rPr>
        <w:t xml:space="preserve"> 2021. </w:t>
      </w:r>
    </w:p>
    <w:p w14:paraId="6E19150B" w14:textId="79051A46" w:rsidR="00741922" w:rsidRPr="00FC1D1F" w:rsidRDefault="00741922" w:rsidP="00FC1D1F">
      <w:pPr>
        <w:pStyle w:val="a3"/>
        <w:numPr>
          <w:ilvl w:val="0"/>
          <w:numId w:val="5"/>
        </w:numPr>
        <w:spacing w:after="30" w:line="360" w:lineRule="auto"/>
        <w:ind w:left="0" w:firstLine="426"/>
        <w:jc w:val="both"/>
        <w:rPr>
          <w:rFonts w:ascii="Times New Roman" w:hAnsi="Times New Roman" w:cs="Times New Roman"/>
          <w:sz w:val="28"/>
          <w:szCs w:val="28"/>
        </w:rPr>
      </w:pPr>
      <w:r w:rsidRPr="00FC1D1F">
        <w:rPr>
          <w:rFonts w:ascii="Times New Roman" w:hAnsi="Times New Roman" w:cs="Times New Roman"/>
          <w:sz w:val="28"/>
          <w:szCs w:val="28"/>
        </w:rPr>
        <w:t xml:space="preserve">Защита персональных данных в медицинских учреждениях // </w:t>
      </w:r>
      <w:proofErr w:type="spellStart"/>
      <w:r w:rsidRPr="00FC1D1F">
        <w:rPr>
          <w:rFonts w:ascii="Times New Roman" w:hAnsi="Times New Roman" w:cs="Times New Roman"/>
          <w:sz w:val="28"/>
          <w:szCs w:val="28"/>
        </w:rPr>
        <w:t>SearchInform</w:t>
      </w:r>
      <w:proofErr w:type="spellEnd"/>
      <w:r w:rsidRPr="00FC1D1F">
        <w:rPr>
          <w:rFonts w:ascii="Times New Roman" w:hAnsi="Times New Roman" w:cs="Times New Roman"/>
          <w:sz w:val="28"/>
          <w:szCs w:val="28"/>
        </w:rPr>
        <w:t xml:space="preserve">: [сайт]. — URL: https://searchinform.ru/resheniya/biznes-zadachi/zaschita-personalnykh-dannykh/realizaciya-zashchity-personalnyh-dannyh/perechen-personalnyh-dannyh-podlezhashchih-zashchite/zaschita-personalnykh-dannykh-v-meditsinskikh-uchrezhdeniyakh/ </w:t>
      </w:r>
    </w:p>
    <w:p w14:paraId="54BBEF30" w14:textId="77777777" w:rsidR="003E349A" w:rsidRPr="0010634F" w:rsidRDefault="006C4C8A" w:rsidP="00FC1D1F">
      <w:pPr>
        <w:pStyle w:val="a3"/>
        <w:numPr>
          <w:ilvl w:val="0"/>
          <w:numId w:val="5"/>
        </w:numPr>
        <w:spacing w:after="30" w:line="360" w:lineRule="auto"/>
        <w:ind w:left="0" w:firstLine="426"/>
        <w:jc w:val="both"/>
        <w:rPr>
          <w:rFonts w:ascii="Times New Roman" w:hAnsi="Times New Roman" w:cs="Times New Roman"/>
          <w:sz w:val="28"/>
          <w:szCs w:val="28"/>
        </w:rPr>
      </w:pPr>
      <w:r w:rsidRPr="00FC1D1F">
        <w:rPr>
          <w:rFonts w:ascii="Times New Roman" w:hAnsi="Times New Roman" w:cs="Times New Roman"/>
          <w:sz w:val="28"/>
          <w:szCs w:val="28"/>
        </w:rPr>
        <w:t>Персональные данные пациентов в медицинских организациях: требования к обработке и ответственность</w:t>
      </w:r>
      <w:r w:rsidR="00E47C3F" w:rsidRPr="00FC1D1F">
        <w:rPr>
          <w:rFonts w:ascii="Times New Roman" w:hAnsi="Times New Roman" w:cs="Times New Roman"/>
          <w:sz w:val="28"/>
          <w:szCs w:val="28"/>
        </w:rPr>
        <w:t xml:space="preserve"> </w:t>
      </w:r>
      <w:r w:rsidRPr="00FC1D1F">
        <w:rPr>
          <w:rFonts w:ascii="Times New Roman" w:hAnsi="Times New Roman" w:cs="Times New Roman"/>
          <w:sz w:val="28"/>
          <w:szCs w:val="28"/>
        </w:rPr>
        <w:t xml:space="preserve">// Электронный </w:t>
      </w:r>
      <w:proofErr w:type="gramStart"/>
      <w:r w:rsidRPr="00FC1D1F">
        <w:rPr>
          <w:rFonts w:ascii="Times New Roman" w:hAnsi="Times New Roman" w:cs="Times New Roman"/>
          <w:sz w:val="28"/>
          <w:szCs w:val="28"/>
        </w:rPr>
        <w:t>Экспресс :</w:t>
      </w:r>
      <w:proofErr w:type="gramEnd"/>
      <w:r w:rsidRPr="00FC1D1F">
        <w:rPr>
          <w:rFonts w:ascii="Times New Roman" w:hAnsi="Times New Roman" w:cs="Times New Roman"/>
          <w:sz w:val="28"/>
          <w:szCs w:val="28"/>
        </w:rPr>
        <w:t xml:space="preserve"> [сайт]. — URL: https://www.garantexpress.ru/statji/personalnie-dannie-patsientov-v-meditsinskih-organizatsijah-trebovania-k-obrabotke-i-otvetstvennost/ </w:t>
      </w:r>
    </w:p>
    <w:p w14:paraId="55645AD2" w14:textId="77777777" w:rsidR="0010634F" w:rsidRPr="0010634F" w:rsidRDefault="0010634F" w:rsidP="0010634F">
      <w:pPr>
        <w:pStyle w:val="a3"/>
        <w:spacing w:after="30" w:line="360" w:lineRule="auto"/>
        <w:ind w:left="426"/>
        <w:jc w:val="both"/>
        <w:rPr>
          <w:rFonts w:ascii="Times New Roman" w:hAnsi="Times New Roman" w:cs="Times New Roman"/>
          <w:sz w:val="28"/>
          <w:szCs w:val="28"/>
        </w:rPr>
      </w:pPr>
    </w:p>
    <w:p w14:paraId="393F9D67" w14:textId="58865A29" w:rsidR="0010634F" w:rsidRDefault="0010634F" w:rsidP="0010634F">
      <w:pPr>
        <w:pStyle w:val="a3"/>
        <w:spacing w:after="30" w:line="360" w:lineRule="auto"/>
        <w:ind w:left="426"/>
        <w:jc w:val="center"/>
        <w:rPr>
          <w:rFonts w:ascii="Times New Roman" w:hAnsi="Times New Roman" w:cs="Times New Roman"/>
          <w:b/>
          <w:bCs/>
          <w:sz w:val="28"/>
          <w:szCs w:val="28"/>
        </w:rPr>
      </w:pPr>
      <w:proofErr w:type="spellStart"/>
      <w:r w:rsidRPr="00ED7D10">
        <w:rPr>
          <w:rFonts w:ascii="Times New Roman" w:hAnsi="Times New Roman" w:cs="Times New Roman"/>
          <w:b/>
          <w:bCs/>
          <w:sz w:val="28"/>
          <w:szCs w:val="28"/>
        </w:rPr>
        <w:t>References</w:t>
      </w:r>
      <w:proofErr w:type="spellEnd"/>
    </w:p>
    <w:p w14:paraId="5234D2C5" w14:textId="7DEDEFA1" w:rsidR="00A908FF" w:rsidRPr="00ED7D10" w:rsidRDefault="00ED7D10" w:rsidP="00ED7D10">
      <w:pPr>
        <w:pStyle w:val="a3"/>
        <w:spacing w:after="30" w:line="360" w:lineRule="auto"/>
        <w:ind w:left="426"/>
        <w:jc w:val="both"/>
        <w:rPr>
          <w:rFonts w:ascii="Times New Roman" w:hAnsi="Times New Roman" w:cs="Times New Roman"/>
          <w:sz w:val="28"/>
          <w:szCs w:val="28"/>
          <w:lang w:val="en-US"/>
        </w:rPr>
      </w:pPr>
      <w:r w:rsidRPr="00ED7D10">
        <w:rPr>
          <w:rFonts w:ascii="Times New Roman" w:hAnsi="Times New Roman" w:cs="Times New Roman"/>
          <w:sz w:val="28"/>
          <w:szCs w:val="28"/>
          <w:lang w:val="en-US"/>
        </w:rPr>
        <w:t xml:space="preserve">1. </w:t>
      </w:r>
      <w:proofErr w:type="spellStart"/>
      <w:r w:rsidRPr="00ED7D10">
        <w:rPr>
          <w:rFonts w:ascii="Times New Roman" w:hAnsi="Times New Roman" w:cs="Times New Roman"/>
          <w:sz w:val="28"/>
          <w:szCs w:val="28"/>
          <w:lang w:val="en-US"/>
        </w:rPr>
        <w:t>Federal'nyy</w:t>
      </w:r>
      <w:proofErr w:type="spellEnd"/>
      <w:r w:rsidRPr="00ED7D10">
        <w:rPr>
          <w:rFonts w:ascii="Times New Roman" w:hAnsi="Times New Roman" w:cs="Times New Roman"/>
          <w:sz w:val="28"/>
          <w:szCs w:val="28"/>
          <w:lang w:val="en-US"/>
        </w:rPr>
        <w:t xml:space="preserve"> </w:t>
      </w:r>
      <w:proofErr w:type="spellStart"/>
      <w:r w:rsidRPr="00ED7D10">
        <w:rPr>
          <w:rFonts w:ascii="Times New Roman" w:hAnsi="Times New Roman" w:cs="Times New Roman"/>
          <w:sz w:val="28"/>
          <w:szCs w:val="28"/>
          <w:lang w:val="en-US"/>
        </w:rPr>
        <w:t>zakon</w:t>
      </w:r>
      <w:proofErr w:type="spellEnd"/>
      <w:r w:rsidRPr="00ED7D10">
        <w:rPr>
          <w:rFonts w:ascii="Times New Roman" w:hAnsi="Times New Roman" w:cs="Times New Roman"/>
          <w:sz w:val="28"/>
          <w:szCs w:val="28"/>
          <w:lang w:val="en-US"/>
        </w:rPr>
        <w:t xml:space="preserve"> «O </w:t>
      </w:r>
      <w:proofErr w:type="spellStart"/>
      <w:r w:rsidRPr="00ED7D10">
        <w:rPr>
          <w:rFonts w:ascii="Times New Roman" w:hAnsi="Times New Roman" w:cs="Times New Roman"/>
          <w:sz w:val="28"/>
          <w:szCs w:val="28"/>
          <w:lang w:val="en-US"/>
        </w:rPr>
        <w:t>zashchite</w:t>
      </w:r>
      <w:proofErr w:type="spellEnd"/>
      <w:r w:rsidRPr="00ED7D10">
        <w:rPr>
          <w:rFonts w:ascii="Times New Roman" w:hAnsi="Times New Roman" w:cs="Times New Roman"/>
          <w:sz w:val="28"/>
          <w:szCs w:val="28"/>
          <w:lang w:val="en-US"/>
        </w:rPr>
        <w:t xml:space="preserve"> </w:t>
      </w:r>
      <w:proofErr w:type="spellStart"/>
      <w:r w:rsidRPr="00ED7D10">
        <w:rPr>
          <w:rFonts w:ascii="Times New Roman" w:hAnsi="Times New Roman" w:cs="Times New Roman"/>
          <w:sz w:val="28"/>
          <w:szCs w:val="28"/>
          <w:lang w:val="en-US"/>
        </w:rPr>
        <w:t>personal'nykh</w:t>
      </w:r>
      <w:proofErr w:type="spellEnd"/>
      <w:r w:rsidRPr="00ED7D10">
        <w:rPr>
          <w:rFonts w:ascii="Times New Roman" w:hAnsi="Times New Roman" w:cs="Times New Roman"/>
          <w:sz w:val="28"/>
          <w:szCs w:val="28"/>
          <w:lang w:val="en-US"/>
        </w:rPr>
        <w:t xml:space="preserve"> </w:t>
      </w:r>
      <w:proofErr w:type="spellStart"/>
      <w:r w:rsidRPr="00ED7D10">
        <w:rPr>
          <w:rFonts w:ascii="Times New Roman" w:hAnsi="Times New Roman" w:cs="Times New Roman"/>
          <w:sz w:val="28"/>
          <w:szCs w:val="28"/>
          <w:lang w:val="en-US"/>
        </w:rPr>
        <w:t>dannykh</w:t>
      </w:r>
      <w:proofErr w:type="spellEnd"/>
      <w:r w:rsidRPr="00ED7D10">
        <w:rPr>
          <w:rFonts w:ascii="Times New Roman" w:hAnsi="Times New Roman" w:cs="Times New Roman"/>
          <w:sz w:val="28"/>
          <w:szCs w:val="28"/>
          <w:lang w:val="en-US"/>
        </w:rPr>
        <w:t xml:space="preserve">» </w:t>
      </w:r>
      <w:proofErr w:type="spellStart"/>
      <w:proofErr w:type="gramStart"/>
      <w:r w:rsidRPr="00ED7D10">
        <w:rPr>
          <w:rFonts w:ascii="Times New Roman" w:hAnsi="Times New Roman" w:cs="Times New Roman"/>
          <w:sz w:val="28"/>
          <w:szCs w:val="28"/>
          <w:lang w:val="en-US"/>
        </w:rPr>
        <w:t>ot</w:t>
      </w:r>
      <w:proofErr w:type="spellEnd"/>
      <w:proofErr w:type="gramEnd"/>
      <w:r w:rsidRPr="00ED7D10">
        <w:rPr>
          <w:rFonts w:ascii="Times New Roman" w:hAnsi="Times New Roman" w:cs="Times New Roman"/>
          <w:sz w:val="28"/>
          <w:szCs w:val="28"/>
          <w:lang w:val="en-US"/>
        </w:rPr>
        <w:t xml:space="preserve"> 27.07.2006 №152-FZ.</w:t>
      </w:r>
      <w:r w:rsidRPr="00ED7D10">
        <w:rPr>
          <w:rFonts w:ascii="Times New Roman" w:hAnsi="Times New Roman" w:cs="Times New Roman"/>
          <w:sz w:val="28"/>
          <w:szCs w:val="28"/>
          <w:lang w:val="en-US"/>
        </w:rPr>
        <w:br/>
      </w:r>
      <w:r w:rsidRPr="00ED7D10">
        <w:rPr>
          <w:rFonts w:ascii="Times New Roman" w:hAnsi="Times New Roman" w:cs="Times New Roman"/>
          <w:sz w:val="28"/>
          <w:szCs w:val="28"/>
          <w:lang w:val="en-US"/>
        </w:rPr>
        <w:lastRenderedPageBreak/>
        <w:t xml:space="preserve">2. </w:t>
      </w:r>
      <w:proofErr w:type="spellStart"/>
      <w:r w:rsidRPr="00ED7D10">
        <w:rPr>
          <w:rFonts w:ascii="Times New Roman" w:hAnsi="Times New Roman" w:cs="Times New Roman"/>
          <w:sz w:val="28"/>
          <w:szCs w:val="28"/>
          <w:lang w:val="en-US"/>
        </w:rPr>
        <w:t>Zashchita</w:t>
      </w:r>
      <w:proofErr w:type="spellEnd"/>
      <w:r w:rsidRPr="00ED7D10">
        <w:rPr>
          <w:rFonts w:ascii="Times New Roman" w:hAnsi="Times New Roman" w:cs="Times New Roman"/>
          <w:sz w:val="28"/>
          <w:szCs w:val="28"/>
          <w:lang w:val="en-US"/>
        </w:rPr>
        <w:t xml:space="preserve"> </w:t>
      </w:r>
      <w:proofErr w:type="spellStart"/>
      <w:r w:rsidRPr="00ED7D10">
        <w:rPr>
          <w:rFonts w:ascii="Times New Roman" w:hAnsi="Times New Roman" w:cs="Times New Roman"/>
          <w:sz w:val="28"/>
          <w:szCs w:val="28"/>
          <w:lang w:val="en-US"/>
        </w:rPr>
        <w:t>personal'nykh</w:t>
      </w:r>
      <w:proofErr w:type="spellEnd"/>
      <w:r w:rsidRPr="00ED7D10">
        <w:rPr>
          <w:rFonts w:ascii="Times New Roman" w:hAnsi="Times New Roman" w:cs="Times New Roman"/>
          <w:sz w:val="28"/>
          <w:szCs w:val="28"/>
          <w:lang w:val="en-US"/>
        </w:rPr>
        <w:t xml:space="preserve"> </w:t>
      </w:r>
      <w:proofErr w:type="spellStart"/>
      <w:r w:rsidRPr="00ED7D10">
        <w:rPr>
          <w:rFonts w:ascii="Times New Roman" w:hAnsi="Times New Roman" w:cs="Times New Roman"/>
          <w:sz w:val="28"/>
          <w:szCs w:val="28"/>
          <w:lang w:val="en-US"/>
        </w:rPr>
        <w:t>dannykh</w:t>
      </w:r>
      <w:proofErr w:type="spellEnd"/>
      <w:r w:rsidRPr="00ED7D10">
        <w:rPr>
          <w:rFonts w:ascii="Times New Roman" w:hAnsi="Times New Roman" w:cs="Times New Roman"/>
          <w:sz w:val="28"/>
          <w:szCs w:val="28"/>
          <w:lang w:val="en-US"/>
        </w:rPr>
        <w:t xml:space="preserve"> v </w:t>
      </w:r>
      <w:proofErr w:type="spellStart"/>
      <w:r w:rsidRPr="00ED7D10">
        <w:rPr>
          <w:rFonts w:ascii="Times New Roman" w:hAnsi="Times New Roman" w:cs="Times New Roman"/>
          <w:sz w:val="28"/>
          <w:szCs w:val="28"/>
          <w:lang w:val="en-US"/>
        </w:rPr>
        <w:t>meditsine</w:t>
      </w:r>
      <w:proofErr w:type="spellEnd"/>
      <w:r w:rsidRPr="00ED7D10">
        <w:rPr>
          <w:rFonts w:ascii="Times New Roman" w:hAnsi="Times New Roman" w:cs="Times New Roman"/>
          <w:sz w:val="28"/>
          <w:szCs w:val="28"/>
          <w:lang w:val="en-US"/>
        </w:rPr>
        <w:t xml:space="preserve">: </w:t>
      </w:r>
      <w:proofErr w:type="spellStart"/>
      <w:r w:rsidRPr="00ED7D10">
        <w:rPr>
          <w:rFonts w:ascii="Times New Roman" w:hAnsi="Times New Roman" w:cs="Times New Roman"/>
          <w:sz w:val="28"/>
          <w:szCs w:val="28"/>
          <w:lang w:val="en-US"/>
        </w:rPr>
        <w:t>chto</w:t>
      </w:r>
      <w:proofErr w:type="spellEnd"/>
      <w:r w:rsidRPr="00ED7D10">
        <w:rPr>
          <w:rFonts w:ascii="Times New Roman" w:hAnsi="Times New Roman" w:cs="Times New Roman"/>
          <w:sz w:val="28"/>
          <w:szCs w:val="28"/>
          <w:lang w:val="en-US"/>
        </w:rPr>
        <w:t xml:space="preserve"> </w:t>
      </w:r>
      <w:proofErr w:type="spellStart"/>
      <w:r w:rsidRPr="00ED7D10">
        <w:rPr>
          <w:rFonts w:ascii="Times New Roman" w:hAnsi="Times New Roman" w:cs="Times New Roman"/>
          <w:sz w:val="28"/>
          <w:szCs w:val="28"/>
          <w:lang w:val="en-US"/>
        </w:rPr>
        <w:t>nuzhno</w:t>
      </w:r>
      <w:proofErr w:type="spellEnd"/>
      <w:r w:rsidRPr="00ED7D10">
        <w:rPr>
          <w:rFonts w:ascii="Times New Roman" w:hAnsi="Times New Roman" w:cs="Times New Roman"/>
          <w:sz w:val="28"/>
          <w:szCs w:val="28"/>
          <w:lang w:val="en-US"/>
        </w:rPr>
        <w:t xml:space="preserve"> </w:t>
      </w:r>
      <w:proofErr w:type="spellStart"/>
      <w:r w:rsidRPr="00ED7D10">
        <w:rPr>
          <w:rFonts w:ascii="Times New Roman" w:hAnsi="Times New Roman" w:cs="Times New Roman"/>
          <w:sz w:val="28"/>
          <w:szCs w:val="28"/>
          <w:lang w:val="en-US"/>
        </w:rPr>
        <w:t>znat</w:t>
      </w:r>
      <w:proofErr w:type="spellEnd"/>
      <w:r w:rsidRPr="00ED7D10">
        <w:rPr>
          <w:rFonts w:ascii="Times New Roman" w:hAnsi="Times New Roman" w:cs="Times New Roman"/>
          <w:sz w:val="28"/>
          <w:szCs w:val="28"/>
          <w:lang w:val="en-US"/>
        </w:rPr>
        <w:t xml:space="preserve">'? // </w:t>
      </w:r>
      <w:proofErr w:type="spellStart"/>
      <w:r w:rsidRPr="00ED7D10">
        <w:rPr>
          <w:rFonts w:ascii="Times New Roman" w:hAnsi="Times New Roman" w:cs="Times New Roman"/>
          <w:sz w:val="28"/>
          <w:szCs w:val="28"/>
          <w:lang w:val="en-US"/>
        </w:rPr>
        <w:t>Tsentr</w:t>
      </w:r>
      <w:proofErr w:type="spellEnd"/>
      <w:r w:rsidRPr="00ED7D10">
        <w:rPr>
          <w:rFonts w:ascii="Times New Roman" w:hAnsi="Times New Roman" w:cs="Times New Roman"/>
          <w:sz w:val="28"/>
          <w:szCs w:val="28"/>
          <w:lang w:val="en-US"/>
        </w:rPr>
        <w:t xml:space="preserve"> </w:t>
      </w:r>
      <w:proofErr w:type="spellStart"/>
      <w:r w:rsidRPr="00ED7D10">
        <w:rPr>
          <w:rFonts w:ascii="Times New Roman" w:hAnsi="Times New Roman" w:cs="Times New Roman"/>
          <w:sz w:val="28"/>
          <w:szCs w:val="28"/>
          <w:lang w:val="en-US"/>
        </w:rPr>
        <w:t>bezopasnosti</w:t>
      </w:r>
      <w:proofErr w:type="spellEnd"/>
      <w:r w:rsidRPr="00ED7D10">
        <w:rPr>
          <w:rFonts w:ascii="Times New Roman" w:hAnsi="Times New Roman" w:cs="Times New Roman"/>
          <w:sz w:val="28"/>
          <w:szCs w:val="28"/>
          <w:lang w:val="en-US"/>
        </w:rPr>
        <w:t xml:space="preserve"> </w:t>
      </w:r>
      <w:proofErr w:type="spellStart"/>
      <w:proofErr w:type="gramStart"/>
      <w:r w:rsidRPr="00ED7D10">
        <w:rPr>
          <w:rFonts w:ascii="Times New Roman" w:hAnsi="Times New Roman" w:cs="Times New Roman"/>
          <w:sz w:val="28"/>
          <w:szCs w:val="28"/>
          <w:lang w:val="en-US"/>
        </w:rPr>
        <w:t>dannykh</w:t>
      </w:r>
      <w:proofErr w:type="spellEnd"/>
      <w:r w:rsidRPr="00ED7D10">
        <w:rPr>
          <w:rFonts w:ascii="Times New Roman" w:hAnsi="Times New Roman" w:cs="Times New Roman"/>
          <w:sz w:val="28"/>
          <w:szCs w:val="28"/>
          <w:lang w:val="en-US"/>
        </w:rPr>
        <w:t xml:space="preserve"> :</w:t>
      </w:r>
      <w:proofErr w:type="gramEnd"/>
      <w:r w:rsidRPr="00ED7D10">
        <w:rPr>
          <w:rFonts w:ascii="Times New Roman" w:hAnsi="Times New Roman" w:cs="Times New Roman"/>
          <w:sz w:val="28"/>
          <w:szCs w:val="28"/>
          <w:lang w:val="en-US"/>
        </w:rPr>
        <w:t xml:space="preserve"> [</w:t>
      </w:r>
      <w:proofErr w:type="spellStart"/>
      <w:r w:rsidRPr="00ED7D10">
        <w:rPr>
          <w:rFonts w:ascii="Times New Roman" w:hAnsi="Times New Roman" w:cs="Times New Roman"/>
          <w:sz w:val="28"/>
          <w:szCs w:val="28"/>
          <w:lang w:val="en-US"/>
        </w:rPr>
        <w:t>sayt</w:t>
      </w:r>
      <w:proofErr w:type="spellEnd"/>
      <w:r w:rsidRPr="00ED7D10">
        <w:rPr>
          <w:rFonts w:ascii="Times New Roman" w:hAnsi="Times New Roman" w:cs="Times New Roman"/>
          <w:sz w:val="28"/>
          <w:szCs w:val="28"/>
          <w:lang w:val="en-US"/>
        </w:rPr>
        <w:t>]. — URL: </w:t>
      </w:r>
      <w:hyperlink r:id="rId7" w:tgtFrame="_blank" w:history="1">
        <w:r w:rsidRPr="00ED7D10">
          <w:rPr>
            <w:rStyle w:val="a4"/>
            <w:rFonts w:ascii="Times New Roman" w:hAnsi="Times New Roman" w:cs="Times New Roman"/>
            <w:sz w:val="28"/>
            <w:szCs w:val="28"/>
            <w:lang w:val="en-US"/>
          </w:rPr>
          <w:t>https://data-sec.ru/public/personal-data/zashchita-pdn-v-meditsine/</w:t>
        </w:r>
      </w:hyperlink>
      <w:r w:rsidRPr="00ED7D10">
        <w:rPr>
          <w:rFonts w:ascii="Times New Roman" w:hAnsi="Times New Roman" w:cs="Times New Roman"/>
          <w:sz w:val="28"/>
          <w:szCs w:val="28"/>
          <w:lang w:val="en-US"/>
        </w:rPr>
        <w:br/>
        <w:t xml:space="preserve">3. </w:t>
      </w:r>
      <w:proofErr w:type="spellStart"/>
      <w:r w:rsidRPr="00ED7D10">
        <w:rPr>
          <w:rFonts w:ascii="Times New Roman" w:hAnsi="Times New Roman" w:cs="Times New Roman"/>
          <w:sz w:val="28"/>
          <w:szCs w:val="28"/>
          <w:lang w:val="en-US"/>
        </w:rPr>
        <w:t>Antipov</w:t>
      </w:r>
      <w:proofErr w:type="spellEnd"/>
      <w:r w:rsidRPr="00ED7D10">
        <w:rPr>
          <w:rFonts w:ascii="Times New Roman" w:hAnsi="Times New Roman" w:cs="Times New Roman"/>
          <w:sz w:val="28"/>
          <w:szCs w:val="28"/>
          <w:lang w:val="en-US"/>
        </w:rPr>
        <w:t xml:space="preserve">, A. A. </w:t>
      </w:r>
      <w:proofErr w:type="spellStart"/>
      <w:r w:rsidRPr="00ED7D10">
        <w:rPr>
          <w:rFonts w:ascii="Times New Roman" w:hAnsi="Times New Roman" w:cs="Times New Roman"/>
          <w:sz w:val="28"/>
          <w:szCs w:val="28"/>
          <w:lang w:val="en-US"/>
        </w:rPr>
        <w:t>Osnovy</w:t>
      </w:r>
      <w:proofErr w:type="spellEnd"/>
      <w:r w:rsidRPr="00ED7D10">
        <w:rPr>
          <w:rFonts w:ascii="Times New Roman" w:hAnsi="Times New Roman" w:cs="Times New Roman"/>
          <w:sz w:val="28"/>
          <w:szCs w:val="28"/>
          <w:lang w:val="en-US"/>
        </w:rPr>
        <w:t xml:space="preserve"> </w:t>
      </w:r>
      <w:proofErr w:type="spellStart"/>
      <w:r w:rsidRPr="00ED7D10">
        <w:rPr>
          <w:rFonts w:ascii="Times New Roman" w:hAnsi="Times New Roman" w:cs="Times New Roman"/>
          <w:sz w:val="28"/>
          <w:szCs w:val="28"/>
          <w:lang w:val="en-US"/>
        </w:rPr>
        <w:t>informatsionnoy</w:t>
      </w:r>
      <w:proofErr w:type="spellEnd"/>
      <w:r w:rsidRPr="00ED7D10">
        <w:rPr>
          <w:rFonts w:ascii="Times New Roman" w:hAnsi="Times New Roman" w:cs="Times New Roman"/>
          <w:sz w:val="28"/>
          <w:szCs w:val="28"/>
          <w:lang w:val="en-US"/>
        </w:rPr>
        <w:t xml:space="preserve"> </w:t>
      </w:r>
      <w:proofErr w:type="spellStart"/>
      <w:r w:rsidRPr="00ED7D10">
        <w:rPr>
          <w:rFonts w:ascii="Times New Roman" w:hAnsi="Times New Roman" w:cs="Times New Roman"/>
          <w:sz w:val="28"/>
          <w:szCs w:val="28"/>
          <w:lang w:val="en-US"/>
        </w:rPr>
        <w:t>bezopasnosti</w:t>
      </w:r>
      <w:proofErr w:type="spellEnd"/>
      <w:r w:rsidRPr="00ED7D10">
        <w:rPr>
          <w:rFonts w:ascii="Times New Roman" w:hAnsi="Times New Roman" w:cs="Times New Roman"/>
          <w:sz w:val="28"/>
          <w:szCs w:val="28"/>
          <w:lang w:val="en-US"/>
        </w:rPr>
        <w:t xml:space="preserve"> / A. A. </w:t>
      </w:r>
      <w:proofErr w:type="spellStart"/>
      <w:r w:rsidRPr="00ED7D10">
        <w:rPr>
          <w:rFonts w:ascii="Times New Roman" w:hAnsi="Times New Roman" w:cs="Times New Roman"/>
          <w:sz w:val="28"/>
          <w:szCs w:val="28"/>
          <w:lang w:val="en-US"/>
        </w:rPr>
        <w:t>Antipov</w:t>
      </w:r>
      <w:proofErr w:type="spellEnd"/>
      <w:r w:rsidRPr="00ED7D10">
        <w:rPr>
          <w:rFonts w:ascii="Times New Roman" w:hAnsi="Times New Roman" w:cs="Times New Roman"/>
          <w:sz w:val="28"/>
          <w:szCs w:val="28"/>
          <w:lang w:val="en-US"/>
        </w:rPr>
        <w:t>, A. A. Levin - 2021.</w:t>
      </w:r>
      <w:r w:rsidRPr="00ED7D10">
        <w:rPr>
          <w:rFonts w:ascii="Times New Roman" w:hAnsi="Times New Roman" w:cs="Times New Roman"/>
          <w:sz w:val="28"/>
          <w:szCs w:val="28"/>
          <w:lang w:val="en-US"/>
        </w:rPr>
        <w:br/>
        <w:t xml:space="preserve">4. </w:t>
      </w:r>
      <w:proofErr w:type="spellStart"/>
      <w:r w:rsidRPr="00ED7D10">
        <w:rPr>
          <w:rFonts w:ascii="Times New Roman" w:hAnsi="Times New Roman" w:cs="Times New Roman"/>
          <w:sz w:val="28"/>
          <w:szCs w:val="28"/>
          <w:lang w:val="en-US"/>
        </w:rPr>
        <w:t>Zashchita</w:t>
      </w:r>
      <w:proofErr w:type="spellEnd"/>
      <w:r w:rsidRPr="00ED7D10">
        <w:rPr>
          <w:rFonts w:ascii="Times New Roman" w:hAnsi="Times New Roman" w:cs="Times New Roman"/>
          <w:sz w:val="28"/>
          <w:szCs w:val="28"/>
          <w:lang w:val="en-US"/>
        </w:rPr>
        <w:t xml:space="preserve"> </w:t>
      </w:r>
      <w:proofErr w:type="spellStart"/>
      <w:r w:rsidRPr="00ED7D10">
        <w:rPr>
          <w:rFonts w:ascii="Times New Roman" w:hAnsi="Times New Roman" w:cs="Times New Roman"/>
          <w:sz w:val="28"/>
          <w:szCs w:val="28"/>
          <w:lang w:val="en-US"/>
        </w:rPr>
        <w:t>personal'nykh</w:t>
      </w:r>
      <w:proofErr w:type="spellEnd"/>
      <w:r w:rsidRPr="00ED7D10">
        <w:rPr>
          <w:rFonts w:ascii="Times New Roman" w:hAnsi="Times New Roman" w:cs="Times New Roman"/>
          <w:sz w:val="28"/>
          <w:szCs w:val="28"/>
          <w:lang w:val="en-US"/>
        </w:rPr>
        <w:t xml:space="preserve"> </w:t>
      </w:r>
      <w:proofErr w:type="spellStart"/>
      <w:r w:rsidRPr="00ED7D10">
        <w:rPr>
          <w:rFonts w:ascii="Times New Roman" w:hAnsi="Times New Roman" w:cs="Times New Roman"/>
          <w:sz w:val="28"/>
          <w:szCs w:val="28"/>
          <w:lang w:val="en-US"/>
        </w:rPr>
        <w:t>dannykh</w:t>
      </w:r>
      <w:proofErr w:type="spellEnd"/>
      <w:r w:rsidRPr="00ED7D10">
        <w:rPr>
          <w:rFonts w:ascii="Times New Roman" w:hAnsi="Times New Roman" w:cs="Times New Roman"/>
          <w:sz w:val="28"/>
          <w:szCs w:val="28"/>
          <w:lang w:val="en-US"/>
        </w:rPr>
        <w:t xml:space="preserve"> v </w:t>
      </w:r>
      <w:proofErr w:type="spellStart"/>
      <w:r w:rsidRPr="00ED7D10">
        <w:rPr>
          <w:rFonts w:ascii="Times New Roman" w:hAnsi="Times New Roman" w:cs="Times New Roman"/>
          <w:sz w:val="28"/>
          <w:szCs w:val="28"/>
          <w:lang w:val="en-US"/>
        </w:rPr>
        <w:t>meditsinskikh</w:t>
      </w:r>
      <w:proofErr w:type="spellEnd"/>
      <w:r w:rsidRPr="00ED7D10">
        <w:rPr>
          <w:rFonts w:ascii="Times New Roman" w:hAnsi="Times New Roman" w:cs="Times New Roman"/>
          <w:sz w:val="28"/>
          <w:szCs w:val="28"/>
          <w:lang w:val="en-US"/>
        </w:rPr>
        <w:t xml:space="preserve"> </w:t>
      </w:r>
      <w:proofErr w:type="spellStart"/>
      <w:r w:rsidRPr="00ED7D10">
        <w:rPr>
          <w:rFonts w:ascii="Times New Roman" w:hAnsi="Times New Roman" w:cs="Times New Roman"/>
          <w:sz w:val="28"/>
          <w:szCs w:val="28"/>
          <w:lang w:val="en-US"/>
        </w:rPr>
        <w:t>uchrezhdeniyakh</w:t>
      </w:r>
      <w:proofErr w:type="spellEnd"/>
      <w:r w:rsidRPr="00ED7D10">
        <w:rPr>
          <w:rFonts w:ascii="Times New Roman" w:hAnsi="Times New Roman" w:cs="Times New Roman"/>
          <w:sz w:val="28"/>
          <w:szCs w:val="28"/>
          <w:lang w:val="en-US"/>
        </w:rPr>
        <w:t xml:space="preserve"> // </w:t>
      </w:r>
      <w:proofErr w:type="spellStart"/>
      <w:r w:rsidRPr="00ED7D10">
        <w:rPr>
          <w:rFonts w:ascii="Times New Roman" w:hAnsi="Times New Roman" w:cs="Times New Roman"/>
          <w:sz w:val="28"/>
          <w:szCs w:val="28"/>
          <w:lang w:val="en-US"/>
        </w:rPr>
        <w:t>SearchInform</w:t>
      </w:r>
      <w:proofErr w:type="spellEnd"/>
      <w:r w:rsidRPr="00ED7D10">
        <w:rPr>
          <w:rFonts w:ascii="Times New Roman" w:hAnsi="Times New Roman" w:cs="Times New Roman"/>
          <w:sz w:val="28"/>
          <w:szCs w:val="28"/>
          <w:lang w:val="en-US"/>
        </w:rPr>
        <w:t>: [</w:t>
      </w:r>
      <w:proofErr w:type="spellStart"/>
      <w:r w:rsidRPr="00ED7D10">
        <w:rPr>
          <w:rFonts w:ascii="Times New Roman" w:hAnsi="Times New Roman" w:cs="Times New Roman"/>
          <w:sz w:val="28"/>
          <w:szCs w:val="28"/>
          <w:lang w:val="en-US"/>
        </w:rPr>
        <w:t>sayt</w:t>
      </w:r>
      <w:proofErr w:type="spellEnd"/>
      <w:r w:rsidRPr="00ED7D10">
        <w:rPr>
          <w:rFonts w:ascii="Times New Roman" w:hAnsi="Times New Roman" w:cs="Times New Roman"/>
          <w:sz w:val="28"/>
          <w:szCs w:val="28"/>
          <w:lang w:val="en-US"/>
        </w:rPr>
        <w:t>]. — URL: </w:t>
      </w:r>
      <w:hyperlink r:id="rId8" w:tgtFrame="_blank" w:history="1">
        <w:r w:rsidRPr="00ED7D10">
          <w:rPr>
            <w:rStyle w:val="a4"/>
            <w:rFonts w:ascii="Times New Roman" w:hAnsi="Times New Roman" w:cs="Times New Roman"/>
            <w:sz w:val="28"/>
            <w:szCs w:val="28"/>
            <w:lang w:val="en-US"/>
          </w:rPr>
          <w:t>https://searchinform.ru/resheniya/biznes-zadachi/zaschita-personalnykh-dannykh/realizaciya-zashchity-personalnyh-dannyh/perechen-personalnyh-dannyh-podlezhashchih-zashchite/zaschita-personalnykh-dannykh-v-meditsinskikh-uchrezhdeniyakh/</w:t>
        </w:r>
      </w:hyperlink>
      <w:r w:rsidRPr="00ED7D10">
        <w:rPr>
          <w:rFonts w:ascii="Times New Roman" w:hAnsi="Times New Roman" w:cs="Times New Roman"/>
          <w:sz w:val="28"/>
          <w:szCs w:val="28"/>
          <w:lang w:val="en-US"/>
        </w:rPr>
        <w:br/>
        <w:t xml:space="preserve">5. </w:t>
      </w:r>
      <w:proofErr w:type="spellStart"/>
      <w:r w:rsidRPr="00ED7D10">
        <w:rPr>
          <w:rFonts w:ascii="Times New Roman" w:hAnsi="Times New Roman" w:cs="Times New Roman"/>
          <w:sz w:val="28"/>
          <w:szCs w:val="28"/>
          <w:lang w:val="en-US"/>
        </w:rPr>
        <w:t>Personal'nyye</w:t>
      </w:r>
      <w:proofErr w:type="spellEnd"/>
      <w:r w:rsidRPr="00ED7D10">
        <w:rPr>
          <w:rFonts w:ascii="Times New Roman" w:hAnsi="Times New Roman" w:cs="Times New Roman"/>
          <w:sz w:val="28"/>
          <w:szCs w:val="28"/>
          <w:lang w:val="en-US"/>
        </w:rPr>
        <w:t xml:space="preserve"> </w:t>
      </w:r>
      <w:proofErr w:type="spellStart"/>
      <w:r w:rsidRPr="00ED7D10">
        <w:rPr>
          <w:rFonts w:ascii="Times New Roman" w:hAnsi="Times New Roman" w:cs="Times New Roman"/>
          <w:sz w:val="28"/>
          <w:szCs w:val="28"/>
          <w:lang w:val="en-US"/>
        </w:rPr>
        <w:t>dannyye</w:t>
      </w:r>
      <w:proofErr w:type="spellEnd"/>
      <w:r w:rsidRPr="00ED7D10">
        <w:rPr>
          <w:rFonts w:ascii="Times New Roman" w:hAnsi="Times New Roman" w:cs="Times New Roman"/>
          <w:sz w:val="28"/>
          <w:szCs w:val="28"/>
          <w:lang w:val="en-US"/>
        </w:rPr>
        <w:t xml:space="preserve"> </w:t>
      </w:r>
      <w:proofErr w:type="spellStart"/>
      <w:r w:rsidRPr="00ED7D10">
        <w:rPr>
          <w:rFonts w:ascii="Times New Roman" w:hAnsi="Times New Roman" w:cs="Times New Roman"/>
          <w:sz w:val="28"/>
          <w:szCs w:val="28"/>
          <w:lang w:val="en-US"/>
        </w:rPr>
        <w:t>patsiyentov</w:t>
      </w:r>
      <w:proofErr w:type="spellEnd"/>
      <w:r w:rsidRPr="00ED7D10">
        <w:rPr>
          <w:rFonts w:ascii="Times New Roman" w:hAnsi="Times New Roman" w:cs="Times New Roman"/>
          <w:sz w:val="28"/>
          <w:szCs w:val="28"/>
          <w:lang w:val="en-US"/>
        </w:rPr>
        <w:t xml:space="preserve"> v </w:t>
      </w:r>
      <w:proofErr w:type="spellStart"/>
      <w:r w:rsidRPr="00ED7D10">
        <w:rPr>
          <w:rFonts w:ascii="Times New Roman" w:hAnsi="Times New Roman" w:cs="Times New Roman"/>
          <w:sz w:val="28"/>
          <w:szCs w:val="28"/>
          <w:lang w:val="en-US"/>
        </w:rPr>
        <w:t>meditsinskikh</w:t>
      </w:r>
      <w:proofErr w:type="spellEnd"/>
      <w:r w:rsidRPr="00ED7D10">
        <w:rPr>
          <w:rFonts w:ascii="Times New Roman" w:hAnsi="Times New Roman" w:cs="Times New Roman"/>
          <w:sz w:val="28"/>
          <w:szCs w:val="28"/>
          <w:lang w:val="en-US"/>
        </w:rPr>
        <w:t xml:space="preserve"> </w:t>
      </w:r>
      <w:proofErr w:type="spellStart"/>
      <w:r w:rsidRPr="00ED7D10">
        <w:rPr>
          <w:rFonts w:ascii="Times New Roman" w:hAnsi="Times New Roman" w:cs="Times New Roman"/>
          <w:sz w:val="28"/>
          <w:szCs w:val="28"/>
          <w:lang w:val="en-US"/>
        </w:rPr>
        <w:t>organizatsiyakh</w:t>
      </w:r>
      <w:proofErr w:type="spellEnd"/>
      <w:r w:rsidRPr="00ED7D10">
        <w:rPr>
          <w:rFonts w:ascii="Times New Roman" w:hAnsi="Times New Roman" w:cs="Times New Roman"/>
          <w:sz w:val="28"/>
          <w:szCs w:val="28"/>
          <w:lang w:val="en-US"/>
        </w:rPr>
        <w:t xml:space="preserve">: </w:t>
      </w:r>
      <w:proofErr w:type="spellStart"/>
      <w:r w:rsidRPr="00ED7D10">
        <w:rPr>
          <w:rFonts w:ascii="Times New Roman" w:hAnsi="Times New Roman" w:cs="Times New Roman"/>
          <w:sz w:val="28"/>
          <w:szCs w:val="28"/>
          <w:lang w:val="en-US"/>
        </w:rPr>
        <w:t>trebovaniya</w:t>
      </w:r>
      <w:proofErr w:type="spellEnd"/>
      <w:r w:rsidRPr="00ED7D10">
        <w:rPr>
          <w:rFonts w:ascii="Times New Roman" w:hAnsi="Times New Roman" w:cs="Times New Roman"/>
          <w:sz w:val="28"/>
          <w:szCs w:val="28"/>
          <w:lang w:val="en-US"/>
        </w:rPr>
        <w:t xml:space="preserve"> k </w:t>
      </w:r>
      <w:proofErr w:type="spellStart"/>
      <w:r w:rsidRPr="00ED7D10">
        <w:rPr>
          <w:rFonts w:ascii="Times New Roman" w:hAnsi="Times New Roman" w:cs="Times New Roman"/>
          <w:sz w:val="28"/>
          <w:szCs w:val="28"/>
          <w:lang w:val="en-US"/>
        </w:rPr>
        <w:t>obrabotke</w:t>
      </w:r>
      <w:proofErr w:type="spellEnd"/>
      <w:r w:rsidRPr="00ED7D10">
        <w:rPr>
          <w:rFonts w:ascii="Times New Roman" w:hAnsi="Times New Roman" w:cs="Times New Roman"/>
          <w:sz w:val="28"/>
          <w:szCs w:val="28"/>
          <w:lang w:val="en-US"/>
        </w:rPr>
        <w:t xml:space="preserve"> </w:t>
      </w:r>
      <w:proofErr w:type="spellStart"/>
      <w:r w:rsidRPr="00ED7D10">
        <w:rPr>
          <w:rFonts w:ascii="Times New Roman" w:hAnsi="Times New Roman" w:cs="Times New Roman"/>
          <w:sz w:val="28"/>
          <w:szCs w:val="28"/>
          <w:lang w:val="en-US"/>
        </w:rPr>
        <w:t>i</w:t>
      </w:r>
      <w:proofErr w:type="spellEnd"/>
      <w:r w:rsidRPr="00ED7D10">
        <w:rPr>
          <w:rFonts w:ascii="Times New Roman" w:hAnsi="Times New Roman" w:cs="Times New Roman"/>
          <w:sz w:val="28"/>
          <w:szCs w:val="28"/>
          <w:lang w:val="en-US"/>
        </w:rPr>
        <w:t xml:space="preserve"> </w:t>
      </w:r>
      <w:proofErr w:type="spellStart"/>
      <w:r w:rsidRPr="00ED7D10">
        <w:rPr>
          <w:rFonts w:ascii="Times New Roman" w:hAnsi="Times New Roman" w:cs="Times New Roman"/>
          <w:sz w:val="28"/>
          <w:szCs w:val="28"/>
          <w:lang w:val="en-US"/>
        </w:rPr>
        <w:t>otvetstvennost</w:t>
      </w:r>
      <w:proofErr w:type="spellEnd"/>
      <w:r w:rsidRPr="00ED7D10">
        <w:rPr>
          <w:rFonts w:ascii="Times New Roman" w:hAnsi="Times New Roman" w:cs="Times New Roman"/>
          <w:sz w:val="28"/>
          <w:szCs w:val="28"/>
          <w:lang w:val="en-US"/>
        </w:rPr>
        <w:t xml:space="preserve">' // </w:t>
      </w:r>
      <w:proofErr w:type="spellStart"/>
      <w:r w:rsidRPr="00ED7D10">
        <w:rPr>
          <w:rFonts w:ascii="Times New Roman" w:hAnsi="Times New Roman" w:cs="Times New Roman"/>
          <w:sz w:val="28"/>
          <w:szCs w:val="28"/>
          <w:lang w:val="en-US"/>
        </w:rPr>
        <w:t>Elektronnyy</w:t>
      </w:r>
      <w:proofErr w:type="spellEnd"/>
      <w:r w:rsidRPr="00ED7D10">
        <w:rPr>
          <w:rFonts w:ascii="Times New Roman" w:hAnsi="Times New Roman" w:cs="Times New Roman"/>
          <w:sz w:val="28"/>
          <w:szCs w:val="28"/>
          <w:lang w:val="en-US"/>
        </w:rPr>
        <w:t xml:space="preserve"> </w:t>
      </w:r>
      <w:proofErr w:type="spellStart"/>
      <w:proofErr w:type="gramStart"/>
      <w:r w:rsidRPr="00ED7D10">
        <w:rPr>
          <w:rFonts w:ascii="Times New Roman" w:hAnsi="Times New Roman" w:cs="Times New Roman"/>
          <w:sz w:val="28"/>
          <w:szCs w:val="28"/>
          <w:lang w:val="en-US"/>
        </w:rPr>
        <w:t>Ekspress</w:t>
      </w:r>
      <w:proofErr w:type="spellEnd"/>
      <w:r w:rsidRPr="00ED7D10">
        <w:rPr>
          <w:rFonts w:ascii="Times New Roman" w:hAnsi="Times New Roman" w:cs="Times New Roman"/>
          <w:sz w:val="28"/>
          <w:szCs w:val="28"/>
          <w:lang w:val="en-US"/>
        </w:rPr>
        <w:t xml:space="preserve"> :</w:t>
      </w:r>
      <w:proofErr w:type="gramEnd"/>
      <w:r w:rsidRPr="00ED7D10">
        <w:rPr>
          <w:rFonts w:ascii="Times New Roman" w:hAnsi="Times New Roman" w:cs="Times New Roman"/>
          <w:sz w:val="28"/>
          <w:szCs w:val="28"/>
          <w:lang w:val="en-US"/>
        </w:rPr>
        <w:t xml:space="preserve"> [</w:t>
      </w:r>
      <w:proofErr w:type="spellStart"/>
      <w:r w:rsidRPr="00ED7D10">
        <w:rPr>
          <w:rFonts w:ascii="Times New Roman" w:hAnsi="Times New Roman" w:cs="Times New Roman"/>
          <w:sz w:val="28"/>
          <w:szCs w:val="28"/>
          <w:lang w:val="en-US"/>
        </w:rPr>
        <w:t>sayt</w:t>
      </w:r>
      <w:proofErr w:type="spellEnd"/>
      <w:r w:rsidRPr="00ED7D10">
        <w:rPr>
          <w:rFonts w:ascii="Times New Roman" w:hAnsi="Times New Roman" w:cs="Times New Roman"/>
          <w:sz w:val="28"/>
          <w:szCs w:val="28"/>
          <w:lang w:val="en-US"/>
        </w:rPr>
        <w:t>]. — URL: </w:t>
      </w:r>
      <w:hyperlink r:id="rId9" w:tgtFrame="_blank" w:history="1">
        <w:r w:rsidRPr="00ED7D10">
          <w:rPr>
            <w:rStyle w:val="a4"/>
            <w:rFonts w:ascii="Times New Roman" w:hAnsi="Times New Roman" w:cs="Times New Roman"/>
            <w:sz w:val="28"/>
            <w:szCs w:val="28"/>
            <w:lang w:val="en-US"/>
          </w:rPr>
          <w:t>https://www.garantexpress.ru/statji/personalnie-dannie-patsientov-v-meditsinskih-organizatsijah-trebovania-k-obrabotke-i-otvetstvennost/</w:t>
        </w:r>
      </w:hyperlink>
    </w:p>
    <w:p w14:paraId="03BB1331" w14:textId="746CD277" w:rsidR="00577B27" w:rsidRPr="00ED7D10" w:rsidRDefault="00577B27" w:rsidP="00F708AC">
      <w:pPr>
        <w:spacing w:after="30" w:line="360" w:lineRule="auto"/>
        <w:jc w:val="both"/>
        <w:rPr>
          <w:rFonts w:ascii="Times New Roman" w:hAnsi="Times New Roman" w:cs="Times New Roman"/>
          <w:sz w:val="28"/>
          <w:szCs w:val="28"/>
          <w:lang w:val="en-US"/>
        </w:rPr>
      </w:pPr>
    </w:p>
    <w:p w14:paraId="4F4E22ED" w14:textId="77777777" w:rsidR="00F708AC" w:rsidRPr="00F708AC" w:rsidRDefault="00F708AC" w:rsidP="00F708AC">
      <w:pPr>
        <w:spacing w:after="30" w:line="360" w:lineRule="auto"/>
        <w:jc w:val="center"/>
        <w:rPr>
          <w:rFonts w:ascii="Times New Roman" w:hAnsi="Times New Roman" w:cs="Times New Roman"/>
          <w:b/>
          <w:bCs/>
          <w:sz w:val="28"/>
          <w:szCs w:val="28"/>
        </w:rPr>
      </w:pPr>
      <w:r w:rsidRPr="00F708AC">
        <w:rPr>
          <w:rFonts w:ascii="Times New Roman" w:hAnsi="Times New Roman" w:cs="Times New Roman"/>
          <w:b/>
          <w:bCs/>
          <w:sz w:val="28"/>
          <w:szCs w:val="28"/>
        </w:rPr>
        <w:t>Информация об авторах</w:t>
      </w:r>
    </w:p>
    <w:p w14:paraId="681E6225" w14:textId="5235B8F0" w:rsidR="00F708AC" w:rsidRDefault="00F708AC" w:rsidP="00F708AC">
      <w:pPr>
        <w:spacing w:after="30" w:line="360" w:lineRule="auto"/>
        <w:jc w:val="both"/>
        <w:rPr>
          <w:rFonts w:ascii="Times New Roman" w:hAnsi="Times New Roman" w:cs="Times New Roman"/>
          <w:sz w:val="28"/>
          <w:szCs w:val="28"/>
        </w:rPr>
      </w:pPr>
      <w:r>
        <w:rPr>
          <w:rFonts w:ascii="Times New Roman" w:hAnsi="Times New Roman" w:cs="Times New Roman"/>
          <w:sz w:val="28"/>
          <w:szCs w:val="28"/>
        </w:rPr>
        <w:t>А.М. Слесарева</w:t>
      </w:r>
      <w:r w:rsidRPr="00F708AC">
        <w:rPr>
          <w:rFonts w:ascii="Times New Roman" w:hAnsi="Times New Roman" w:cs="Times New Roman"/>
          <w:sz w:val="28"/>
          <w:szCs w:val="28"/>
        </w:rPr>
        <w:t xml:space="preserve"> – студентка 2 курса </w:t>
      </w:r>
      <w:r>
        <w:rPr>
          <w:rFonts w:ascii="Times New Roman" w:hAnsi="Times New Roman" w:cs="Times New Roman"/>
          <w:sz w:val="28"/>
          <w:szCs w:val="28"/>
        </w:rPr>
        <w:t>специалитета</w:t>
      </w:r>
      <w:r w:rsidRPr="00F708AC">
        <w:rPr>
          <w:rFonts w:ascii="Times New Roman" w:hAnsi="Times New Roman" w:cs="Times New Roman"/>
          <w:sz w:val="28"/>
          <w:szCs w:val="28"/>
        </w:rPr>
        <w:t xml:space="preserve">, </w:t>
      </w:r>
      <w:r>
        <w:rPr>
          <w:rFonts w:ascii="Times New Roman" w:hAnsi="Times New Roman" w:cs="Times New Roman"/>
          <w:sz w:val="28"/>
          <w:szCs w:val="28"/>
        </w:rPr>
        <w:t>кафедры «Информационная безопасность»</w:t>
      </w:r>
      <w:r w:rsidRPr="00F708AC">
        <w:rPr>
          <w:rFonts w:ascii="Times New Roman" w:hAnsi="Times New Roman" w:cs="Times New Roman"/>
          <w:sz w:val="28"/>
          <w:szCs w:val="28"/>
        </w:rPr>
        <w:t xml:space="preserve">. </w:t>
      </w:r>
    </w:p>
    <w:p w14:paraId="3DC7CCFB" w14:textId="2B3920D9" w:rsidR="00F708AC" w:rsidRPr="00F708AC" w:rsidRDefault="00F708AC" w:rsidP="00F708AC">
      <w:pPr>
        <w:spacing w:after="30" w:line="360" w:lineRule="auto"/>
        <w:jc w:val="both"/>
        <w:rPr>
          <w:rFonts w:ascii="Times New Roman" w:hAnsi="Times New Roman" w:cs="Times New Roman"/>
          <w:sz w:val="28"/>
          <w:szCs w:val="28"/>
        </w:rPr>
      </w:pPr>
      <w:r>
        <w:rPr>
          <w:rFonts w:ascii="Times New Roman" w:hAnsi="Times New Roman" w:cs="Times New Roman"/>
          <w:sz w:val="28"/>
          <w:szCs w:val="28"/>
        </w:rPr>
        <w:t>А.А. Алексеева</w:t>
      </w:r>
      <w:r w:rsidRPr="00F708AC">
        <w:rPr>
          <w:rFonts w:ascii="Times New Roman" w:hAnsi="Times New Roman" w:cs="Times New Roman"/>
          <w:sz w:val="28"/>
          <w:szCs w:val="28"/>
        </w:rPr>
        <w:t xml:space="preserve"> – кандидат </w:t>
      </w:r>
      <w:r>
        <w:rPr>
          <w:rFonts w:ascii="Times New Roman" w:hAnsi="Times New Roman" w:cs="Times New Roman"/>
          <w:sz w:val="28"/>
          <w:szCs w:val="28"/>
        </w:rPr>
        <w:t xml:space="preserve">технических </w:t>
      </w:r>
      <w:r w:rsidRPr="00F708AC">
        <w:rPr>
          <w:rFonts w:ascii="Times New Roman" w:hAnsi="Times New Roman" w:cs="Times New Roman"/>
          <w:sz w:val="28"/>
          <w:szCs w:val="28"/>
        </w:rPr>
        <w:t>наук, доцент;</w:t>
      </w:r>
    </w:p>
    <w:p w14:paraId="786FE84B" w14:textId="350F7E1E" w:rsidR="00F708AC" w:rsidRPr="00F708AC" w:rsidRDefault="00F708AC" w:rsidP="00F708AC">
      <w:pPr>
        <w:spacing w:after="30" w:line="360" w:lineRule="auto"/>
        <w:jc w:val="both"/>
        <w:rPr>
          <w:rFonts w:ascii="Times New Roman" w:hAnsi="Times New Roman" w:cs="Times New Roman"/>
          <w:sz w:val="28"/>
          <w:szCs w:val="28"/>
        </w:rPr>
      </w:pPr>
    </w:p>
    <w:p w14:paraId="782F8E70" w14:textId="77777777" w:rsidR="00F708AC" w:rsidRPr="00F708AC" w:rsidRDefault="00F708AC" w:rsidP="00F708AC">
      <w:pPr>
        <w:spacing w:after="30" w:line="360" w:lineRule="auto"/>
        <w:jc w:val="center"/>
        <w:rPr>
          <w:rFonts w:ascii="Times New Roman" w:hAnsi="Times New Roman" w:cs="Times New Roman"/>
          <w:b/>
          <w:bCs/>
          <w:sz w:val="28"/>
          <w:szCs w:val="28"/>
          <w:lang w:val="en-US"/>
        </w:rPr>
      </w:pPr>
      <w:r w:rsidRPr="00F708AC">
        <w:rPr>
          <w:rFonts w:ascii="Times New Roman" w:hAnsi="Times New Roman" w:cs="Times New Roman"/>
          <w:b/>
          <w:bCs/>
          <w:sz w:val="28"/>
          <w:szCs w:val="28"/>
          <w:lang w:val="en-US"/>
        </w:rPr>
        <w:t>Information about the authors</w:t>
      </w:r>
    </w:p>
    <w:p w14:paraId="6400D74C" w14:textId="77777777" w:rsidR="00F708AC" w:rsidRPr="00F708AC" w:rsidRDefault="00F708AC" w:rsidP="00F708AC">
      <w:pPr>
        <w:spacing w:after="30" w:line="360" w:lineRule="auto"/>
        <w:jc w:val="both"/>
        <w:rPr>
          <w:rFonts w:ascii="Times New Roman" w:hAnsi="Times New Roman" w:cs="Times New Roman"/>
          <w:sz w:val="28"/>
          <w:szCs w:val="28"/>
          <w:lang w:val="en-US"/>
        </w:rPr>
      </w:pPr>
      <w:r w:rsidRPr="00F708AC">
        <w:rPr>
          <w:rFonts w:ascii="Times New Roman" w:hAnsi="Times New Roman" w:cs="Times New Roman"/>
          <w:sz w:val="28"/>
          <w:szCs w:val="28"/>
          <w:lang w:val="en-US"/>
        </w:rPr>
        <w:t xml:space="preserve">A.M. </w:t>
      </w:r>
      <w:proofErr w:type="spellStart"/>
      <w:r w:rsidRPr="00F708AC">
        <w:rPr>
          <w:rFonts w:ascii="Times New Roman" w:hAnsi="Times New Roman" w:cs="Times New Roman"/>
          <w:sz w:val="28"/>
          <w:szCs w:val="28"/>
          <w:lang w:val="en-US"/>
        </w:rPr>
        <w:t>Slesareva</w:t>
      </w:r>
      <w:proofErr w:type="spellEnd"/>
      <w:r w:rsidRPr="00F708AC">
        <w:rPr>
          <w:rFonts w:ascii="Times New Roman" w:hAnsi="Times New Roman" w:cs="Times New Roman"/>
          <w:sz w:val="28"/>
          <w:szCs w:val="28"/>
          <w:lang w:val="en-US"/>
        </w:rPr>
        <w:t xml:space="preserve"> is a 2nd year student of the specialty, Department of Information Security.</w:t>
      </w:r>
    </w:p>
    <w:p w14:paraId="1B3310D9" w14:textId="0F50699C" w:rsidR="00F708AC" w:rsidRPr="00F708AC" w:rsidRDefault="00F708AC" w:rsidP="00F708AC">
      <w:pPr>
        <w:spacing w:after="30" w:line="360" w:lineRule="auto"/>
        <w:jc w:val="both"/>
        <w:rPr>
          <w:rFonts w:ascii="Times New Roman" w:hAnsi="Times New Roman" w:cs="Times New Roman"/>
          <w:sz w:val="28"/>
          <w:szCs w:val="28"/>
          <w:lang w:val="en-US"/>
        </w:rPr>
      </w:pPr>
      <w:r w:rsidRPr="00F708AC">
        <w:rPr>
          <w:rFonts w:ascii="Times New Roman" w:hAnsi="Times New Roman" w:cs="Times New Roman"/>
          <w:sz w:val="28"/>
          <w:szCs w:val="28"/>
          <w:lang w:val="en-US"/>
        </w:rPr>
        <w:t>A.A. Alekseeva – candidate of technical sciences, associate professor;</w:t>
      </w:r>
    </w:p>
    <w:sectPr w:rsidR="00F708AC" w:rsidRPr="00F708AC" w:rsidSect="00B84B47">
      <w:pgSz w:w="11906" w:h="16838" w:code="9"/>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07AF1"/>
    <w:multiLevelType w:val="hybridMultilevel"/>
    <w:tmpl w:val="9CC839A4"/>
    <w:lvl w:ilvl="0" w:tplc="60E00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215476A"/>
    <w:multiLevelType w:val="multilevel"/>
    <w:tmpl w:val="0778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211304"/>
    <w:multiLevelType w:val="multilevel"/>
    <w:tmpl w:val="8A76530C"/>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427884"/>
    <w:multiLevelType w:val="hybridMultilevel"/>
    <w:tmpl w:val="4D8A13BC"/>
    <w:lvl w:ilvl="0" w:tplc="A0683A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F8E4B1E"/>
    <w:multiLevelType w:val="hybridMultilevel"/>
    <w:tmpl w:val="75ACB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8EC6801"/>
    <w:multiLevelType w:val="hybridMultilevel"/>
    <w:tmpl w:val="6EA074C8"/>
    <w:lvl w:ilvl="0" w:tplc="ACF0207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71104776"/>
    <w:multiLevelType w:val="multilevel"/>
    <w:tmpl w:val="64CA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538"/>
    <w:rsid w:val="00097055"/>
    <w:rsid w:val="000C2943"/>
    <w:rsid w:val="000D367F"/>
    <w:rsid w:val="000E3BCF"/>
    <w:rsid w:val="000E6538"/>
    <w:rsid w:val="000F2125"/>
    <w:rsid w:val="0010634F"/>
    <w:rsid w:val="00146CB9"/>
    <w:rsid w:val="00177A40"/>
    <w:rsid w:val="00180406"/>
    <w:rsid w:val="00180BFD"/>
    <w:rsid w:val="00183556"/>
    <w:rsid w:val="001B5E21"/>
    <w:rsid w:val="001F0DAF"/>
    <w:rsid w:val="00212297"/>
    <w:rsid w:val="00237975"/>
    <w:rsid w:val="00242B49"/>
    <w:rsid w:val="0031521F"/>
    <w:rsid w:val="00341A15"/>
    <w:rsid w:val="00387A36"/>
    <w:rsid w:val="003E349A"/>
    <w:rsid w:val="00400777"/>
    <w:rsid w:val="00425658"/>
    <w:rsid w:val="00426A2E"/>
    <w:rsid w:val="00457EAA"/>
    <w:rsid w:val="00487FE1"/>
    <w:rsid w:val="004A64BD"/>
    <w:rsid w:val="004B2BDA"/>
    <w:rsid w:val="004E149E"/>
    <w:rsid w:val="00542776"/>
    <w:rsid w:val="005601B7"/>
    <w:rsid w:val="00576724"/>
    <w:rsid w:val="00577B27"/>
    <w:rsid w:val="006039D2"/>
    <w:rsid w:val="00666775"/>
    <w:rsid w:val="006C4C8A"/>
    <w:rsid w:val="006C7E2A"/>
    <w:rsid w:val="00741922"/>
    <w:rsid w:val="00760C7F"/>
    <w:rsid w:val="007F0752"/>
    <w:rsid w:val="00842D22"/>
    <w:rsid w:val="008570B3"/>
    <w:rsid w:val="00891367"/>
    <w:rsid w:val="00892EAA"/>
    <w:rsid w:val="00904C4D"/>
    <w:rsid w:val="009A5528"/>
    <w:rsid w:val="009B3737"/>
    <w:rsid w:val="009C2037"/>
    <w:rsid w:val="009C2DD3"/>
    <w:rsid w:val="009E54DE"/>
    <w:rsid w:val="00A908FF"/>
    <w:rsid w:val="00AC5AA9"/>
    <w:rsid w:val="00AF373A"/>
    <w:rsid w:val="00B247EE"/>
    <w:rsid w:val="00B531F3"/>
    <w:rsid w:val="00B65AD9"/>
    <w:rsid w:val="00B84B47"/>
    <w:rsid w:val="00BB2C16"/>
    <w:rsid w:val="00BE52E5"/>
    <w:rsid w:val="00CC7AF7"/>
    <w:rsid w:val="00CC7BD1"/>
    <w:rsid w:val="00D64BC8"/>
    <w:rsid w:val="00E4547C"/>
    <w:rsid w:val="00E47C3F"/>
    <w:rsid w:val="00EC59AB"/>
    <w:rsid w:val="00ED0F5E"/>
    <w:rsid w:val="00ED43C9"/>
    <w:rsid w:val="00ED7D10"/>
    <w:rsid w:val="00EE7B4E"/>
    <w:rsid w:val="00F128F4"/>
    <w:rsid w:val="00F25604"/>
    <w:rsid w:val="00F561DC"/>
    <w:rsid w:val="00F64DB9"/>
    <w:rsid w:val="00F652FA"/>
    <w:rsid w:val="00F708AC"/>
    <w:rsid w:val="00F84B78"/>
    <w:rsid w:val="00FC1D1F"/>
    <w:rsid w:val="00FF5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2F48"/>
  <w15:docId w15:val="{735A5F59-FFC1-40D6-995E-22E064BC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4DE"/>
  </w:style>
  <w:style w:type="paragraph" w:styleId="2">
    <w:name w:val="heading 2"/>
    <w:basedOn w:val="a"/>
    <w:next w:val="a"/>
    <w:link w:val="20"/>
    <w:uiPriority w:val="9"/>
    <w:semiHidden/>
    <w:unhideWhenUsed/>
    <w:qFormat/>
    <w:rsid w:val="009E54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4DE"/>
    <w:pPr>
      <w:ind w:left="720"/>
      <w:contextualSpacing/>
    </w:pPr>
  </w:style>
  <w:style w:type="character" w:customStyle="1" w:styleId="20">
    <w:name w:val="Заголовок 2 Знак"/>
    <w:basedOn w:val="a0"/>
    <w:link w:val="2"/>
    <w:uiPriority w:val="9"/>
    <w:semiHidden/>
    <w:rsid w:val="009E54DE"/>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unhideWhenUsed/>
    <w:rsid w:val="00E4547C"/>
    <w:rPr>
      <w:color w:val="0563C1" w:themeColor="hyperlink"/>
      <w:u w:val="single"/>
    </w:rPr>
  </w:style>
  <w:style w:type="character" w:customStyle="1" w:styleId="UnresolvedMention">
    <w:name w:val="Unresolved Mention"/>
    <w:basedOn w:val="a0"/>
    <w:uiPriority w:val="99"/>
    <w:semiHidden/>
    <w:unhideWhenUsed/>
    <w:rsid w:val="00F70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80886">
      <w:bodyDiv w:val="1"/>
      <w:marLeft w:val="0"/>
      <w:marRight w:val="0"/>
      <w:marTop w:val="0"/>
      <w:marBottom w:val="0"/>
      <w:divBdr>
        <w:top w:val="none" w:sz="0" w:space="0" w:color="auto"/>
        <w:left w:val="none" w:sz="0" w:space="0" w:color="auto"/>
        <w:bottom w:val="none" w:sz="0" w:space="0" w:color="auto"/>
        <w:right w:val="none" w:sz="0" w:space="0" w:color="auto"/>
      </w:divBdr>
    </w:div>
    <w:div w:id="310133267">
      <w:bodyDiv w:val="1"/>
      <w:marLeft w:val="0"/>
      <w:marRight w:val="0"/>
      <w:marTop w:val="0"/>
      <w:marBottom w:val="0"/>
      <w:divBdr>
        <w:top w:val="none" w:sz="0" w:space="0" w:color="auto"/>
        <w:left w:val="none" w:sz="0" w:space="0" w:color="auto"/>
        <w:bottom w:val="none" w:sz="0" w:space="0" w:color="auto"/>
        <w:right w:val="none" w:sz="0" w:space="0" w:color="auto"/>
      </w:divBdr>
    </w:div>
    <w:div w:id="350254980">
      <w:bodyDiv w:val="1"/>
      <w:marLeft w:val="0"/>
      <w:marRight w:val="0"/>
      <w:marTop w:val="0"/>
      <w:marBottom w:val="0"/>
      <w:divBdr>
        <w:top w:val="none" w:sz="0" w:space="0" w:color="auto"/>
        <w:left w:val="none" w:sz="0" w:space="0" w:color="auto"/>
        <w:bottom w:val="none" w:sz="0" w:space="0" w:color="auto"/>
        <w:right w:val="none" w:sz="0" w:space="0" w:color="auto"/>
      </w:divBdr>
    </w:div>
    <w:div w:id="432214347">
      <w:bodyDiv w:val="1"/>
      <w:marLeft w:val="0"/>
      <w:marRight w:val="0"/>
      <w:marTop w:val="0"/>
      <w:marBottom w:val="0"/>
      <w:divBdr>
        <w:top w:val="none" w:sz="0" w:space="0" w:color="auto"/>
        <w:left w:val="none" w:sz="0" w:space="0" w:color="auto"/>
        <w:bottom w:val="none" w:sz="0" w:space="0" w:color="auto"/>
        <w:right w:val="none" w:sz="0" w:space="0" w:color="auto"/>
      </w:divBdr>
    </w:div>
    <w:div w:id="618487713">
      <w:bodyDiv w:val="1"/>
      <w:marLeft w:val="0"/>
      <w:marRight w:val="0"/>
      <w:marTop w:val="0"/>
      <w:marBottom w:val="0"/>
      <w:divBdr>
        <w:top w:val="none" w:sz="0" w:space="0" w:color="auto"/>
        <w:left w:val="none" w:sz="0" w:space="0" w:color="auto"/>
        <w:bottom w:val="none" w:sz="0" w:space="0" w:color="auto"/>
        <w:right w:val="none" w:sz="0" w:space="0" w:color="auto"/>
      </w:divBdr>
    </w:div>
    <w:div w:id="1169638341">
      <w:bodyDiv w:val="1"/>
      <w:marLeft w:val="0"/>
      <w:marRight w:val="0"/>
      <w:marTop w:val="0"/>
      <w:marBottom w:val="0"/>
      <w:divBdr>
        <w:top w:val="none" w:sz="0" w:space="0" w:color="auto"/>
        <w:left w:val="none" w:sz="0" w:space="0" w:color="auto"/>
        <w:bottom w:val="none" w:sz="0" w:space="0" w:color="auto"/>
        <w:right w:val="none" w:sz="0" w:space="0" w:color="auto"/>
      </w:divBdr>
    </w:div>
    <w:div w:id="1266691562">
      <w:bodyDiv w:val="1"/>
      <w:marLeft w:val="0"/>
      <w:marRight w:val="0"/>
      <w:marTop w:val="0"/>
      <w:marBottom w:val="0"/>
      <w:divBdr>
        <w:top w:val="none" w:sz="0" w:space="0" w:color="auto"/>
        <w:left w:val="none" w:sz="0" w:space="0" w:color="auto"/>
        <w:bottom w:val="none" w:sz="0" w:space="0" w:color="auto"/>
        <w:right w:val="none" w:sz="0" w:space="0" w:color="auto"/>
      </w:divBdr>
    </w:div>
    <w:div w:id="1475639521">
      <w:bodyDiv w:val="1"/>
      <w:marLeft w:val="0"/>
      <w:marRight w:val="0"/>
      <w:marTop w:val="0"/>
      <w:marBottom w:val="0"/>
      <w:divBdr>
        <w:top w:val="none" w:sz="0" w:space="0" w:color="auto"/>
        <w:left w:val="none" w:sz="0" w:space="0" w:color="auto"/>
        <w:bottom w:val="none" w:sz="0" w:space="0" w:color="auto"/>
        <w:right w:val="none" w:sz="0" w:space="0" w:color="auto"/>
      </w:divBdr>
    </w:div>
    <w:div w:id="1530143845">
      <w:bodyDiv w:val="1"/>
      <w:marLeft w:val="0"/>
      <w:marRight w:val="0"/>
      <w:marTop w:val="0"/>
      <w:marBottom w:val="0"/>
      <w:divBdr>
        <w:top w:val="none" w:sz="0" w:space="0" w:color="auto"/>
        <w:left w:val="none" w:sz="0" w:space="0" w:color="auto"/>
        <w:bottom w:val="none" w:sz="0" w:space="0" w:color="auto"/>
        <w:right w:val="none" w:sz="0" w:space="0" w:color="auto"/>
      </w:divBdr>
    </w:div>
    <w:div w:id="1698504768">
      <w:bodyDiv w:val="1"/>
      <w:marLeft w:val="0"/>
      <w:marRight w:val="0"/>
      <w:marTop w:val="0"/>
      <w:marBottom w:val="0"/>
      <w:divBdr>
        <w:top w:val="none" w:sz="0" w:space="0" w:color="auto"/>
        <w:left w:val="none" w:sz="0" w:space="0" w:color="auto"/>
        <w:bottom w:val="none" w:sz="0" w:space="0" w:color="auto"/>
        <w:right w:val="none" w:sz="0" w:space="0" w:color="auto"/>
      </w:divBdr>
    </w:div>
    <w:div w:id="1714187520">
      <w:bodyDiv w:val="1"/>
      <w:marLeft w:val="0"/>
      <w:marRight w:val="0"/>
      <w:marTop w:val="0"/>
      <w:marBottom w:val="0"/>
      <w:divBdr>
        <w:top w:val="none" w:sz="0" w:space="0" w:color="auto"/>
        <w:left w:val="none" w:sz="0" w:space="0" w:color="auto"/>
        <w:bottom w:val="none" w:sz="0" w:space="0" w:color="auto"/>
        <w:right w:val="none" w:sz="0" w:space="0" w:color="auto"/>
      </w:divBdr>
    </w:div>
    <w:div w:id="204486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utf=1&amp;to=https%3A%2F%2Fsearchinform.ru%2Fresheniya%2Fbiznes-zadachi%2Fzaschita-personalnykh-dannykh%2Frealizaciya-zashchity-personalnyh-dannyh%2Fperechen-personalnyh-dannyh-podlezhashchih-zashchite%2Fzaschita-personalnykh-dannykh-v-meditsinskikh-uchrezhdeniyakh%2F" TargetMode="External"/><Relationship Id="rId3" Type="http://schemas.openxmlformats.org/officeDocument/2006/relationships/settings" Target="settings.xml"/><Relationship Id="rId7" Type="http://schemas.openxmlformats.org/officeDocument/2006/relationships/hyperlink" Target="https://vk.com/away.php?utf=1&amp;to=https%3A%2F%2Fdata-sec.ru%2Fpublic%2Fpersonal-data%2Fzashchita-pdn-v-meditsine%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ihailovna18@gmail.com" TargetMode="External"/><Relationship Id="rId11" Type="http://schemas.openxmlformats.org/officeDocument/2006/relationships/theme" Target="theme/theme1.xml"/><Relationship Id="rId5" Type="http://schemas.openxmlformats.org/officeDocument/2006/relationships/hyperlink" Target="mailto:a.mihailovna18@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k.com/away.php?utf=1&amp;to=https%3A%2F%2Fwww.garantexpress.ru%2Fstatji%2Fpersonalnie-dannie-patsientov-v-meditsinskih-organizatsijah-trebovania-k-obrabotke-i-otvetstvennost%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1655</Words>
  <Characters>9437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Алиса</dc:creator>
  <cp:lastModifiedBy>Алиса</cp:lastModifiedBy>
  <cp:revision>2</cp:revision>
  <dcterms:created xsi:type="dcterms:W3CDTF">2024-05-22T11:33:00Z</dcterms:created>
  <dcterms:modified xsi:type="dcterms:W3CDTF">2024-05-22T11:33:00Z</dcterms:modified>
</cp:coreProperties>
</file>