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56" w:rsidRPr="00B95456" w:rsidRDefault="00B95456" w:rsidP="00B95456">
      <w:pPr>
        <w:tabs>
          <w:tab w:val="left" w:pos="9498"/>
        </w:tabs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95456">
        <w:rPr>
          <w:rFonts w:ascii="Times New Roman" w:eastAsia="Calibri" w:hAnsi="Times New Roman" w:cs="Times New Roman"/>
          <w:b/>
          <w:sz w:val="40"/>
          <w:szCs w:val="40"/>
        </w:rPr>
        <w:t>Коррекционная ритмика –</w:t>
      </w:r>
    </w:p>
    <w:p w:rsidR="00B95456" w:rsidRPr="00B95456" w:rsidRDefault="00B95456" w:rsidP="00B95456">
      <w:pPr>
        <w:tabs>
          <w:tab w:val="left" w:pos="9498"/>
        </w:tabs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B95456">
        <w:rPr>
          <w:rFonts w:ascii="Times New Roman" w:eastAsia="Calibri" w:hAnsi="Times New Roman" w:cs="Times New Roman"/>
          <w:b/>
          <w:sz w:val="40"/>
          <w:szCs w:val="40"/>
        </w:rPr>
        <w:t>одна</w:t>
      </w:r>
      <w:proofErr w:type="gramEnd"/>
      <w:r w:rsidRPr="00B95456">
        <w:rPr>
          <w:rFonts w:ascii="Times New Roman" w:eastAsia="Calibri" w:hAnsi="Times New Roman" w:cs="Times New Roman"/>
          <w:b/>
          <w:sz w:val="40"/>
          <w:szCs w:val="40"/>
        </w:rPr>
        <w:t xml:space="preserve"> из форм работы с детьми</w:t>
      </w:r>
    </w:p>
    <w:p w:rsidR="00B95456" w:rsidRDefault="00B95456" w:rsidP="00B95456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456">
        <w:rPr>
          <w:rFonts w:ascii="Times New Roman" w:eastAsia="Calibri" w:hAnsi="Times New Roman" w:cs="Times New Roman"/>
          <w:b/>
          <w:sz w:val="40"/>
          <w:szCs w:val="40"/>
        </w:rPr>
        <w:t>с  задержкой</w:t>
      </w:r>
      <w:proofErr w:type="gramEnd"/>
      <w:r w:rsidRPr="00B95456">
        <w:rPr>
          <w:rFonts w:ascii="Times New Roman" w:eastAsia="Calibri" w:hAnsi="Times New Roman" w:cs="Times New Roman"/>
          <w:b/>
          <w:sz w:val="40"/>
          <w:szCs w:val="40"/>
        </w:rPr>
        <w:t xml:space="preserve"> психического развития</w:t>
      </w:r>
    </w:p>
    <w:p w:rsidR="00351DD1" w:rsidRPr="00D07229" w:rsidRDefault="00351DD1" w:rsidP="00B95456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наметился рост числа детей, имеющих отклонения в психическом развитии и испытывающих вследствие этого трудности в обучении. Поиск наиболее эффективных методов коррекции детей с отклонениями в психическом развитии является актуальной проблемой современной педагогики и психологии. </w:t>
      </w:r>
    </w:p>
    <w:p w:rsidR="00351DD1" w:rsidRPr="00D07229" w:rsidRDefault="00351DD1" w:rsidP="00D07229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— это задержка развития всей психической сферы, а не отдельных психических процессов. Примерно 50% детей, посещающих группу ЗПР, имеют лишь отдельные, </w:t>
      </w: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двигательные нарушения в сочетании с повышенной возбудимостью, двигательным беспокойством, ухудшением сна и аппетита. Это дети с минимальной мозговой дисфункцией (ММД): драчливые, импульсивные, не способные к игровой деятельности, не умеющие ограничивать свои желания, бурно реагирующие на все запреты, упрямые. Для них характерна моторная неловкость, слабое развитие тонких дифференцированных движений пальцев рук. Поэтому они с трудом овладевают навыками самообслуживания. Долго не могут научиться застегиват</w:t>
      </w:r>
      <w:r w:rsidR="00873E55"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пуговицы и шнуровать ботинки.</w:t>
      </w:r>
    </w:p>
    <w:p w:rsidR="00A20CA8" w:rsidRPr="00D07229" w:rsidRDefault="00351DD1" w:rsidP="00D07229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ЗПР является неравномерность нарушений различных психических функций: логическое мышление может быть даже более сохранным в сравнении с памятью, вниманием, умственной работоспособностью. Дети с ЗПР характеризуются также низкой познавательной активностью, недостаточностью процессов восприятия, памяти, внимания. Им трудно соединить отдельные детали в единый образ, но все отклонения от нормы у них отличаются изменчивостью. У детей данной категории нет инертности психических процессов, они способны не только принимать и использовать помощь, но и переносить усвоенные умственные навыки в другие ситуации. С помощью взрослых эти дети могут выполнять предлагаемые им инструкции и интеллектуальные задания на близком к норме уровне. </w:t>
      </w:r>
    </w:p>
    <w:p w:rsidR="003419E9" w:rsidRPr="00D07229" w:rsidRDefault="002C17E8" w:rsidP="00D07229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музыка используется как лечебный фактор. Восприятие специально подобранной музыки не требует предварительной подготовки и доступно всем детям. Музы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кально-ритмические занятия помогают вовлекать, активи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 и пробуждать интерес к деятельности вообще, ак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тивизируют мышление. Музыкальные игры снимают психо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эмоциональное напряжение, воспитывают навыки группо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поведения, т. е. социализируют ребенка.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Многие ис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следователи (Е.М. </w:t>
      </w: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СМ. </w:t>
      </w: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Миловский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Евту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шенко, Е.А. Медведева, Г.А. Бутко) в своих работах показа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музыкально-ритмические занятия имеет большое значение для детей с задержкой психического развития. Это связано с тем, что характерные для них особенности нерв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но-психического склада, эмоционально-волевая и личност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незрелость, своеобразие деятельности и поведения, осо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двигательной и психической сферы хорошо подда</w:t>
      </w: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коррекции специфическими средствами воздействия на ребенка, свойственными ритмике.</w:t>
      </w:r>
    </w:p>
    <w:p w:rsidR="00E14A39" w:rsidRPr="00D07229" w:rsidRDefault="00A20CA8" w:rsidP="00D0722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>Наиболее адекватным методом коррекции различных психомоторных нарушений у детей с з</w:t>
      </w:r>
      <w:r w:rsidR="00D07229"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D07229">
        <w:rPr>
          <w:rFonts w:ascii="Times New Roman" w:hAnsi="Times New Roman" w:cs="Times New Roman"/>
          <w:sz w:val="24"/>
          <w:szCs w:val="24"/>
        </w:rPr>
        <w:t>является коррекционная ритмика, в которой ярко выражено единство музыки, движений и ритма.</w:t>
      </w:r>
      <w:r w:rsidR="00E14A39" w:rsidRPr="00D0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CA8" w:rsidRDefault="00E14A39" w:rsidP="00D0722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 xml:space="preserve">Ритмика для детей с задержкой психического развития оказывает положительное влияние на психофизиологические процессы, познавательную, эмоционально-волевую сферы ребенка, обеспечивает коррекцию психомоторики детей данной категории. Организация работы </w:t>
      </w:r>
      <w:r w:rsidRPr="00D07229">
        <w:rPr>
          <w:rFonts w:ascii="Times New Roman" w:hAnsi="Times New Roman" w:cs="Times New Roman"/>
          <w:sz w:val="24"/>
          <w:szCs w:val="24"/>
        </w:rPr>
        <w:lastRenderedPageBreak/>
        <w:t>средствами коррекционной ритмики строится прежде всего на принципе единства диагностики и коррекции.</w:t>
      </w:r>
      <w:r w:rsidR="001656C7" w:rsidRPr="00D072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42E2" w:rsidRPr="00D07229" w:rsidRDefault="004142E2" w:rsidP="00D07229">
      <w:pPr>
        <w:pStyle w:val="Style12"/>
        <w:widowControl/>
        <w:spacing w:before="106" w:line="240" w:lineRule="auto"/>
        <w:ind w:left="-567" w:firstLine="567"/>
        <w:rPr>
          <w:rStyle w:val="FontStyle213"/>
          <w:sz w:val="24"/>
          <w:szCs w:val="24"/>
        </w:rPr>
      </w:pPr>
      <w:r w:rsidRPr="00D07229">
        <w:rPr>
          <w:rStyle w:val="FontStyle213"/>
          <w:sz w:val="24"/>
          <w:szCs w:val="24"/>
        </w:rPr>
        <w:t>Спе</w:t>
      </w:r>
      <w:r w:rsidRPr="00D07229">
        <w:rPr>
          <w:rStyle w:val="FontStyle213"/>
          <w:sz w:val="24"/>
          <w:szCs w:val="24"/>
        </w:rPr>
        <w:softHyphen/>
        <w:t xml:space="preserve">цифической особенностью занятий </w:t>
      </w:r>
      <w:r w:rsidR="00D07229">
        <w:rPr>
          <w:rStyle w:val="FontStyle213"/>
          <w:sz w:val="24"/>
          <w:szCs w:val="24"/>
        </w:rPr>
        <w:t>коррекционной ритмики</w:t>
      </w:r>
      <w:r w:rsidRPr="00D07229">
        <w:rPr>
          <w:rStyle w:val="FontStyle213"/>
          <w:sz w:val="24"/>
          <w:szCs w:val="24"/>
        </w:rPr>
        <w:t xml:space="preserve"> является то, что му</w:t>
      </w:r>
      <w:r w:rsidRPr="00D07229">
        <w:rPr>
          <w:rStyle w:val="FontStyle213"/>
          <w:sz w:val="24"/>
          <w:szCs w:val="24"/>
        </w:rPr>
        <w:softHyphen/>
        <w:t>зыкально-ритмическое содержание работы</w:t>
      </w:r>
      <w:r w:rsidR="00D07229">
        <w:rPr>
          <w:rStyle w:val="FontStyle213"/>
          <w:sz w:val="24"/>
          <w:szCs w:val="24"/>
        </w:rPr>
        <w:t xml:space="preserve"> расширяется за счет применения </w:t>
      </w:r>
      <w:proofErr w:type="spellStart"/>
      <w:r w:rsidRPr="00D07229">
        <w:rPr>
          <w:rStyle w:val="FontStyle213"/>
          <w:sz w:val="24"/>
          <w:szCs w:val="24"/>
        </w:rPr>
        <w:t>психокоррекционных</w:t>
      </w:r>
      <w:proofErr w:type="spellEnd"/>
      <w:r w:rsidRPr="00D07229">
        <w:rPr>
          <w:rStyle w:val="FontStyle213"/>
          <w:sz w:val="24"/>
          <w:szCs w:val="24"/>
        </w:rPr>
        <w:t xml:space="preserve"> технологий.</w:t>
      </w:r>
    </w:p>
    <w:p w:rsidR="004142E2" w:rsidRPr="00D07229" w:rsidRDefault="004142E2" w:rsidP="00D07229">
      <w:pPr>
        <w:pStyle w:val="a3"/>
        <w:ind w:left="-567" w:firstLine="567"/>
        <w:jc w:val="both"/>
        <w:rPr>
          <w:b/>
        </w:rPr>
      </w:pPr>
    </w:p>
    <w:p w:rsidR="00A20CA8" w:rsidRPr="00D07229" w:rsidRDefault="00A20CA8" w:rsidP="00D07229">
      <w:pPr>
        <w:pStyle w:val="a3"/>
        <w:ind w:left="-567" w:firstLine="567"/>
        <w:jc w:val="both"/>
      </w:pPr>
      <w:r w:rsidRPr="00D07229">
        <w:t xml:space="preserve">Коррекционная ритмика для детей с задержкой психического развития - это специальное комплексное занятие, на котором средствами музыки и специальных двигательных и психологических упражнений происходит коррекция и развитие высших психических функций, улучшаются качественные характеристики движения, развиваются такие личностные качества, как </w:t>
      </w:r>
      <w:proofErr w:type="spellStart"/>
      <w:r w:rsidRPr="00D07229">
        <w:t>саморегуляция</w:t>
      </w:r>
      <w:proofErr w:type="spellEnd"/>
      <w:r w:rsidRPr="00D07229">
        <w:t xml:space="preserve"> и произвольность движений и поведения. </w:t>
      </w:r>
    </w:p>
    <w:p w:rsidR="00DE5A1A" w:rsidRPr="00D07229" w:rsidRDefault="00DE5A1A" w:rsidP="00D07229">
      <w:pPr>
        <w:pStyle w:val="a3"/>
        <w:ind w:left="-567" w:firstLine="567"/>
        <w:jc w:val="both"/>
      </w:pPr>
    </w:p>
    <w:p w:rsidR="00A20CA8" w:rsidRPr="00D07229" w:rsidRDefault="00A20CA8" w:rsidP="00D07229">
      <w:pPr>
        <w:pStyle w:val="a3"/>
        <w:ind w:left="-567" w:firstLine="567"/>
        <w:jc w:val="both"/>
      </w:pPr>
      <w:r w:rsidRPr="00D07229">
        <w:t xml:space="preserve">Коррекционная ритмика для детей с задержкой психического развития может рассматриваться как </w:t>
      </w:r>
      <w:proofErr w:type="spellStart"/>
      <w:r w:rsidRPr="00D07229">
        <w:t>психокоррекционная</w:t>
      </w:r>
      <w:proofErr w:type="spellEnd"/>
      <w:r w:rsidRPr="00D07229">
        <w:t xml:space="preserve"> методика, устанавливающая равновесие в деятельности нервной системы, регуляцию процессов возбуждения и торможения, общего тонуса, обеспечивающая формирование согласованности движений и речи, коррекцию моторики, психических процессов (внимания, памяти, восприятия, воображения), снятие психоэмоционального напряжения, трудностей в проявлении коммуникативно-рефлексивных функций. В основе методики лежит музыка, где организующим элементом служит ритм. Он выступает тем лечебным фактором, который в единстве с движением может регулировать психические процессы, движения, поведение ребенка с проблемами.</w:t>
      </w:r>
    </w:p>
    <w:p w:rsidR="00E14A39" w:rsidRPr="00D07229" w:rsidRDefault="00E14A39" w:rsidP="00D07229">
      <w:pPr>
        <w:pStyle w:val="a3"/>
        <w:ind w:left="-567" w:firstLine="567"/>
        <w:jc w:val="both"/>
      </w:pPr>
    </w:p>
    <w:p w:rsidR="00A20CA8" w:rsidRPr="00D07229" w:rsidRDefault="00A20CA8" w:rsidP="00D0722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>Коррекционная ритмика призвана повышать эмоциональный тонус, корригировать моторные недостатки.</w:t>
      </w:r>
    </w:p>
    <w:p w:rsidR="0057676A" w:rsidRPr="006758F9" w:rsidRDefault="0057676A" w:rsidP="00D07229">
      <w:pPr>
        <w:spacing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6758F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</w:t>
      </w:r>
      <w:r w:rsidRPr="006758F9">
        <w:rPr>
          <w:rFonts w:ascii="Times New Roman" w:hAnsi="Times New Roman"/>
          <w:sz w:val="28"/>
          <w:szCs w:val="28"/>
        </w:rPr>
        <w:t xml:space="preserve"> </w:t>
      </w:r>
      <w:r w:rsidRPr="006758F9">
        <w:rPr>
          <w:rFonts w:ascii="Times New Roman" w:hAnsi="Times New Roman"/>
          <w:b/>
          <w:sz w:val="28"/>
          <w:szCs w:val="28"/>
        </w:rPr>
        <w:t>педагогич</w:t>
      </w:r>
      <w:r w:rsidRPr="006758F9">
        <w:rPr>
          <w:rFonts w:ascii="Times New Roman" w:hAnsi="Times New Roman"/>
          <w:b/>
          <w:bCs/>
          <w:color w:val="000000"/>
          <w:sz w:val="28"/>
          <w:szCs w:val="28"/>
        </w:rPr>
        <w:t>еские</w:t>
      </w:r>
      <w:proofErr w:type="gramEnd"/>
      <w:r w:rsidRPr="006758F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принципы</w:t>
      </w:r>
    </w:p>
    <w:p w:rsidR="00020967" w:rsidRPr="00B95456" w:rsidRDefault="00D07229" w:rsidP="00B95456">
      <w:pPr>
        <w:pStyle w:val="a8"/>
        <w:numPr>
          <w:ilvl w:val="0"/>
          <w:numId w:val="21"/>
        </w:numPr>
        <w:tabs>
          <w:tab w:val="left" w:pos="284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020967">
        <w:rPr>
          <w:rFonts w:ascii="Times New Roman" w:hAnsi="Times New Roman"/>
          <w:b/>
          <w:sz w:val="24"/>
          <w:szCs w:val="24"/>
        </w:rPr>
        <w:t>Основным принципом</w:t>
      </w:r>
      <w:r w:rsidRPr="00020967">
        <w:rPr>
          <w:rFonts w:ascii="Times New Roman" w:hAnsi="Times New Roman"/>
          <w:sz w:val="24"/>
          <w:szCs w:val="24"/>
        </w:rPr>
        <w:t xml:space="preserve"> построения коррекционной ритмики является тесная связь движений и музыки, где организующим началом выступают музыка, ритм.</w:t>
      </w:r>
    </w:p>
    <w:p w:rsidR="00020967" w:rsidRPr="00B95456" w:rsidRDefault="0057676A" w:rsidP="00B95456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Принцип постепенного и последовательного повышения нагрузок.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Постепенное повышение требований, предъявляемых организму в процессе тренировок. Однако, для улучшения возможностей необходим «отдых». Сочетание адекватной нагрузки и полноценного восстановления дает наилучшие результаты</w:t>
      </w:r>
      <w:r w:rsidR="0002096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0967" w:rsidRPr="00B95456" w:rsidRDefault="0057676A" w:rsidP="00B95456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Систематичность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020967" w:rsidRPr="00B95456" w:rsidRDefault="0057676A" w:rsidP="00B95456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Вариативность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57676A" w:rsidRPr="00020967" w:rsidRDefault="0057676A" w:rsidP="00020967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Наглядность.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020967" w:rsidRPr="00B95456" w:rsidRDefault="0057676A" w:rsidP="00B95456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Доступность.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</w:p>
    <w:p w:rsidR="0057676A" w:rsidRPr="00020967" w:rsidRDefault="0057676A" w:rsidP="00B95456">
      <w:pPr>
        <w:pStyle w:val="a8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0967">
        <w:rPr>
          <w:rFonts w:ascii="Times New Roman" w:hAnsi="Times New Roman"/>
          <w:b/>
          <w:bCs/>
          <w:iCs/>
          <w:color w:val="000000"/>
          <w:sz w:val="24"/>
          <w:szCs w:val="24"/>
        </w:rPr>
        <w:t>Закрепление навыков.</w:t>
      </w:r>
      <w:r w:rsidRPr="000209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0967">
        <w:rPr>
          <w:rFonts w:ascii="Times New Roman" w:hAnsi="Times New Roman"/>
          <w:bCs/>
          <w:color w:val="000000"/>
          <w:sz w:val="24"/>
          <w:szCs w:val="24"/>
        </w:rPr>
        <w:t>Это выполнение упражнений на повторных занятиях и в домашних условиях.</w:t>
      </w:r>
    </w:p>
    <w:p w:rsidR="0057676A" w:rsidRDefault="0057676A" w:rsidP="00B95456">
      <w:pPr>
        <w:pStyle w:val="a3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bCs/>
          <w:color w:val="000000"/>
        </w:rPr>
      </w:pPr>
      <w:r w:rsidRPr="00D07229">
        <w:rPr>
          <w:b/>
          <w:bCs/>
          <w:iCs/>
          <w:color w:val="000000"/>
        </w:rPr>
        <w:t>Индивидуализация.</w:t>
      </w:r>
      <w:r w:rsidRPr="00D07229">
        <w:rPr>
          <w:b/>
          <w:bCs/>
          <w:i/>
          <w:iCs/>
          <w:color w:val="000000"/>
        </w:rPr>
        <w:t xml:space="preserve"> </w:t>
      </w:r>
      <w:r w:rsidRPr="00D07229">
        <w:rPr>
          <w:bCs/>
          <w:color w:val="000000"/>
        </w:rPr>
        <w:t>Индивидуальный учет способностей каждого ребенка.</w:t>
      </w:r>
    </w:p>
    <w:p w:rsidR="006758F9" w:rsidRPr="00D07229" w:rsidRDefault="006758F9" w:rsidP="006758F9">
      <w:pPr>
        <w:pStyle w:val="a3"/>
        <w:ind w:left="-567" w:firstLine="567"/>
        <w:jc w:val="both"/>
        <w:rPr>
          <w:b/>
        </w:rPr>
      </w:pPr>
    </w:p>
    <w:p w:rsidR="00815B34" w:rsidRPr="00D07229" w:rsidRDefault="00815B34" w:rsidP="00D072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 xml:space="preserve">Особая роль на занятиях коррекционной ритмики принадлежит музыкальному сопровождению. Музыка влияет на развитие движений, их выразительность. Движения с музыкальным сопровождением положительно влияют на развитие внимания, мышления, памяти, временной и </w:t>
      </w:r>
      <w:r w:rsidR="006B27E9" w:rsidRPr="00D07229">
        <w:rPr>
          <w:rFonts w:ascii="Times New Roman" w:hAnsi="Times New Roman" w:cs="Times New Roman"/>
          <w:sz w:val="24"/>
          <w:szCs w:val="24"/>
        </w:rPr>
        <w:t xml:space="preserve">пространственной ориентировки, </w:t>
      </w:r>
      <w:r w:rsidRPr="00D07229">
        <w:rPr>
          <w:rFonts w:ascii="Times New Roman" w:hAnsi="Times New Roman" w:cs="Times New Roman"/>
          <w:sz w:val="24"/>
          <w:szCs w:val="24"/>
        </w:rPr>
        <w:t xml:space="preserve">способность уложить свои движения в </w:t>
      </w:r>
      <w:r w:rsidRPr="00D07229">
        <w:rPr>
          <w:rFonts w:ascii="Times New Roman" w:hAnsi="Times New Roman" w:cs="Times New Roman"/>
          <w:sz w:val="24"/>
          <w:szCs w:val="24"/>
        </w:rPr>
        <w:lastRenderedPageBreak/>
        <w:t>определенном временном отрезке так, как подсказывает музыка, ее метрическая и ритмическая основа, стимулируют речевую деятельность ребенка, оказывают позитивное влияние на его эмоционально-волевую сферу.</w:t>
      </w:r>
    </w:p>
    <w:p w:rsidR="00DE5A1A" w:rsidRPr="00D07229" w:rsidRDefault="00DE5A1A" w:rsidP="00D072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34" w:rsidRPr="00D07229" w:rsidRDefault="00815B34" w:rsidP="00D07229">
      <w:pPr>
        <w:pStyle w:val="a3"/>
        <w:ind w:left="-567" w:firstLine="567"/>
        <w:jc w:val="both"/>
      </w:pPr>
      <w:r w:rsidRPr="00D07229">
        <w:t>Музыкальное сопровождение движений на занятиях подбирается с учетом особенностей всех воспитанников. На занятии звучит не только ритмичная, стимулирующая движения музыка (марш, галоп, полька - музыкальные произведения с короткими, но четко выраженными фразами), но и плавная, со спокойным рисунком, с акцентирующими движения фразами, а также песни с ритмичным припевом и плавным запевом (вальс, колыбельная, музыка, иллюстрирующая явления природы: журчание воды, шум ветерка, дождя и т. д.).</w:t>
      </w:r>
      <w:r w:rsidR="001A573D" w:rsidRPr="00D07229">
        <w:t xml:space="preserve"> </w:t>
      </w:r>
    </w:p>
    <w:p w:rsidR="001A573D" w:rsidRPr="00D07229" w:rsidRDefault="001A573D" w:rsidP="00D07229">
      <w:pPr>
        <w:pStyle w:val="a3"/>
        <w:ind w:left="-567" w:firstLine="567"/>
        <w:jc w:val="both"/>
      </w:pPr>
    </w:p>
    <w:p w:rsidR="001A573D" w:rsidRPr="00D07229" w:rsidRDefault="001A573D" w:rsidP="00D07229">
      <w:pPr>
        <w:pStyle w:val="a3"/>
        <w:ind w:left="-567" w:firstLine="567"/>
        <w:jc w:val="both"/>
      </w:pPr>
      <w:r w:rsidRPr="00D07229">
        <w:t xml:space="preserve">Организация, построение, содержание, коррекционная направленность занятий ритмикой для детей с задержкой психического развития обусловливаются структурой нарушений детей данной категории, где присутствуют отклонения в психических функциях, эмоционально-волевой сфере, моторике. </w:t>
      </w:r>
    </w:p>
    <w:p w:rsidR="001A573D" w:rsidRPr="00D07229" w:rsidRDefault="001A573D" w:rsidP="00D07229">
      <w:pPr>
        <w:pStyle w:val="a3"/>
        <w:ind w:left="-567" w:firstLine="567"/>
        <w:jc w:val="both"/>
      </w:pPr>
    </w:p>
    <w:p w:rsidR="001A573D" w:rsidRPr="00D07229" w:rsidRDefault="001A573D" w:rsidP="00D07229">
      <w:pPr>
        <w:pStyle w:val="a3"/>
        <w:ind w:left="-567" w:firstLine="567"/>
        <w:jc w:val="both"/>
      </w:pPr>
      <w:r w:rsidRPr="00D07229">
        <w:t xml:space="preserve">Коррекционная работа проводится по основным направлениям: </w:t>
      </w:r>
    </w:p>
    <w:p w:rsidR="001A573D" w:rsidRPr="00D07229" w:rsidRDefault="001A573D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развитие интеллектуальных функций (мышления, памяти, восприятия, воображения, внимания), ориентировки в пространстве и во времени; </w:t>
      </w:r>
    </w:p>
    <w:p w:rsidR="001A573D" w:rsidRPr="00D07229" w:rsidRDefault="001A573D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</w:t>
      </w:r>
      <w:r w:rsidR="000646D3" w:rsidRPr="00D07229">
        <w:t xml:space="preserve"> </w:t>
      </w:r>
      <w:r w:rsidRPr="00D07229">
        <w:t xml:space="preserve">развитие сенсорных и моторных функций; </w:t>
      </w:r>
    </w:p>
    <w:p w:rsidR="001A573D" w:rsidRPr="00D07229" w:rsidRDefault="001A573D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</w:t>
      </w:r>
      <w:r w:rsidR="000646D3" w:rsidRPr="00D07229">
        <w:t xml:space="preserve"> </w:t>
      </w:r>
      <w:r w:rsidRPr="00D07229">
        <w:t>формирование кинестетической основы артикуляторных движений;</w:t>
      </w:r>
    </w:p>
    <w:p w:rsidR="001A573D" w:rsidRPr="00D07229" w:rsidRDefault="001A573D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 развитие мимической мускулатуры; </w:t>
      </w:r>
    </w:p>
    <w:p w:rsidR="001A573D" w:rsidRPr="00D07229" w:rsidRDefault="001A573D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</w:t>
      </w:r>
      <w:r w:rsidR="000646D3" w:rsidRPr="00D07229">
        <w:t xml:space="preserve"> </w:t>
      </w:r>
      <w:r w:rsidRPr="00D07229">
        <w:t xml:space="preserve">развитие эмоционально-волевой сферы и игровой деятельности; </w:t>
      </w:r>
    </w:p>
    <w:p w:rsidR="001A573D" w:rsidRPr="00D07229" w:rsidRDefault="000646D3" w:rsidP="00D07229">
      <w:pPr>
        <w:pStyle w:val="a3"/>
        <w:tabs>
          <w:tab w:val="left" w:pos="426"/>
          <w:tab w:val="left" w:pos="709"/>
        </w:tabs>
        <w:ind w:left="-567" w:firstLine="567"/>
        <w:jc w:val="both"/>
      </w:pPr>
      <w:r w:rsidRPr="00D07229">
        <w:t xml:space="preserve">- </w:t>
      </w:r>
      <w:r w:rsidR="001A573D" w:rsidRPr="00D07229">
        <w:t>формирование черт гармоничной и не закомплексованной личности (дружелюбия, любви, уважения и самоуважения, критичности и самокритичности и др.).</w:t>
      </w:r>
    </w:p>
    <w:p w:rsidR="001231A6" w:rsidRPr="00D07229" w:rsidRDefault="001231A6" w:rsidP="00DB7182">
      <w:pPr>
        <w:pStyle w:val="Style12"/>
        <w:widowControl/>
        <w:spacing w:line="240" w:lineRule="auto"/>
        <w:ind w:right="43" w:firstLine="0"/>
        <w:rPr>
          <w:rStyle w:val="FontStyle213"/>
          <w:sz w:val="24"/>
          <w:szCs w:val="24"/>
        </w:rPr>
      </w:pPr>
    </w:p>
    <w:p w:rsidR="001231A6" w:rsidRPr="00D07229" w:rsidRDefault="001231A6" w:rsidP="00D07229">
      <w:pPr>
        <w:pStyle w:val="Style12"/>
        <w:widowControl/>
        <w:spacing w:line="240" w:lineRule="auto"/>
        <w:ind w:left="-567" w:right="43" w:firstLine="567"/>
        <w:rPr>
          <w:rStyle w:val="FontStyle213"/>
          <w:sz w:val="24"/>
          <w:szCs w:val="24"/>
        </w:rPr>
      </w:pPr>
      <w:r w:rsidRPr="00D07229">
        <w:rPr>
          <w:rStyle w:val="FontStyle213"/>
          <w:sz w:val="24"/>
          <w:szCs w:val="24"/>
        </w:rPr>
        <w:t>Можно выделить несколько блоков коррекционно-развивающих задач, реализуемых на коррекционной ритмике.</w:t>
      </w:r>
    </w:p>
    <w:p w:rsidR="001231A6" w:rsidRPr="00D07229" w:rsidRDefault="001231A6" w:rsidP="00D07229">
      <w:pPr>
        <w:pStyle w:val="Style12"/>
        <w:widowControl/>
        <w:spacing w:line="240" w:lineRule="auto"/>
        <w:ind w:left="-567" w:right="43" w:firstLine="567"/>
        <w:rPr>
          <w:rStyle w:val="FontStyle213"/>
          <w:sz w:val="24"/>
          <w:szCs w:val="24"/>
        </w:rPr>
      </w:pPr>
    </w:p>
    <w:p w:rsidR="001231A6" w:rsidRPr="00D07229" w:rsidRDefault="001231A6" w:rsidP="00020967">
      <w:pPr>
        <w:pStyle w:val="Style19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b/>
          <w:bCs/>
          <w:spacing w:val="10"/>
          <w:sz w:val="24"/>
          <w:szCs w:val="24"/>
        </w:rPr>
      </w:pPr>
      <w:r w:rsidRPr="00D07229">
        <w:rPr>
          <w:rStyle w:val="FontStyle213"/>
          <w:b/>
          <w:sz w:val="24"/>
          <w:szCs w:val="24"/>
        </w:rPr>
        <w:t>Развитие и коррекция основных видов движений, серии движений:</w:t>
      </w:r>
    </w:p>
    <w:p w:rsidR="001231A6" w:rsidRPr="00D07229" w:rsidRDefault="001231A6" w:rsidP="00020967">
      <w:pPr>
        <w:pStyle w:val="Style20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9"/>
          <w:sz w:val="24"/>
          <w:szCs w:val="24"/>
        </w:rPr>
      </w:pPr>
      <w:r w:rsidRPr="00D07229">
        <w:rPr>
          <w:rStyle w:val="FontStyle219"/>
          <w:sz w:val="24"/>
          <w:szCs w:val="24"/>
        </w:rPr>
        <w:t xml:space="preserve"> Игры и упражнения, направленные на:</w:t>
      </w:r>
    </w:p>
    <w:p w:rsidR="001231A6" w:rsidRPr="00D07229" w:rsidRDefault="001231A6" w:rsidP="00020967">
      <w:pPr>
        <w:pStyle w:val="Style21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567" w:right="14" w:firstLine="567"/>
        <w:jc w:val="both"/>
        <w:rPr>
          <w:rStyle w:val="FontStyle213"/>
          <w:sz w:val="24"/>
          <w:szCs w:val="24"/>
        </w:rPr>
      </w:pPr>
      <w:r w:rsidRPr="00D07229">
        <w:rPr>
          <w:rStyle w:val="FontStyle213"/>
          <w:sz w:val="24"/>
          <w:szCs w:val="24"/>
        </w:rPr>
        <w:t xml:space="preserve"> </w:t>
      </w:r>
      <w:proofErr w:type="gramStart"/>
      <w:r w:rsidR="00020967">
        <w:rPr>
          <w:rStyle w:val="FontStyle213"/>
          <w:sz w:val="24"/>
          <w:szCs w:val="24"/>
        </w:rPr>
        <w:t>нормализацию</w:t>
      </w:r>
      <w:proofErr w:type="gramEnd"/>
      <w:r w:rsidR="00020967">
        <w:rPr>
          <w:rStyle w:val="FontStyle213"/>
          <w:sz w:val="24"/>
          <w:szCs w:val="24"/>
        </w:rPr>
        <w:t xml:space="preserve"> </w:t>
      </w:r>
      <w:r w:rsidRPr="00D07229">
        <w:rPr>
          <w:rStyle w:val="FontStyle213"/>
          <w:sz w:val="24"/>
          <w:szCs w:val="24"/>
        </w:rPr>
        <w:t>мышечного тонуса, тренировку отдель</w:t>
      </w:r>
      <w:r w:rsidRPr="00D07229">
        <w:rPr>
          <w:rStyle w:val="FontStyle213"/>
          <w:sz w:val="24"/>
          <w:szCs w:val="24"/>
        </w:rPr>
        <w:softHyphen/>
        <w:t>ных групп мышц и развитие основных видов движений;</w:t>
      </w:r>
    </w:p>
    <w:p w:rsidR="001231A6" w:rsidRPr="00D07229" w:rsidRDefault="001231A6" w:rsidP="00020967">
      <w:pPr>
        <w:pStyle w:val="Style12"/>
        <w:widowControl/>
        <w:numPr>
          <w:ilvl w:val="0"/>
          <w:numId w:val="11"/>
        </w:numPr>
        <w:tabs>
          <w:tab w:val="left" w:pos="426"/>
          <w:tab w:val="left" w:pos="571"/>
        </w:tabs>
        <w:spacing w:line="240" w:lineRule="auto"/>
        <w:ind w:left="-567" w:firstLine="567"/>
        <w:rPr>
          <w:rStyle w:val="FontStyle213"/>
          <w:sz w:val="24"/>
          <w:szCs w:val="24"/>
        </w:rPr>
      </w:pPr>
      <w:r w:rsidRPr="00D07229">
        <w:rPr>
          <w:rStyle w:val="FontStyle213"/>
          <w:sz w:val="24"/>
          <w:szCs w:val="24"/>
        </w:rPr>
        <w:t xml:space="preserve"> </w:t>
      </w:r>
      <w:proofErr w:type="gramStart"/>
      <w:r w:rsidRPr="00D07229">
        <w:rPr>
          <w:rStyle w:val="FontStyle213"/>
          <w:sz w:val="24"/>
          <w:szCs w:val="24"/>
        </w:rPr>
        <w:t>выработку</w:t>
      </w:r>
      <w:proofErr w:type="gramEnd"/>
      <w:r w:rsidRPr="00D07229">
        <w:rPr>
          <w:rStyle w:val="FontStyle213"/>
          <w:sz w:val="24"/>
          <w:szCs w:val="24"/>
        </w:rPr>
        <w:t xml:space="preserve"> правильной осанки, чувства равновесия;</w:t>
      </w:r>
    </w:p>
    <w:p w:rsidR="001231A6" w:rsidRPr="00D07229" w:rsidRDefault="001231A6" w:rsidP="00020967">
      <w:pPr>
        <w:pStyle w:val="Style21"/>
        <w:widowControl/>
        <w:numPr>
          <w:ilvl w:val="0"/>
          <w:numId w:val="11"/>
        </w:numPr>
        <w:tabs>
          <w:tab w:val="left" w:pos="426"/>
          <w:tab w:val="left" w:pos="571"/>
        </w:tabs>
        <w:spacing w:line="240" w:lineRule="auto"/>
        <w:ind w:left="-567" w:right="14" w:firstLine="567"/>
        <w:jc w:val="both"/>
        <w:rPr>
          <w:rStyle w:val="FontStyle213"/>
          <w:sz w:val="24"/>
          <w:szCs w:val="24"/>
        </w:rPr>
      </w:pPr>
      <w:r w:rsidRPr="00D07229">
        <w:rPr>
          <w:rStyle w:val="FontStyle213"/>
          <w:sz w:val="24"/>
          <w:szCs w:val="24"/>
        </w:rPr>
        <w:t xml:space="preserve"> </w:t>
      </w: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точности, координации, плавности, переклю</w:t>
      </w:r>
      <w:r w:rsidRPr="00D07229">
        <w:rPr>
          <w:rStyle w:val="FontStyle213"/>
          <w:sz w:val="24"/>
          <w:szCs w:val="24"/>
        </w:rPr>
        <w:softHyphen/>
        <w:t>чения движений;</w:t>
      </w:r>
    </w:p>
    <w:p w:rsidR="001231A6" w:rsidRPr="00D07229" w:rsidRDefault="001231A6" w:rsidP="00020967">
      <w:pPr>
        <w:pStyle w:val="Style20"/>
        <w:widowControl/>
        <w:numPr>
          <w:ilvl w:val="0"/>
          <w:numId w:val="15"/>
        </w:numPr>
        <w:tabs>
          <w:tab w:val="left" w:pos="426"/>
          <w:tab w:val="left" w:pos="581"/>
        </w:tabs>
        <w:spacing w:line="240" w:lineRule="auto"/>
        <w:ind w:left="-567" w:firstLine="567"/>
        <w:jc w:val="both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преодоление</w:t>
      </w:r>
      <w:proofErr w:type="gramEnd"/>
      <w:r w:rsidRPr="00D07229">
        <w:rPr>
          <w:rStyle w:val="FontStyle213"/>
          <w:sz w:val="24"/>
          <w:szCs w:val="24"/>
        </w:rPr>
        <w:t xml:space="preserve"> двигательного автоматизма движений. </w:t>
      </w:r>
    </w:p>
    <w:p w:rsidR="001231A6" w:rsidRPr="00D07229" w:rsidRDefault="001231A6" w:rsidP="00020967">
      <w:pPr>
        <w:pStyle w:val="Style25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-567" w:right="38" w:firstLine="567"/>
        <w:rPr>
          <w:rStyle w:val="FontStyle221"/>
          <w:sz w:val="24"/>
          <w:szCs w:val="24"/>
        </w:rPr>
      </w:pPr>
      <w:r w:rsidRPr="00D07229">
        <w:rPr>
          <w:rStyle w:val="FontStyle221"/>
          <w:sz w:val="24"/>
          <w:szCs w:val="24"/>
        </w:rPr>
        <w:t>Игры и упражнения, направленные на развитие выразительности имитационно</w:t>
      </w:r>
    </w:p>
    <w:p w:rsidR="001231A6" w:rsidRPr="00D07229" w:rsidRDefault="001231A6" w:rsidP="00020967">
      <w:pPr>
        <w:pStyle w:val="Style25"/>
        <w:widowControl/>
        <w:tabs>
          <w:tab w:val="left" w:pos="426"/>
        </w:tabs>
        <w:spacing w:line="240" w:lineRule="auto"/>
        <w:ind w:left="-567" w:right="38" w:firstLine="567"/>
        <w:rPr>
          <w:rStyle w:val="FontStyle221"/>
          <w:sz w:val="24"/>
          <w:szCs w:val="24"/>
        </w:rPr>
      </w:pPr>
      <w:proofErr w:type="gramStart"/>
      <w:r w:rsidRPr="00D07229">
        <w:rPr>
          <w:rStyle w:val="FontStyle221"/>
          <w:sz w:val="24"/>
          <w:szCs w:val="24"/>
        </w:rPr>
        <w:t>подражательных</w:t>
      </w:r>
      <w:proofErr w:type="gramEnd"/>
      <w:r w:rsidRPr="00D07229">
        <w:rPr>
          <w:rStyle w:val="FontStyle221"/>
          <w:sz w:val="24"/>
          <w:szCs w:val="24"/>
        </w:rPr>
        <w:t xml:space="preserve"> движений:</w:t>
      </w:r>
    </w:p>
    <w:p w:rsidR="001231A6" w:rsidRPr="00D07229" w:rsidRDefault="001231A6" w:rsidP="00020967">
      <w:pPr>
        <w:pStyle w:val="Style23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-567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под</w:t>
      </w:r>
      <w:proofErr w:type="gramEnd"/>
      <w:r w:rsidRPr="00D07229">
        <w:rPr>
          <w:rStyle w:val="FontStyle213"/>
          <w:sz w:val="24"/>
          <w:szCs w:val="24"/>
        </w:rPr>
        <w:t xml:space="preserve"> музыку;</w:t>
      </w:r>
    </w:p>
    <w:p w:rsidR="001231A6" w:rsidRPr="00D07229" w:rsidRDefault="00020967" w:rsidP="00020967">
      <w:pPr>
        <w:pStyle w:val="Style23"/>
        <w:widowControl/>
        <w:numPr>
          <w:ilvl w:val="0"/>
          <w:numId w:val="14"/>
        </w:numPr>
        <w:tabs>
          <w:tab w:val="left" w:pos="426"/>
        </w:tabs>
        <w:spacing w:before="14" w:line="240" w:lineRule="auto"/>
        <w:ind w:left="-567" w:right="5" w:firstLine="567"/>
        <w:rPr>
          <w:rStyle w:val="FontStyle213"/>
          <w:sz w:val="24"/>
          <w:szCs w:val="24"/>
        </w:rPr>
      </w:pPr>
      <w:proofErr w:type="gramStart"/>
      <w:r>
        <w:rPr>
          <w:rStyle w:val="FontStyle213"/>
          <w:sz w:val="24"/>
          <w:szCs w:val="24"/>
        </w:rPr>
        <w:t>без</w:t>
      </w:r>
      <w:proofErr w:type="gramEnd"/>
      <w:r>
        <w:rPr>
          <w:rStyle w:val="FontStyle213"/>
          <w:sz w:val="24"/>
          <w:szCs w:val="24"/>
        </w:rPr>
        <w:t xml:space="preserve"> </w:t>
      </w:r>
      <w:r w:rsidR="001231A6" w:rsidRPr="00D07229">
        <w:rPr>
          <w:rStyle w:val="FontStyle213"/>
          <w:sz w:val="24"/>
          <w:szCs w:val="24"/>
        </w:rPr>
        <w:t>музыки (изображение движений медведя, лисы, зайчика, кошки, лыжника, наездника и т. п.).</w:t>
      </w:r>
    </w:p>
    <w:p w:rsidR="001231A6" w:rsidRPr="00D07229" w:rsidRDefault="001231A6" w:rsidP="00020967">
      <w:pPr>
        <w:pStyle w:val="Style23"/>
        <w:widowControl/>
        <w:tabs>
          <w:tab w:val="left" w:pos="426"/>
        </w:tabs>
        <w:spacing w:before="14" w:line="240" w:lineRule="auto"/>
        <w:ind w:left="-567" w:right="5" w:firstLine="567"/>
        <w:rPr>
          <w:rStyle w:val="FontStyle216"/>
          <w:b w:val="0"/>
          <w:bCs w:val="0"/>
          <w:sz w:val="24"/>
          <w:szCs w:val="24"/>
        </w:rPr>
      </w:pPr>
    </w:p>
    <w:p w:rsidR="001231A6" w:rsidRPr="00D07229" w:rsidRDefault="001231A6" w:rsidP="00020967">
      <w:pPr>
        <w:pStyle w:val="Style19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b/>
          <w:sz w:val="24"/>
          <w:szCs w:val="24"/>
        </w:rPr>
      </w:pPr>
      <w:r w:rsidRPr="00D07229">
        <w:rPr>
          <w:rStyle w:val="FontStyle213"/>
          <w:b/>
          <w:sz w:val="24"/>
          <w:szCs w:val="24"/>
        </w:rPr>
        <w:t>Развитие и коррекция психических функций и компонен</w:t>
      </w:r>
      <w:r w:rsidRPr="00D07229">
        <w:rPr>
          <w:rStyle w:val="FontStyle213"/>
          <w:b/>
          <w:sz w:val="24"/>
          <w:szCs w:val="24"/>
        </w:rPr>
        <w:softHyphen/>
        <w:t>тов деятельности, совершенствование психомоторики.</w:t>
      </w:r>
    </w:p>
    <w:p w:rsidR="001231A6" w:rsidRPr="00D07229" w:rsidRDefault="001231A6" w:rsidP="00DB7182">
      <w:pPr>
        <w:pStyle w:val="Style25"/>
        <w:widowControl/>
        <w:numPr>
          <w:ilvl w:val="0"/>
          <w:numId w:val="25"/>
        </w:numPr>
        <w:tabs>
          <w:tab w:val="left" w:pos="426"/>
        </w:tabs>
        <w:spacing w:line="240" w:lineRule="auto"/>
        <w:rPr>
          <w:rStyle w:val="FontStyle221"/>
          <w:sz w:val="24"/>
          <w:szCs w:val="24"/>
        </w:rPr>
      </w:pPr>
      <w:r w:rsidRPr="00D07229">
        <w:rPr>
          <w:rStyle w:val="FontStyle221"/>
          <w:sz w:val="24"/>
          <w:szCs w:val="24"/>
        </w:rPr>
        <w:t xml:space="preserve"> Игры и упражнения, направленные на: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-567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быстроты и точности реакции на звуковые или вербальные сигналы;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5" w:line="240" w:lineRule="auto"/>
        <w:ind w:left="-567" w:right="14" w:firstLine="567"/>
        <w:jc w:val="left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различных качеств внимания (устойчивости, переключения, распределения);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-567" w:right="19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всех видов памяти (зрительной, моторной, слуховой);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24" w:line="240" w:lineRule="auto"/>
        <w:ind w:left="-567" w:right="10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словесной регуляции действий на основе со</w:t>
      </w:r>
      <w:r w:rsidRPr="00D07229">
        <w:rPr>
          <w:rStyle w:val="FontStyle213"/>
          <w:sz w:val="24"/>
          <w:szCs w:val="24"/>
        </w:rPr>
        <w:softHyphen/>
        <w:t>гласования слова и движений (слово управляет движе</w:t>
      </w:r>
      <w:r w:rsidRPr="00D07229">
        <w:rPr>
          <w:rStyle w:val="FontStyle213"/>
          <w:sz w:val="24"/>
          <w:szCs w:val="24"/>
        </w:rPr>
        <w:softHyphen/>
        <w:t>нием);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24" w:line="240" w:lineRule="auto"/>
        <w:ind w:left="-567" w:right="10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lastRenderedPageBreak/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умения реализовывать запрограммированные действия по условному сигналу.</w:t>
      </w:r>
    </w:p>
    <w:p w:rsidR="001231A6" w:rsidRPr="00D07229" w:rsidRDefault="001231A6" w:rsidP="00020967">
      <w:pPr>
        <w:pStyle w:val="Style19"/>
        <w:widowControl/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sz w:val="24"/>
          <w:szCs w:val="24"/>
        </w:rPr>
      </w:pPr>
    </w:p>
    <w:p w:rsidR="001231A6" w:rsidRPr="00D07229" w:rsidRDefault="001231A6" w:rsidP="00020967">
      <w:pPr>
        <w:pStyle w:val="Style19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b/>
          <w:bCs/>
          <w:spacing w:val="10"/>
          <w:sz w:val="24"/>
          <w:szCs w:val="24"/>
        </w:rPr>
      </w:pPr>
      <w:r w:rsidRPr="00D07229">
        <w:rPr>
          <w:rStyle w:val="FontStyle213"/>
          <w:b/>
          <w:sz w:val="24"/>
          <w:szCs w:val="24"/>
        </w:rPr>
        <w:t>Развитие способности ориентироваться в пространстве.</w:t>
      </w:r>
    </w:p>
    <w:p w:rsidR="001231A6" w:rsidRPr="00D07229" w:rsidRDefault="001231A6" w:rsidP="00020967">
      <w:pPr>
        <w:pStyle w:val="Style25"/>
        <w:widowControl/>
        <w:numPr>
          <w:ilvl w:val="0"/>
          <w:numId w:val="16"/>
        </w:numPr>
        <w:tabs>
          <w:tab w:val="left" w:pos="426"/>
          <w:tab w:val="left" w:pos="567"/>
        </w:tabs>
        <w:spacing w:line="240" w:lineRule="auto"/>
        <w:ind w:left="-567" w:firstLine="567"/>
        <w:rPr>
          <w:rStyle w:val="FontStyle221"/>
          <w:sz w:val="24"/>
          <w:szCs w:val="24"/>
        </w:rPr>
      </w:pPr>
      <w:r w:rsidRPr="00D07229">
        <w:rPr>
          <w:rStyle w:val="FontStyle221"/>
          <w:sz w:val="24"/>
          <w:szCs w:val="24"/>
        </w:rPr>
        <w:t>Игры и упражнения, направленные на развитие: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5" w:line="240" w:lineRule="auto"/>
        <w:ind w:left="-567" w:right="19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ориентировки</w:t>
      </w:r>
      <w:proofErr w:type="gramEnd"/>
      <w:r w:rsidRPr="00D07229">
        <w:rPr>
          <w:rStyle w:val="FontStyle213"/>
          <w:sz w:val="24"/>
          <w:szCs w:val="24"/>
        </w:rPr>
        <w:t xml:space="preserve"> в собственном теле, пространственной организации движений;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10" w:line="240" w:lineRule="auto"/>
        <w:ind w:left="-567" w:right="24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оптико</w:t>
      </w:r>
      <w:proofErr w:type="gramEnd"/>
      <w:r w:rsidRPr="00D07229">
        <w:rPr>
          <w:rStyle w:val="FontStyle213"/>
          <w:sz w:val="24"/>
          <w:szCs w:val="24"/>
        </w:rPr>
        <w:t>-пространственной ориентировки в пространст</w:t>
      </w:r>
      <w:r w:rsidRPr="00D07229">
        <w:rPr>
          <w:rStyle w:val="FontStyle213"/>
          <w:sz w:val="24"/>
          <w:szCs w:val="24"/>
        </w:rPr>
        <w:softHyphen/>
        <w:t>ве зала через движение;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14" w:line="240" w:lineRule="auto"/>
        <w:ind w:left="-567" w:right="29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пространственных</w:t>
      </w:r>
      <w:proofErr w:type="gramEnd"/>
      <w:r w:rsidRPr="00D07229">
        <w:rPr>
          <w:rStyle w:val="FontStyle213"/>
          <w:sz w:val="24"/>
          <w:szCs w:val="24"/>
        </w:rPr>
        <w:t xml:space="preserve"> представлений: понимание вербаль</w:t>
      </w:r>
      <w:r w:rsidRPr="00D07229">
        <w:rPr>
          <w:rStyle w:val="FontStyle213"/>
          <w:sz w:val="24"/>
          <w:szCs w:val="24"/>
        </w:rPr>
        <w:softHyphen/>
        <w:t>ных инструкций, отражающих пространственные от</w:t>
      </w:r>
      <w:r w:rsidRPr="00D07229">
        <w:rPr>
          <w:rStyle w:val="FontStyle213"/>
          <w:sz w:val="24"/>
          <w:szCs w:val="24"/>
        </w:rPr>
        <w:softHyphen/>
        <w:t>ношения и выполнение действий на основе вербальной инструкции;</w:t>
      </w:r>
    </w:p>
    <w:p w:rsidR="001231A6" w:rsidRPr="00D07229" w:rsidRDefault="001231A6" w:rsidP="00020967">
      <w:pPr>
        <w:pStyle w:val="Style23"/>
        <w:widowControl/>
        <w:numPr>
          <w:ilvl w:val="0"/>
          <w:numId w:val="13"/>
        </w:numPr>
        <w:tabs>
          <w:tab w:val="left" w:pos="426"/>
        </w:tabs>
        <w:spacing w:before="19" w:line="240" w:lineRule="auto"/>
        <w:ind w:left="-567" w:right="34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способности</w:t>
      </w:r>
      <w:proofErr w:type="gramEnd"/>
      <w:r w:rsidRPr="00D07229">
        <w:rPr>
          <w:rStyle w:val="FontStyle213"/>
          <w:sz w:val="24"/>
          <w:szCs w:val="24"/>
        </w:rPr>
        <w:t xml:space="preserve"> к словесному выражению пространствен</w:t>
      </w:r>
      <w:r w:rsidRPr="00D07229">
        <w:rPr>
          <w:rStyle w:val="FontStyle213"/>
          <w:sz w:val="24"/>
          <w:szCs w:val="24"/>
        </w:rPr>
        <w:softHyphen/>
        <w:t>ных отношений (движение влево, вправо, назад, впе</w:t>
      </w:r>
      <w:r w:rsidRPr="00D07229">
        <w:rPr>
          <w:rStyle w:val="FontStyle213"/>
          <w:sz w:val="24"/>
          <w:szCs w:val="24"/>
        </w:rPr>
        <w:softHyphen/>
        <w:t>ред, руки вверх-вниз и т. д.).</w:t>
      </w:r>
    </w:p>
    <w:p w:rsidR="001231A6" w:rsidRPr="00D07229" w:rsidRDefault="001231A6" w:rsidP="00020967">
      <w:pPr>
        <w:pStyle w:val="Style19"/>
        <w:widowControl/>
        <w:tabs>
          <w:tab w:val="left" w:pos="426"/>
        </w:tabs>
        <w:spacing w:line="240" w:lineRule="auto"/>
        <w:ind w:left="-567" w:firstLine="567"/>
        <w:jc w:val="both"/>
        <w:rPr>
          <w:rStyle w:val="FontStyle216"/>
          <w:spacing w:val="10"/>
          <w:sz w:val="24"/>
          <w:szCs w:val="24"/>
        </w:rPr>
      </w:pPr>
    </w:p>
    <w:p w:rsidR="001231A6" w:rsidRPr="00D07229" w:rsidRDefault="001231A6" w:rsidP="00DB7182">
      <w:pPr>
        <w:pStyle w:val="Style19"/>
        <w:widowControl/>
        <w:numPr>
          <w:ilvl w:val="0"/>
          <w:numId w:val="26"/>
        </w:numPr>
        <w:tabs>
          <w:tab w:val="left" w:pos="426"/>
        </w:tabs>
        <w:spacing w:line="240" w:lineRule="auto"/>
        <w:jc w:val="both"/>
        <w:rPr>
          <w:rStyle w:val="FontStyle213"/>
          <w:b/>
          <w:bCs/>
          <w:spacing w:val="10"/>
          <w:sz w:val="24"/>
          <w:szCs w:val="24"/>
        </w:rPr>
      </w:pPr>
      <w:r w:rsidRPr="00D07229">
        <w:rPr>
          <w:rStyle w:val="FontStyle213"/>
          <w:b/>
          <w:sz w:val="24"/>
          <w:szCs w:val="24"/>
        </w:rPr>
        <w:t>Развитие эмоционально-волевой сферы и личностных ка</w:t>
      </w:r>
      <w:r w:rsidRPr="00D07229">
        <w:rPr>
          <w:rStyle w:val="FontStyle213"/>
          <w:b/>
          <w:sz w:val="24"/>
          <w:szCs w:val="24"/>
        </w:rPr>
        <w:softHyphen/>
        <w:t>честв.</w:t>
      </w:r>
    </w:p>
    <w:p w:rsidR="001231A6" w:rsidRPr="00D07229" w:rsidRDefault="001231A6" w:rsidP="00020967">
      <w:pPr>
        <w:pStyle w:val="Style25"/>
        <w:widowControl/>
        <w:numPr>
          <w:ilvl w:val="0"/>
          <w:numId w:val="18"/>
        </w:numPr>
        <w:tabs>
          <w:tab w:val="left" w:pos="426"/>
        </w:tabs>
        <w:spacing w:before="19" w:line="240" w:lineRule="auto"/>
        <w:ind w:left="-567" w:firstLine="567"/>
        <w:rPr>
          <w:rStyle w:val="FontStyle221"/>
          <w:sz w:val="24"/>
          <w:szCs w:val="24"/>
        </w:rPr>
      </w:pPr>
      <w:r w:rsidRPr="00D07229">
        <w:rPr>
          <w:rStyle w:val="FontStyle221"/>
          <w:sz w:val="24"/>
          <w:szCs w:val="24"/>
        </w:rPr>
        <w:t>Игры и упражнения направленные на:</w:t>
      </w:r>
    </w:p>
    <w:p w:rsidR="001231A6" w:rsidRPr="00D07229" w:rsidRDefault="001231A6" w:rsidP="00020967">
      <w:pPr>
        <w:pStyle w:val="Style23"/>
        <w:widowControl/>
        <w:numPr>
          <w:ilvl w:val="0"/>
          <w:numId w:val="17"/>
        </w:numPr>
        <w:tabs>
          <w:tab w:val="left" w:pos="426"/>
        </w:tabs>
        <w:spacing w:line="240" w:lineRule="auto"/>
        <w:ind w:left="-567" w:right="43" w:firstLine="567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формирование</w:t>
      </w:r>
      <w:proofErr w:type="gramEnd"/>
      <w:r w:rsidRPr="00D07229">
        <w:rPr>
          <w:rStyle w:val="FontStyle213"/>
          <w:sz w:val="24"/>
          <w:szCs w:val="24"/>
        </w:rPr>
        <w:t xml:space="preserve"> способности к пониманию различных эмоциональных состояний на основе восприятия невер</w:t>
      </w:r>
      <w:r w:rsidRPr="00D07229">
        <w:rPr>
          <w:rStyle w:val="FontStyle213"/>
          <w:sz w:val="24"/>
          <w:szCs w:val="24"/>
        </w:rPr>
        <w:softHyphen/>
        <w:t>бальных стимулов (мимика, пластика и т. д.);</w:t>
      </w:r>
    </w:p>
    <w:p w:rsidR="001231A6" w:rsidRPr="00D07229" w:rsidRDefault="001231A6" w:rsidP="00020967">
      <w:pPr>
        <w:pStyle w:val="Style24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способности к созданию выразительного об</w:t>
      </w:r>
      <w:r w:rsidRPr="00D07229">
        <w:rPr>
          <w:rStyle w:val="FontStyle213"/>
          <w:sz w:val="24"/>
          <w:szCs w:val="24"/>
        </w:rPr>
        <w:softHyphen/>
        <w:t>раза с помощью невербальных средств;</w:t>
      </w:r>
    </w:p>
    <w:p w:rsidR="001231A6" w:rsidRPr="00D07229" w:rsidRDefault="001231A6" w:rsidP="00020967">
      <w:pPr>
        <w:pStyle w:val="Style24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произвольности при выполнении движений и действий;</w:t>
      </w:r>
    </w:p>
    <w:p w:rsidR="001231A6" w:rsidRPr="00D07229" w:rsidRDefault="001231A6" w:rsidP="00020967">
      <w:pPr>
        <w:pStyle w:val="Style24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567" w:firstLine="567"/>
        <w:jc w:val="both"/>
        <w:rPr>
          <w:rStyle w:val="FontStyle213"/>
          <w:sz w:val="24"/>
          <w:szCs w:val="24"/>
        </w:rPr>
      </w:pPr>
      <w:proofErr w:type="gramStart"/>
      <w:r w:rsidRPr="00D07229">
        <w:rPr>
          <w:rStyle w:val="FontStyle213"/>
          <w:sz w:val="24"/>
          <w:szCs w:val="24"/>
        </w:rPr>
        <w:t>развитие</w:t>
      </w:r>
      <w:proofErr w:type="gramEnd"/>
      <w:r w:rsidRPr="00D07229">
        <w:rPr>
          <w:rStyle w:val="FontStyle213"/>
          <w:sz w:val="24"/>
          <w:szCs w:val="24"/>
        </w:rPr>
        <w:t xml:space="preserve"> умения выполнять совместные действия, а также на развитие коммуникативных навыков.</w:t>
      </w:r>
    </w:p>
    <w:p w:rsidR="001231A6" w:rsidRPr="00D07229" w:rsidRDefault="001231A6" w:rsidP="00020967">
      <w:pPr>
        <w:pStyle w:val="Style19"/>
        <w:widowControl/>
        <w:tabs>
          <w:tab w:val="left" w:pos="426"/>
        </w:tabs>
        <w:spacing w:line="240" w:lineRule="auto"/>
        <w:ind w:left="-567" w:firstLine="567"/>
        <w:jc w:val="both"/>
        <w:rPr>
          <w:rStyle w:val="FontStyle212"/>
          <w:spacing w:val="10"/>
        </w:rPr>
      </w:pPr>
    </w:p>
    <w:p w:rsidR="00160046" w:rsidRPr="00D07229" w:rsidRDefault="00160046" w:rsidP="00D07229">
      <w:pPr>
        <w:pStyle w:val="a3"/>
        <w:ind w:left="-567" w:firstLine="567"/>
        <w:jc w:val="both"/>
        <w:rPr>
          <w:b/>
        </w:rPr>
      </w:pPr>
      <w:r w:rsidRPr="00D07229">
        <w:rPr>
          <w:b/>
        </w:rPr>
        <w:t xml:space="preserve">Структура занятий включает в себя следующие элементы: 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 xml:space="preserve">- ритмическая разминка (вводные упражнения);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 xml:space="preserve">- упражнения, регулирующие мышечный тонус;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 xml:space="preserve">- упражнения на развитие внимания, восприятия, памяти, мышления;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 xml:space="preserve">- упражнения на развитие чувства темпа и ритма;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 xml:space="preserve">- упражнения на развитие согласованности речи и движения; 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  <w:jc w:val="both"/>
      </w:pPr>
      <w:r w:rsidRPr="00D07229">
        <w:t>- упражнения на развитие дыхания и голоса;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упражнения на развитие речевых и мимических движений;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упражнения на развитие творческих способностей, воображения;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упражнения, направленные на обобщение, расширение и активизацию словарного запаса, на развитие грамматического строя, на формирование правильного звукопроизношения и развитие фонематических процессов;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упражнения на развитие мелкой мускулатуры пальцев рук;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подвижная игра;</w:t>
      </w:r>
    </w:p>
    <w:p w:rsidR="00160046" w:rsidRPr="00D07229" w:rsidRDefault="00160046" w:rsidP="0094621A">
      <w:pPr>
        <w:pStyle w:val="a3"/>
        <w:tabs>
          <w:tab w:val="left" w:pos="142"/>
          <w:tab w:val="left" w:pos="284"/>
          <w:tab w:val="left" w:pos="426"/>
        </w:tabs>
        <w:ind w:left="-567" w:firstLine="567"/>
      </w:pPr>
      <w:r w:rsidRPr="00D07229">
        <w:t>- релаксация (расслабление, успокоение).</w:t>
      </w:r>
    </w:p>
    <w:p w:rsidR="00160046" w:rsidRPr="00D07229" w:rsidRDefault="00160046" w:rsidP="00D07229">
      <w:pPr>
        <w:pStyle w:val="a3"/>
        <w:ind w:left="-567" w:firstLine="567"/>
      </w:pPr>
    </w:p>
    <w:p w:rsidR="00160046" w:rsidRPr="00D07229" w:rsidRDefault="00160046" w:rsidP="00D0722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229">
        <w:rPr>
          <w:rFonts w:ascii="Times New Roman" w:hAnsi="Times New Roman" w:cs="Times New Roman"/>
          <w:sz w:val="24"/>
          <w:szCs w:val="24"/>
        </w:rPr>
        <w:t xml:space="preserve">На занятиях по коррекционной ритмике используются упражнения, игры со словом, элементы гимнастики под музыку, образные этюды, зрительные опоры: схемы, графики, рисунки, способствующие формированию и развитию </w:t>
      </w:r>
      <w:proofErr w:type="spellStart"/>
      <w:r w:rsidRPr="00D0722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D07229">
        <w:rPr>
          <w:rFonts w:ascii="Times New Roman" w:hAnsi="Times New Roman" w:cs="Times New Roman"/>
          <w:sz w:val="24"/>
          <w:szCs w:val="24"/>
        </w:rPr>
        <w:t>-зрительно-двигательной координации.</w:t>
      </w:r>
    </w:p>
    <w:p w:rsidR="007F5B21" w:rsidRDefault="007F5B21" w:rsidP="00D07229">
      <w:pPr>
        <w:spacing w:line="240" w:lineRule="auto"/>
        <w:rPr>
          <w:sz w:val="24"/>
          <w:szCs w:val="24"/>
        </w:rPr>
      </w:pPr>
    </w:p>
    <w:p w:rsidR="007F5B21" w:rsidRDefault="007F5B21" w:rsidP="00D85DE6">
      <w:pPr>
        <w:spacing w:after="0" w:line="240" w:lineRule="auto"/>
        <w:rPr>
          <w:sz w:val="24"/>
          <w:szCs w:val="24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82" w:rsidRDefault="00DB7182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B9" w:rsidRPr="00D07229" w:rsidRDefault="009A69B9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0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используемой литературы</w:t>
      </w:r>
    </w:p>
    <w:p w:rsidR="009A69B9" w:rsidRPr="00D07229" w:rsidRDefault="009A69B9" w:rsidP="00D0722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диагностики задержки психического развития детей/ Под ред. К.С. Лебединской. – М., 1982.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Речевые </w:t>
      </w:r>
      <w:proofErr w:type="gram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упражнения.-</w:t>
      </w:r>
      <w:proofErr w:type="gram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1999.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Бардышева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Рассказываем стихи руками / Обруч. 1998. - №5.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И.Г. Коррекционная ритмика. – М., 1992.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А.С. Игры, которые лечат. – М., 1998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Косицына</w:t>
      </w:r>
      <w:proofErr w:type="spellEnd"/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Бородина И.Г. Коррекционная ритмика. Комплекс практических материалов и технология работы с ЗПР. – Гном и Д, 2007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Е.А. Музыкальное воспитание детей с проблемами в развитии и коррекционная ритмика. – М.: Академия, 2002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Л.П. Пальчиковая гимнастика для развития речи дошкольников. – М., 1999.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Семаго Н.Я., Семаго М.М. Проблемные дети: основы диагностической и коррекционной работы психолога. – М., 2001.</w:t>
      </w:r>
    </w:p>
    <w:p w:rsidR="009A69B9" w:rsidRPr="00D07229" w:rsidRDefault="009A69B9" w:rsidP="00D07229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Семенович А.В. Нейропсихологическая диагностика и коррекция в детском возрасте. – М., 2002.</w:t>
      </w:r>
    </w:p>
    <w:sectPr w:rsidR="009A69B9" w:rsidRPr="00D07229" w:rsidSect="001E3E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14" w:rsidRDefault="004C7E14" w:rsidP="009A69B9">
      <w:pPr>
        <w:spacing w:after="0" w:line="240" w:lineRule="auto"/>
      </w:pPr>
      <w:r>
        <w:separator/>
      </w:r>
    </w:p>
  </w:endnote>
  <w:endnote w:type="continuationSeparator" w:id="0">
    <w:p w:rsidR="004C7E14" w:rsidRDefault="004C7E14" w:rsidP="009A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339449"/>
      <w:docPartObj>
        <w:docPartGallery w:val="Page Numbers (Bottom of Page)"/>
        <w:docPartUnique/>
      </w:docPartObj>
    </w:sdtPr>
    <w:sdtEndPr/>
    <w:sdtContent>
      <w:p w:rsidR="00696366" w:rsidRDefault="006963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82">
          <w:rPr>
            <w:noProof/>
          </w:rPr>
          <w:t>5</w:t>
        </w:r>
        <w:r>
          <w:fldChar w:fldCharType="end"/>
        </w:r>
      </w:p>
    </w:sdtContent>
  </w:sdt>
  <w:p w:rsidR="00696366" w:rsidRDefault="00696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14" w:rsidRDefault="004C7E14" w:rsidP="009A69B9">
      <w:pPr>
        <w:spacing w:after="0" w:line="240" w:lineRule="auto"/>
      </w:pPr>
      <w:r>
        <w:separator/>
      </w:r>
    </w:p>
  </w:footnote>
  <w:footnote w:type="continuationSeparator" w:id="0">
    <w:p w:rsidR="004C7E14" w:rsidRDefault="004C7E14" w:rsidP="009A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B89B8E"/>
    <w:lvl w:ilvl="0">
      <w:numFmt w:val="bullet"/>
      <w:lvlText w:val="*"/>
      <w:lvlJc w:val="left"/>
    </w:lvl>
  </w:abstractNum>
  <w:abstractNum w:abstractNumId="1">
    <w:nsid w:val="00BE37C6"/>
    <w:multiLevelType w:val="hybridMultilevel"/>
    <w:tmpl w:val="304C20B8"/>
    <w:lvl w:ilvl="0" w:tplc="9DF2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A3C"/>
    <w:multiLevelType w:val="singleLevel"/>
    <w:tmpl w:val="3CA0192C"/>
    <w:lvl w:ilvl="0">
      <w:start w:val="1"/>
      <w:numFmt w:val="upperRoman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0C4204AF"/>
    <w:multiLevelType w:val="hybridMultilevel"/>
    <w:tmpl w:val="3200AF24"/>
    <w:lvl w:ilvl="0" w:tplc="F2621F2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008D7"/>
    <w:multiLevelType w:val="hybridMultilevel"/>
    <w:tmpl w:val="B56A4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D032D8"/>
    <w:multiLevelType w:val="singleLevel"/>
    <w:tmpl w:val="68A8680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">
    <w:nsid w:val="16D10947"/>
    <w:multiLevelType w:val="hybridMultilevel"/>
    <w:tmpl w:val="552C11F8"/>
    <w:lvl w:ilvl="0" w:tplc="541A046E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0AD1"/>
    <w:multiLevelType w:val="hybridMultilevel"/>
    <w:tmpl w:val="51BA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662B3"/>
    <w:multiLevelType w:val="hybridMultilevel"/>
    <w:tmpl w:val="783C2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32136D"/>
    <w:multiLevelType w:val="hybridMultilevel"/>
    <w:tmpl w:val="00809C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236D4A64"/>
    <w:multiLevelType w:val="hybridMultilevel"/>
    <w:tmpl w:val="B8401A02"/>
    <w:lvl w:ilvl="0" w:tplc="24EE3EE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26164701"/>
    <w:multiLevelType w:val="hybridMultilevel"/>
    <w:tmpl w:val="14789584"/>
    <w:lvl w:ilvl="0" w:tplc="679E882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786C"/>
    <w:multiLevelType w:val="singleLevel"/>
    <w:tmpl w:val="68A8680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3">
    <w:nsid w:val="2CDF1762"/>
    <w:multiLevelType w:val="hybridMultilevel"/>
    <w:tmpl w:val="7A08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2F0CF8"/>
    <w:multiLevelType w:val="hybridMultilevel"/>
    <w:tmpl w:val="BF0E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05583"/>
    <w:multiLevelType w:val="hybridMultilevel"/>
    <w:tmpl w:val="92263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7C0E1B"/>
    <w:multiLevelType w:val="multilevel"/>
    <w:tmpl w:val="EA0A3DF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C6014F3"/>
    <w:multiLevelType w:val="hybridMultilevel"/>
    <w:tmpl w:val="261095FE"/>
    <w:lvl w:ilvl="0" w:tplc="CC30D28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04D81"/>
    <w:multiLevelType w:val="hybridMultilevel"/>
    <w:tmpl w:val="007C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D07B3"/>
    <w:multiLevelType w:val="hybridMultilevel"/>
    <w:tmpl w:val="3F6EBA64"/>
    <w:lvl w:ilvl="0" w:tplc="F2621F2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05E"/>
    <w:multiLevelType w:val="hybridMultilevel"/>
    <w:tmpl w:val="FB5EDAA4"/>
    <w:lvl w:ilvl="0" w:tplc="041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>
    <w:nsid w:val="6DE360B7"/>
    <w:multiLevelType w:val="hybridMultilevel"/>
    <w:tmpl w:val="D43A49A2"/>
    <w:lvl w:ilvl="0" w:tplc="5DE219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C3545"/>
    <w:multiLevelType w:val="hybridMultilevel"/>
    <w:tmpl w:val="555AB782"/>
    <w:lvl w:ilvl="0" w:tplc="72AA7A3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10AEA"/>
    <w:multiLevelType w:val="hybridMultilevel"/>
    <w:tmpl w:val="CB20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  <w:b/>
          <w:sz w:val="24"/>
          <w:szCs w:val="24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22"/>
  </w:num>
  <w:num w:numId="13">
    <w:abstractNumId w:val="4"/>
  </w:num>
  <w:num w:numId="14">
    <w:abstractNumId w:val="13"/>
  </w:num>
  <w:num w:numId="15">
    <w:abstractNumId w:val="23"/>
  </w:num>
  <w:num w:numId="16">
    <w:abstractNumId w:val="21"/>
  </w:num>
  <w:num w:numId="17">
    <w:abstractNumId w:val="8"/>
  </w:num>
  <w:num w:numId="18">
    <w:abstractNumId w:val="11"/>
  </w:num>
  <w:num w:numId="19">
    <w:abstractNumId w:val="16"/>
  </w:num>
  <w:num w:numId="20">
    <w:abstractNumId w:val="18"/>
  </w:num>
  <w:num w:numId="21">
    <w:abstractNumId w:val="1"/>
  </w:num>
  <w:num w:numId="22">
    <w:abstractNumId w:val="1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000"/>
    <w:rsid w:val="00020967"/>
    <w:rsid w:val="00024765"/>
    <w:rsid w:val="00035F5D"/>
    <w:rsid w:val="00044C2B"/>
    <w:rsid w:val="00056979"/>
    <w:rsid w:val="000646D3"/>
    <w:rsid w:val="00073479"/>
    <w:rsid w:val="000A34EB"/>
    <w:rsid w:val="000B0443"/>
    <w:rsid w:val="000B3D10"/>
    <w:rsid w:val="000D0149"/>
    <w:rsid w:val="000E6C95"/>
    <w:rsid w:val="000F6B35"/>
    <w:rsid w:val="00101CE0"/>
    <w:rsid w:val="001231A6"/>
    <w:rsid w:val="001404A3"/>
    <w:rsid w:val="00160046"/>
    <w:rsid w:val="001625A2"/>
    <w:rsid w:val="001656C7"/>
    <w:rsid w:val="001A573D"/>
    <w:rsid w:val="001C5D4C"/>
    <w:rsid w:val="001C72FE"/>
    <w:rsid w:val="001E2A6E"/>
    <w:rsid w:val="001E3E4F"/>
    <w:rsid w:val="001F48E4"/>
    <w:rsid w:val="00222254"/>
    <w:rsid w:val="00222D23"/>
    <w:rsid w:val="002C17E8"/>
    <w:rsid w:val="002D7ACF"/>
    <w:rsid w:val="002F16E7"/>
    <w:rsid w:val="002F289B"/>
    <w:rsid w:val="0032241D"/>
    <w:rsid w:val="003340F0"/>
    <w:rsid w:val="003419E9"/>
    <w:rsid w:val="00351DD1"/>
    <w:rsid w:val="003C2A56"/>
    <w:rsid w:val="003C3870"/>
    <w:rsid w:val="003C4135"/>
    <w:rsid w:val="00400ECB"/>
    <w:rsid w:val="004142E2"/>
    <w:rsid w:val="00421D39"/>
    <w:rsid w:val="00442F3F"/>
    <w:rsid w:val="00485365"/>
    <w:rsid w:val="004B0117"/>
    <w:rsid w:val="004C7E14"/>
    <w:rsid w:val="004E346E"/>
    <w:rsid w:val="004F0463"/>
    <w:rsid w:val="00521096"/>
    <w:rsid w:val="005451B8"/>
    <w:rsid w:val="00572D5B"/>
    <w:rsid w:val="0057676A"/>
    <w:rsid w:val="00583652"/>
    <w:rsid w:val="005A3D96"/>
    <w:rsid w:val="005D22E1"/>
    <w:rsid w:val="005F63A3"/>
    <w:rsid w:val="00620DF5"/>
    <w:rsid w:val="00650000"/>
    <w:rsid w:val="006551E5"/>
    <w:rsid w:val="006566DC"/>
    <w:rsid w:val="006758F9"/>
    <w:rsid w:val="006815AE"/>
    <w:rsid w:val="00696366"/>
    <w:rsid w:val="006B27E9"/>
    <w:rsid w:val="006F7430"/>
    <w:rsid w:val="006F78BB"/>
    <w:rsid w:val="00725243"/>
    <w:rsid w:val="00736847"/>
    <w:rsid w:val="00744242"/>
    <w:rsid w:val="007614D1"/>
    <w:rsid w:val="00774044"/>
    <w:rsid w:val="007F5B21"/>
    <w:rsid w:val="00815B34"/>
    <w:rsid w:val="00873E55"/>
    <w:rsid w:val="00890B86"/>
    <w:rsid w:val="008E2ADC"/>
    <w:rsid w:val="008E7B5E"/>
    <w:rsid w:val="008F4B5F"/>
    <w:rsid w:val="0094621A"/>
    <w:rsid w:val="00984792"/>
    <w:rsid w:val="009A69B9"/>
    <w:rsid w:val="00A20CA8"/>
    <w:rsid w:val="00A477E7"/>
    <w:rsid w:val="00AA681F"/>
    <w:rsid w:val="00AD5B43"/>
    <w:rsid w:val="00AE2C63"/>
    <w:rsid w:val="00AE4C7B"/>
    <w:rsid w:val="00B028C3"/>
    <w:rsid w:val="00B33FFB"/>
    <w:rsid w:val="00B47549"/>
    <w:rsid w:val="00B47B50"/>
    <w:rsid w:val="00B512F8"/>
    <w:rsid w:val="00B52C1B"/>
    <w:rsid w:val="00B712F5"/>
    <w:rsid w:val="00B95456"/>
    <w:rsid w:val="00B9616C"/>
    <w:rsid w:val="00BA4C72"/>
    <w:rsid w:val="00BE3345"/>
    <w:rsid w:val="00C00467"/>
    <w:rsid w:val="00C03900"/>
    <w:rsid w:val="00C60A83"/>
    <w:rsid w:val="00C968C8"/>
    <w:rsid w:val="00C97F73"/>
    <w:rsid w:val="00CE37B9"/>
    <w:rsid w:val="00D07229"/>
    <w:rsid w:val="00D22D48"/>
    <w:rsid w:val="00D22FC4"/>
    <w:rsid w:val="00D5058E"/>
    <w:rsid w:val="00D7585D"/>
    <w:rsid w:val="00D85DE6"/>
    <w:rsid w:val="00D9036D"/>
    <w:rsid w:val="00DA19B9"/>
    <w:rsid w:val="00DB2699"/>
    <w:rsid w:val="00DB7182"/>
    <w:rsid w:val="00DD4F50"/>
    <w:rsid w:val="00DE5A1A"/>
    <w:rsid w:val="00E14A39"/>
    <w:rsid w:val="00E54427"/>
    <w:rsid w:val="00EB17C9"/>
    <w:rsid w:val="00EC5BF4"/>
    <w:rsid w:val="00F00C16"/>
    <w:rsid w:val="00F31206"/>
    <w:rsid w:val="00F3251C"/>
    <w:rsid w:val="00FB7BBE"/>
    <w:rsid w:val="00FC2649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F4985-0851-4370-ADA6-9C9571C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A20CA8"/>
  </w:style>
  <w:style w:type="paragraph" w:styleId="a4">
    <w:name w:val="header"/>
    <w:basedOn w:val="a"/>
    <w:link w:val="a5"/>
    <w:uiPriority w:val="99"/>
    <w:unhideWhenUsed/>
    <w:rsid w:val="009A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9B9"/>
  </w:style>
  <w:style w:type="paragraph" w:styleId="a6">
    <w:name w:val="footer"/>
    <w:basedOn w:val="a"/>
    <w:link w:val="a7"/>
    <w:uiPriority w:val="99"/>
    <w:unhideWhenUsed/>
    <w:rsid w:val="009A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9B9"/>
  </w:style>
  <w:style w:type="paragraph" w:styleId="a8">
    <w:name w:val="List Paragraph"/>
    <w:basedOn w:val="a"/>
    <w:uiPriority w:val="34"/>
    <w:qFormat/>
    <w:rsid w:val="008F4B5F"/>
    <w:pPr>
      <w:ind w:left="720"/>
      <w:contextualSpacing/>
    </w:pPr>
  </w:style>
  <w:style w:type="character" w:customStyle="1" w:styleId="FontStyle213">
    <w:name w:val="Font Style213"/>
    <w:basedOn w:val="a0"/>
    <w:uiPriority w:val="99"/>
    <w:rsid w:val="002C17E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2C17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9">
    <w:name w:val="Font Style219"/>
    <w:basedOn w:val="a0"/>
    <w:uiPriority w:val="99"/>
    <w:rsid w:val="002C17E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0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6">
    <w:name w:val="Font Style216"/>
    <w:basedOn w:val="a0"/>
    <w:uiPriority w:val="99"/>
    <w:rsid w:val="002C17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9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4" w:lineRule="exact"/>
      <w:ind w:hanging="2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17E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uiPriority w:val="99"/>
    <w:rsid w:val="002C17E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17E8"/>
    <w:pPr>
      <w:widowControl w:val="0"/>
      <w:autoSpaceDE w:val="0"/>
      <w:autoSpaceDN w:val="0"/>
      <w:adjustRightInd w:val="0"/>
      <w:spacing w:after="0" w:line="250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2C17E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18">
    <w:name w:val="Font Style218"/>
    <w:basedOn w:val="a0"/>
    <w:uiPriority w:val="99"/>
    <w:rsid w:val="002C17E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4">
    <w:name w:val="Font Style224"/>
    <w:basedOn w:val="a0"/>
    <w:uiPriority w:val="99"/>
    <w:rsid w:val="002C17E8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25">
    <w:name w:val="Font Style225"/>
    <w:basedOn w:val="a0"/>
    <w:uiPriority w:val="99"/>
    <w:rsid w:val="002C17E8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apple-converted-space">
    <w:name w:val="apple-converted-space"/>
    <w:basedOn w:val="a0"/>
    <w:rsid w:val="00D9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2022-06-09T08:45:00Z</dcterms:created>
  <dcterms:modified xsi:type="dcterms:W3CDTF">2024-05-16T13:35:00Z</dcterms:modified>
</cp:coreProperties>
</file>