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7C" w:rsidRDefault="0028167C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Интегрированные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занятия</w:t>
      </w:r>
      <w:r>
        <w:rPr>
          <w:rFonts w:ascii="Arial" w:hAnsi="Arial" w:cs="Arial"/>
          <w:color w:val="333333"/>
          <w:shd w:val="clear" w:color="auto" w:fill="FFFFFF"/>
        </w:rPr>
        <w:t> (от лат. — «полный», «целостный») — это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занятия</w:t>
      </w:r>
      <w:r>
        <w:rPr>
          <w:rFonts w:ascii="Arial" w:hAnsi="Arial" w:cs="Arial"/>
          <w:color w:val="333333"/>
          <w:shd w:val="clear" w:color="auto" w:fill="FFFFFF"/>
        </w:rPr>
        <w:t>, в которых вокруг одной темы объединяется материал нескольких предметов.</w:t>
      </w:r>
    </w:p>
    <w:p w:rsidR="0028167C" w:rsidRDefault="0028167C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7C0ADFE" wp14:editId="7734E5DD">
            <wp:extent cx="6381750" cy="2695092"/>
            <wp:effectExtent l="0" t="0" r="0" b="0"/>
            <wp:docPr id="1" name="Рисунок 1" descr="https://school592.ru/wp-content/uploads/7/6/2/7627bffe353557cae84f35a2fdd558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7/6/2/7627bffe353557cae84f35a2fdd558d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21" cy="270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EC" w:rsidRDefault="007674EC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74EC" w:rsidRPr="00163625" w:rsidRDefault="007674EC" w:rsidP="007674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 интегрированного</w:t>
      </w:r>
      <w:proofErr w:type="gramEnd"/>
      <w:r w:rsidRPr="0016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обучения  достигаются по мере решения следующих задач в их единстве:</w:t>
      </w:r>
    </w:p>
    <w:p w:rsidR="007674EC" w:rsidRPr="00163625" w:rsidRDefault="007674EC" w:rsidP="007674EC">
      <w:pPr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обобщать  </w:t>
      </w:r>
      <w:proofErr w:type="spell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межпредметные</w:t>
      </w:r>
      <w:proofErr w:type="spellEnd"/>
      <w:proofErr w:type="gramEnd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знания, </w:t>
      </w:r>
      <w:r w:rsidR="000B00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пособствующие</w:t>
      </w:r>
      <w:proofErr w:type="spellEnd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повышению  эффективности учебно-познавательной деятельности обучающихся;</w:t>
      </w:r>
    </w:p>
    <w:p w:rsidR="007674EC" w:rsidRPr="00163625" w:rsidRDefault="007674EC" w:rsidP="007674EC">
      <w:pPr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формировать  творческие</w:t>
      </w:r>
      <w:proofErr w:type="gramEnd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способности  (умение  анализировать,  сравнивать, обобщать, переносить знания в новую ситуацию и т. д.);</w:t>
      </w:r>
    </w:p>
    <w:p w:rsidR="007674EC" w:rsidRPr="00163625" w:rsidRDefault="007674EC" w:rsidP="007674EC">
      <w:pPr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расширять  познавательный</w:t>
      </w:r>
      <w:proofErr w:type="gramEnd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диапазон  научных  представлений  обучающегося  о  целостной картине мира;</w:t>
      </w:r>
    </w:p>
    <w:p w:rsidR="007674EC" w:rsidRPr="00163625" w:rsidRDefault="007674EC" w:rsidP="007674EC">
      <w:pPr>
        <w:numPr>
          <w:ilvl w:val="0"/>
          <w:numId w:val="1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формировать  разносторонне</w:t>
      </w:r>
      <w:proofErr w:type="gramEnd"/>
      <w:r w:rsidRPr="001636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развитую личность.</w:t>
      </w:r>
    </w:p>
    <w:p w:rsidR="0028167C" w:rsidRDefault="0028167C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0D80" w:rsidRPr="00163625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опыт интегрированного подхода в обучении сост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оялся очень давно и тогда это можно было назвать просто совместное занятие двух педагогов</w:t>
      </w:r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Мы проводили его с Абдуллиной А.А.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 </w:t>
      </w:r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D70D80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огласно Декларации, которую подписали министры иностранных дел России и Великобритании Сергей Лавров и Уильям </w:t>
      </w:r>
      <w:proofErr w:type="spellStart"/>
      <w:r w:rsidR="00D70D80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Хейг</w:t>
      </w:r>
      <w:proofErr w:type="spellEnd"/>
      <w:r w:rsidR="00D70D80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="00D70D80" w:rsidRPr="001636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2014</w:t>
      </w:r>
      <w:r w:rsidR="00D70D80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год объявлен «Перекрёстным» Годом культуры России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Великобритани</w:t>
      </w:r>
      <w:proofErr w:type="spellEnd"/>
      <w:r w:rsidR="00D70D80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Возникла тема </w:t>
      </w:r>
      <w:proofErr w:type="gramStart"/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Шекспира ,</w:t>
      </w:r>
      <w:proofErr w:type="gramEnd"/>
      <w:r w:rsidR="00163625" w:rsidRPr="0016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поэтическое и английские объединения объединились и состоялось интересное мероприятие.</w:t>
      </w:r>
    </w:p>
    <w:p w:rsidR="00D70D80" w:rsidRPr="00163625" w:rsidRDefault="00D70D80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03AF2" w:rsidRPr="00163625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70D80" w:rsidRPr="00163625">
        <w:rPr>
          <w:rFonts w:ascii="Times New Roman" w:hAnsi="Times New Roman" w:cs="Times New Roman"/>
          <w:sz w:val="28"/>
          <w:szCs w:val="28"/>
        </w:rPr>
        <w:t xml:space="preserve">Затем  </w:t>
      </w:r>
      <w:r w:rsidR="00703AF2" w:rsidRPr="00163625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703AF2" w:rsidRPr="00163625">
        <w:rPr>
          <w:rFonts w:ascii="Times New Roman" w:hAnsi="Times New Roman" w:cs="Times New Roman"/>
          <w:sz w:val="28"/>
          <w:szCs w:val="28"/>
        </w:rPr>
        <w:t xml:space="preserve"> тесного знакомства с понятием интегрированного обучения произошел в 2017 году на районном метод объединении, на котором одним из основных докладов был «Особенности разработки общеобразовательных программ с уч</w:t>
      </w:r>
      <w:r>
        <w:rPr>
          <w:rFonts w:ascii="Times New Roman" w:hAnsi="Times New Roman" w:cs="Times New Roman"/>
          <w:sz w:val="28"/>
          <w:szCs w:val="28"/>
        </w:rPr>
        <w:t>етом интегрированного подхода».</w:t>
      </w:r>
    </w:p>
    <w:p w:rsidR="00B57F49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Практическую часть н</w:t>
      </w:r>
      <w:r w:rsidR="00703AF2" w:rsidRPr="00163625">
        <w:rPr>
          <w:rFonts w:ascii="Times New Roman" w:hAnsi="Times New Roman" w:cs="Times New Roman"/>
          <w:sz w:val="28"/>
          <w:szCs w:val="28"/>
        </w:rPr>
        <w:t xml:space="preserve">а этом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703AF2" w:rsidRPr="00163625">
        <w:rPr>
          <w:rFonts w:ascii="Times New Roman" w:hAnsi="Times New Roman" w:cs="Times New Roman"/>
          <w:sz w:val="28"/>
          <w:szCs w:val="28"/>
        </w:rPr>
        <w:t xml:space="preserve">мы с Абдуллиной </w:t>
      </w:r>
      <w:proofErr w:type="gramStart"/>
      <w:r w:rsidR="00703AF2" w:rsidRPr="00163625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AF2" w:rsidRPr="0016362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по творчеству Юрия Вэ</w:t>
      </w:r>
      <w:r w:rsidR="00703AF2" w:rsidRPr="00163625">
        <w:rPr>
          <w:rFonts w:ascii="Times New Roman" w:hAnsi="Times New Roman" w:cs="Times New Roman"/>
          <w:sz w:val="28"/>
          <w:szCs w:val="28"/>
        </w:rPr>
        <w:t xml:space="preserve">ллы, </w:t>
      </w:r>
      <w:r w:rsidR="00142BCA" w:rsidRPr="00163625">
        <w:rPr>
          <w:rFonts w:ascii="Times New Roman" w:hAnsi="Times New Roman" w:cs="Times New Roman"/>
          <w:sz w:val="28"/>
          <w:szCs w:val="28"/>
        </w:rPr>
        <w:t xml:space="preserve">а участниками выступили другие педагоги, конечно, было волнение перед мастер классом так как все таки стихи на </w:t>
      </w:r>
      <w:r w:rsidR="00142BCA" w:rsidRPr="00163625">
        <w:rPr>
          <w:rFonts w:ascii="Times New Roman" w:hAnsi="Times New Roman" w:cs="Times New Roman"/>
          <w:sz w:val="28"/>
          <w:szCs w:val="28"/>
        </w:rPr>
        <w:lastRenderedPageBreak/>
        <w:t>английском языке, но команды справились замечательно, употребляя просто переведенные сло</w:t>
      </w:r>
      <w:r w:rsidR="00163625" w:rsidRPr="00163625">
        <w:rPr>
          <w:rFonts w:ascii="Times New Roman" w:hAnsi="Times New Roman" w:cs="Times New Roman"/>
          <w:sz w:val="28"/>
          <w:szCs w:val="28"/>
        </w:rPr>
        <w:t>ва в литературных четверостишиях</w:t>
      </w:r>
      <w:r w:rsidR="00142BCA" w:rsidRPr="00163625">
        <w:rPr>
          <w:rFonts w:ascii="Times New Roman" w:hAnsi="Times New Roman" w:cs="Times New Roman"/>
          <w:sz w:val="28"/>
          <w:szCs w:val="28"/>
        </w:rPr>
        <w:t>, связь двух предметов литературы и английского языка привела вот к такому классному опыту обобщения разных 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BCA" w:rsidRPr="00163625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4EC">
        <w:rPr>
          <w:rFonts w:ascii="Times New Roman" w:hAnsi="Times New Roman" w:cs="Times New Roman"/>
          <w:sz w:val="28"/>
          <w:szCs w:val="28"/>
        </w:rPr>
        <w:t xml:space="preserve"> </w:t>
      </w:r>
      <w:r w:rsidR="00142BCA" w:rsidRPr="00163625">
        <w:rPr>
          <w:rFonts w:ascii="Times New Roman" w:hAnsi="Times New Roman" w:cs="Times New Roman"/>
          <w:sz w:val="28"/>
          <w:szCs w:val="28"/>
        </w:rPr>
        <w:t xml:space="preserve">Вообще тема </w:t>
      </w:r>
      <w:proofErr w:type="spellStart"/>
      <w:r w:rsidR="00142BCA" w:rsidRPr="00163625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142BCA" w:rsidRPr="00163625">
        <w:rPr>
          <w:rFonts w:ascii="Times New Roman" w:hAnsi="Times New Roman" w:cs="Times New Roman"/>
          <w:sz w:val="28"/>
          <w:szCs w:val="28"/>
        </w:rPr>
        <w:t xml:space="preserve"> всегда была актуальна в изучении английского языка, каждое занятие требует от ребят знаний других предметов</w:t>
      </w:r>
      <w:r w:rsidR="00163625" w:rsidRPr="00163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BCA" w:rsidRDefault="00142BCA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63625">
        <w:rPr>
          <w:rFonts w:ascii="Times New Roman" w:hAnsi="Times New Roman" w:cs="Times New Roman"/>
          <w:sz w:val="28"/>
          <w:szCs w:val="28"/>
        </w:rPr>
        <w:t>Например, недавно делала онлайн тест Лизе</w:t>
      </w:r>
      <w:r w:rsidR="00B57F49">
        <w:rPr>
          <w:rFonts w:ascii="Times New Roman" w:hAnsi="Times New Roman" w:cs="Times New Roman"/>
          <w:sz w:val="28"/>
          <w:szCs w:val="28"/>
        </w:rPr>
        <w:t>.</w:t>
      </w:r>
    </w:p>
    <w:p w:rsidR="00163625" w:rsidRDefault="00163625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163625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625">
        <w:rPr>
          <w:rFonts w:ascii="Times New Roman" w:hAnsi="Times New Roman" w:cs="Times New Roman"/>
          <w:sz w:val="28"/>
          <w:szCs w:val="28"/>
        </w:rPr>
        <w:t xml:space="preserve">Во время дистанционного обучения мы сотрудничали с </w:t>
      </w:r>
      <w:proofErr w:type="spellStart"/>
      <w:r w:rsidR="00163625">
        <w:rPr>
          <w:rFonts w:ascii="Times New Roman" w:hAnsi="Times New Roman" w:cs="Times New Roman"/>
          <w:sz w:val="28"/>
          <w:szCs w:val="28"/>
        </w:rPr>
        <w:t>Раимбакиевой</w:t>
      </w:r>
      <w:proofErr w:type="spellEnd"/>
      <w:r w:rsidR="0016362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63625" w:rsidRDefault="00163625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стала актуальна тема общения и совершенно естественно было провести интегрированное занятие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универсальный язык общения», здесь уже нам понадобился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 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ДПИ , ребята </w:t>
      </w:r>
      <w:r w:rsidR="00252E2C">
        <w:rPr>
          <w:rFonts w:ascii="Times New Roman" w:hAnsi="Times New Roman" w:cs="Times New Roman"/>
          <w:sz w:val="28"/>
          <w:szCs w:val="28"/>
        </w:rPr>
        <w:t>выполнили для нас открытки и конверты , а англичане уже правильно их заполняли – адрес, содержание, имена. И отправляли в импровизированный почтовый ящик.</w:t>
      </w:r>
    </w:p>
    <w:p w:rsidR="00B57F49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B57F49" w:rsidRDefault="00B57F49" w:rsidP="00B57F49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добавить, что такие занятия полезны не только обучающимся, но и нам педагогам. Мы долгое время вместе работаем, но точно не знаем потенциал коллег, их методы и формы работы, а совместная работа раскрывает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  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другой стороны, я например уже понимаю какие в дальнейшей работе возможны совместные занятия.</w:t>
      </w:r>
    </w:p>
    <w:p w:rsidR="00B57F49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142BCA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буквально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252E2C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="00252E2C">
        <w:rPr>
          <w:rFonts w:ascii="Times New Roman" w:hAnsi="Times New Roman" w:cs="Times New Roman"/>
          <w:sz w:val="28"/>
          <w:szCs w:val="28"/>
        </w:rPr>
        <w:t xml:space="preserve"> сотру</w:t>
      </w:r>
      <w:r>
        <w:rPr>
          <w:rFonts w:ascii="Times New Roman" w:hAnsi="Times New Roman" w:cs="Times New Roman"/>
          <w:sz w:val="28"/>
          <w:szCs w:val="28"/>
        </w:rPr>
        <w:t xml:space="preserve">дничество </w:t>
      </w:r>
      <w:r w:rsidR="00252E2C">
        <w:rPr>
          <w:rFonts w:ascii="Times New Roman" w:hAnsi="Times New Roman" w:cs="Times New Roman"/>
          <w:sz w:val="28"/>
          <w:szCs w:val="28"/>
        </w:rPr>
        <w:t xml:space="preserve"> с Сидоровой Т.В.</w:t>
      </w:r>
    </w:p>
    <w:p w:rsidR="00B57F49" w:rsidRDefault="00DB072A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6362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</w:t>
      </w:r>
      <w:r w:rsidRPr="00163625">
        <w:rPr>
          <w:rFonts w:ascii="Times New Roman" w:hAnsi="Times New Roman" w:cs="Times New Roman"/>
          <w:sz w:val="28"/>
          <w:szCs w:val="28"/>
        </w:rPr>
        <w:t xml:space="preserve">образовательное интегрированное мероприятие двух творческих объединений проводится в связи с необходимостью приобретения дополнительных знаний английского языка для дальнейшего обучения телевизионному делу. С другой стороны, всем известны положительные моменты изучения английского через телевидение, например по фильмам и сериалам. </w:t>
      </w:r>
    </w:p>
    <w:p w:rsidR="00B57F49" w:rsidRDefault="00B57F49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72A" w:rsidRPr="00163625">
        <w:rPr>
          <w:rFonts w:ascii="Times New Roman" w:hAnsi="Times New Roman" w:cs="Times New Roman"/>
          <w:sz w:val="28"/>
          <w:szCs w:val="28"/>
        </w:rPr>
        <w:t xml:space="preserve">Данное </w:t>
      </w:r>
      <w:proofErr w:type="gramStart"/>
      <w:r w:rsidR="00DB072A" w:rsidRPr="00163625">
        <w:rPr>
          <w:rFonts w:ascii="Times New Roman" w:hAnsi="Times New Roman" w:cs="Times New Roman"/>
          <w:sz w:val="28"/>
          <w:szCs w:val="28"/>
        </w:rPr>
        <w:t>и</w:t>
      </w:r>
      <w:r w:rsidR="00DB072A"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>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грированное  мероприятие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помогло </w:t>
      </w:r>
      <w:r w:rsidR="00DB072A"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обучающимся увидеть связь между двумя различными предметами и понять, как они взаимодействуют друг с другом. </w:t>
      </w:r>
    </w:p>
    <w:p w:rsidR="00B57F49" w:rsidRDefault="00DB072A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позволит сэкономить время и ресурсы, так как необходимо проводить только одно занятие вместо нескольких. </w:t>
      </w:r>
    </w:p>
    <w:p w:rsidR="00DB072A" w:rsidRPr="00163625" w:rsidRDefault="00DB072A" w:rsidP="00DB072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и</w:t>
      </w:r>
      <w:r w:rsidR="00B57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нтегрированное </w:t>
      </w:r>
      <w:proofErr w:type="gramStart"/>
      <w:r w:rsidR="00B57F4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 способствовало</w:t>
      </w:r>
      <w:proofErr w:type="gramEnd"/>
      <w:r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 комплексного мышления, </w:t>
      </w:r>
      <w:r w:rsidR="00B57F49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надеюсь позволило</w:t>
      </w:r>
      <w:r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применять полученные знания в реальной жизни.</w:t>
      </w:r>
      <w:r w:rsidRPr="0016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Переключение на разнооб</w:t>
      </w:r>
      <w:r w:rsidR="00B5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виды деятельности </w:t>
      </w:r>
      <w:proofErr w:type="gramStart"/>
      <w:r w:rsidR="00B5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Pr="0016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уде</w:t>
      </w:r>
      <w:r w:rsidR="00B5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рживать</w:t>
      </w:r>
      <w:proofErr w:type="gramEnd"/>
      <w:r w:rsidR="00B5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детей, </w:t>
      </w:r>
      <w:r w:rsidRPr="0016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вовлечь каждого ребёнка в активный процесс, что повышает эффективность занятия, снимает утомляемость и перенапряжение.</w:t>
      </w:r>
      <w:r w:rsidRPr="0016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должны увидеть, как изучаемый материал может быть использован в практических ситуациях. </w:t>
      </w:r>
    </w:p>
    <w:p w:rsidR="00DB072A" w:rsidRDefault="00DB072A" w:rsidP="00DB072A">
      <w:pPr>
        <w:rPr>
          <w:rFonts w:ascii="Times New Roman" w:hAnsi="Times New Roman" w:cs="Times New Roman"/>
          <w:sz w:val="28"/>
          <w:szCs w:val="28"/>
        </w:rPr>
      </w:pPr>
      <w:r w:rsidRPr="00163625">
        <w:rPr>
          <w:rFonts w:ascii="Times New Roman" w:hAnsi="Times New Roman" w:cs="Times New Roman"/>
          <w:sz w:val="28"/>
          <w:szCs w:val="28"/>
        </w:rPr>
        <w:t xml:space="preserve">Занятие проводится на русском языке, некоторые задания на английском. Так же используются английские слова </w:t>
      </w:r>
      <w:proofErr w:type="spellStart"/>
      <w:r w:rsidRPr="00163625">
        <w:rPr>
          <w:rFonts w:ascii="Times New Roman" w:hAnsi="Times New Roman" w:cs="Times New Roman"/>
          <w:sz w:val="28"/>
          <w:szCs w:val="28"/>
        </w:rPr>
        <w:t>скил</w:t>
      </w:r>
      <w:proofErr w:type="spellEnd"/>
      <w:r w:rsidRPr="00163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625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163625">
        <w:rPr>
          <w:rFonts w:ascii="Times New Roman" w:hAnsi="Times New Roman" w:cs="Times New Roman"/>
          <w:sz w:val="28"/>
          <w:szCs w:val="28"/>
        </w:rPr>
        <w:t xml:space="preserve"> групп, </w:t>
      </w:r>
      <w:proofErr w:type="spellStart"/>
      <w:r w:rsidRPr="00163625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163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62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163625">
        <w:rPr>
          <w:rFonts w:ascii="Times New Roman" w:hAnsi="Times New Roman" w:cs="Times New Roman"/>
          <w:sz w:val="28"/>
          <w:szCs w:val="28"/>
        </w:rPr>
        <w:t xml:space="preserve"> – которые популярны в чатах подростков и понятны им без перевода.</w:t>
      </w:r>
    </w:p>
    <w:p w:rsidR="001D4143" w:rsidRPr="00163625" w:rsidRDefault="000B00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143" w:rsidRPr="00163625" w:rsidSect="00B57F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86D09"/>
    <w:multiLevelType w:val="multilevel"/>
    <w:tmpl w:val="9B6A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9"/>
    <w:rsid w:val="000B00AC"/>
    <w:rsid w:val="00142BCA"/>
    <w:rsid w:val="00163625"/>
    <w:rsid w:val="00252E2C"/>
    <w:rsid w:val="0028167C"/>
    <w:rsid w:val="0045291C"/>
    <w:rsid w:val="00703AF2"/>
    <w:rsid w:val="007674EC"/>
    <w:rsid w:val="007F39BD"/>
    <w:rsid w:val="007F5D0F"/>
    <w:rsid w:val="008F2402"/>
    <w:rsid w:val="00B57F49"/>
    <w:rsid w:val="00D70D80"/>
    <w:rsid w:val="00DB072A"/>
    <w:rsid w:val="00F27F59"/>
    <w:rsid w:val="00F705A7"/>
    <w:rsid w:val="00F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52DA-A648-4303-BDC5-95873D8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12</cp:revision>
  <dcterms:created xsi:type="dcterms:W3CDTF">2023-12-11T11:18:00Z</dcterms:created>
  <dcterms:modified xsi:type="dcterms:W3CDTF">2024-03-12T10:41:00Z</dcterms:modified>
</cp:coreProperties>
</file>