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74BAE" w14:textId="633978F9" w:rsidR="00096F65" w:rsidRPr="002C2451" w:rsidRDefault="002C2451" w:rsidP="002C24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451">
        <w:rPr>
          <w:rFonts w:ascii="Times New Roman" w:hAnsi="Times New Roman" w:cs="Times New Roman"/>
          <w:b/>
          <w:sz w:val="28"/>
          <w:szCs w:val="28"/>
        </w:rPr>
        <w:t>А</w:t>
      </w:r>
      <w:r w:rsidR="00096F65" w:rsidRPr="002C2451">
        <w:rPr>
          <w:rFonts w:ascii="Times New Roman" w:hAnsi="Times New Roman" w:cs="Times New Roman"/>
          <w:b/>
          <w:sz w:val="28"/>
          <w:szCs w:val="28"/>
        </w:rPr>
        <w:t>ктуальность использования компьютера в изучении английского языка.</w:t>
      </w:r>
    </w:p>
    <w:p w14:paraId="01CF46BB" w14:textId="77777777" w:rsidR="00096F65" w:rsidRPr="002C2451" w:rsidRDefault="00096F65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9125C" w14:textId="12449708" w:rsidR="00096F65" w:rsidRPr="002C2451" w:rsidRDefault="002C2451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6F65" w:rsidRPr="002C2451">
        <w:rPr>
          <w:rFonts w:ascii="Times New Roman" w:hAnsi="Times New Roman" w:cs="Times New Roman"/>
          <w:sz w:val="28"/>
          <w:szCs w:val="28"/>
        </w:rPr>
        <w:t>В современном мире компьютер стал неотъемлемой частью жизни людей. Он используется во многих сферах, в том числе и в образовании. Изучение английского языка с использованием компьютера становится всё более популярным, так как это позволяет сделать процесс обучения более интересным, интерактивным и эффективным.</w:t>
      </w:r>
    </w:p>
    <w:p w14:paraId="2DA1FD29" w14:textId="77777777" w:rsidR="00096F65" w:rsidRPr="002C2451" w:rsidRDefault="00096F65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9DF08" w14:textId="23961ECB" w:rsidR="00096F65" w:rsidRPr="002C2451" w:rsidRDefault="00096F65" w:rsidP="002C2451">
      <w:pPr>
        <w:pStyle w:val="a9"/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51">
        <w:rPr>
          <w:rFonts w:ascii="Times New Roman" w:hAnsi="Times New Roman" w:cs="Times New Roman"/>
          <w:b/>
          <w:sz w:val="28"/>
          <w:szCs w:val="28"/>
        </w:rPr>
        <w:t>Преимущества использования компьютера в обучении:</w:t>
      </w:r>
    </w:p>
    <w:p w14:paraId="706E1BFE" w14:textId="77777777" w:rsidR="00096F65" w:rsidRPr="002C2451" w:rsidRDefault="00096F65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34DEF3" w14:textId="09D08890" w:rsidR="00096F65" w:rsidRPr="002C2451" w:rsidRDefault="002C2451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6F65" w:rsidRPr="002C2451">
        <w:rPr>
          <w:rFonts w:ascii="Times New Roman" w:hAnsi="Times New Roman" w:cs="Times New Roman"/>
          <w:sz w:val="28"/>
          <w:szCs w:val="28"/>
        </w:rPr>
        <w:t>.1. Индивидуализация и дифференциация обучения.</w:t>
      </w:r>
    </w:p>
    <w:p w14:paraId="4659FDE6" w14:textId="77777777" w:rsidR="00096F65" w:rsidRPr="002C2451" w:rsidRDefault="00096F65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451">
        <w:rPr>
          <w:rFonts w:ascii="Times New Roman" w:hAnsi="Times New Roman" w:cs="Times New Roman"/>
          <w:sz w:val="28"/>
          <w:szCs w:val="28"/>
        </w:rPr>
        <w:t>Компьютер позволяет адаптировать учебный процесс под индивидуальные особенности каждого ученика, учитывая его скорость обучения, уровень знаний и предпочтения. Это способствует повышению мотивации и эффективности обучения.</w:t>
      </w:r>
    </w:p>
    <w:p w14:paraId="056E306F" w14:textId="2C184367" w:rsidR="00096F65" w:rsidRPr="002C2451" w:rsidRDefault="002C2451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6F65" w:rsidRPr="002C2451">
        <w:rPr>
          <w:rFonts w:ascii="Times New Roman" w:hAnsi="Times New Roman" w:cs="Times New Roman"/>
          <w:sz w:val="28"/>
          <w:szCs w:val="28"/>
        </w:rPr>
        <w:t>.2. Формирование навыков и умений.</w:t>
      </w:r>
    </w:p>
    <w:p w14:paraId="6F44B790" w14:textId="77777777" w:rsidR="00096F65" w:rsidRPr="002C2451" w:rsidRDefault="00096F65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451">
        <w:rPr>
          <w:rFonts w:ascii="Times New Roman" w:hAnsi="Times New Roman" w:cs="Times New Roman"/>
          <w:sz w:val="28"/>
          <w:szCs w:val="28"/>
        </w:rPr>
        <w:t>С помощью компьютера можно легко отработать различные навыки и умения, такие как чтение, письмо, говорение и аудирование. Это позволяет улучшить качество обучения и повысить успеваемость.</w:t>
      </w:r>
    </w:p>
    <w:p w14:paraId="3A42F3B8" w14:textId="2CF612CE" w:rsidR="00096F65" w:rsidRPr="002C2451" w:rsidRDefault="002C2451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6F65" w:rsidRPr="002C2451">
        <w:rPr>
          <w:rFonts w:ascii="Times New Roman" w:hAnsi="Times New Roman" w:cs="Times New Roman"/>
          <w:sz w:val="28"/>
          <w:szCs w:val="28"/>
        </w:rPr>
        <w:t>.3. Повышение мотивации и познавательной активности.</w:t>
      </w:r>
    </w:p>
    <w:p w14:paraId="358C9C9B" w14:textId="77777777" w:rsidR="00096F65" w:rsidRPr="002C2451" w:rsidRDefault="00096F65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451">
        <w:rPr>
          <w:rFonts w:ascii="Times New Roman" w:hAnsi="Times New Roman" w:cs="Times New Roman"/>
          <w:sz w:val="28"/>
          <w:szCs w:val="28"/>
        </w:rPr>
        <w:t>Использование компьютерных технологий стимулирует интерес к изучению английского языка, так как обучение происходит в интересной и доступной форме.</w:t>
      </w:r>
    </w:p>
    <w:p w14:paraId="6E60BA13" w14:textId="5BAED159" w:rsidR="00096F65" w:rsidRPr="002C2451" w:rsidRDefault="002C2451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6F65" w:rsidRPr="002C2451">
        <w:rPr>
          <w:rFonts w:ascii="Times New Roman" w:hAnsi="Times New Roman" w:cs="Times New Roman"/>
          <w:sz w:val="28"/>
          <w:szCs w:val="28"/>
        </w:rPr>
        <w:t>.4. Интенсификация процесса обучения.</w:t>
      </w:r>
    </w:p>
    <w:p w14:paraId="0FCF6DF5" w14:textId="77777777" w:rsidR="00096F65" w:rsidRPr="002C2451" w:rsidRDefault="00096F65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451">
        <w:rPr>
          <w:rFonts w:ascii="Times New Roman" w:hAnsi="Times New Roman" w:cs="Times New Roman"/>
          <w:sz w:val="28"/>
          <w:szCs w:val="28"/>
        </w:rPr>
        <w:t>Применение компьютерных технологий позволяет значительно увеличить объём изучаемого материала и количество практических занятий. Это способствует быстрому и качественному освоению английского языка.</w:t>
      </w:r>
    </w:p>
    <w:p w14:paraId="23B9F7A5" w14:textId="55D249CA" w:rsidR="00096F65" w:rsidRPr="002C2451" w:rsidRDefault="002C2451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6F65" w:rsidRPr="002C2451">
        <w:rPr>
          <w:rFonts w:ascii="Times New Roman" w:hAnsi="Times New Roman" w:cs="Times New Roman"/>
          <w:sz w:val="28"/>
          <w:szCs w:val="28"/>
        </w:rPr>
        <w:t>.5. Реализация личностно-ориентированного подхода.</w:t>
      </w:r>
    </w:p>
    <w:p w14:paraId="305E2BCA" w14:textId="77777777" w:rsidR="00096F65" w:rsidRPr="002C2451" w:rsidRDefault="00096F65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451">
        <w:rPr>
          <w:rFonts w:ascii="Times New Roman" w:hAnsi="Times New Roman" w:cs="Times New Roman"/>
          <w:sz w:val="28"/>
          <w:szCs w:val="28"/>
        </w:rPr>
        <w:lastRenderedPageBreak/>
        <w:t>Компьютер помогает учителям индивидуализировать обучение, учитывая особенности каждого ученика. Это способствует развитию самостоятельности и ответственности у учащихся.</w:t>
      </w:r>
    </w:p>
    <w:p w14:paraId="27C2BCBA" w14:textId="79992D88" w:rsidR="00096F65" w:rsidRPr="002C2451" w:rsidRDefault="002C2451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6F65" w:rsidRPr="002C2451">
        <w:rPr>
          <w:rFonts w:ascii="Times New Roman" w:hAnsi="Times New Roman" w:cs="Times New Roman"/>
          <w:sz w:val="28"/>
          <w:szCs w:val="28"/>
        </w:rPr>
        <w:t>.6. Адаптация обучения к реальным условиям.</w:t>
      </w:r>
    </w:p>
    <w:p w14:paraId="74CEE4F6" w14:textId="77777777" w:rsidR="00096F65" w:rsidRPr="002C2451" w:rsidRDefault="00096F65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451">
        <w:rPr>
          <w:rFonts w:ascii="Times New Roman" w:hAnsi="Times New Roman" w:cs="Times New Roman"/>
          <w:sz w:val="28"/>
          <w:szCs w:val="28"/>
        </w:rPr>
        <w:t>Компьютерные технологии позволяют моделировать ситуации реального общения, что помогает учащимся привыкнуть к различным языковым нюансам и улучшить свои навыки.</w:t>
      </w:r>
    </w:p>
    <w:p w14:paraId="4032B6D1" w14:textId="0AFFDD41" w:rsidR="00096F65" w:rsidRPr="002C2451" w:rsidRDefault="002C2451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6F65" w:rsidRPr="002C2451">
        <w:rPr>
          <w:rFonts w:ascii="Times New Roman" w:hAnsi="Times New Roman" w:cs="Times New Roman"/>
          <w:sz w:val="28"/>
          <w:szCs w:val="28"/>
        </w:rPr>
        <w:t>.7. Контроль и оценка знаний.</w:t>
      </w:r>
    </w:p>
    <w:p w14:paraId="749C36BB" w14:textId="77777777" w:rsidR="00096F65" w:rsidRPr="002C2451" w:rsidRDefault="00096F65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451">
        <w:rPr>
          <w:rFonts w:ascii="Times New Roman" w:hAnsi="Times New Roman" w:cs="Times New Roman"/>
          <w:sz w:val="28"/>
          <w:szCs w:val="28"/>
        </w:rPr>
        <w:t>Компьютеры предоставляют возможность проводить постоянный контроль и оценку знаний учащихся, а также автоматизировать процесс проверки и оценки выполненных заданий.</w:t>
      </w:r>
    </w:p>
    <w:p w14:paraId="27EC96BA" w14:textId="31DD039C" w:rsidR="00096F65" w:rsidRPr="002C2451" w:rsidRDefault="002C2451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6F65" w:rsidRPr="002C2451">
        <w:rPr>
          <w:rFonts w:ascii="Times New Roman" w:hAnsi="Times New Roman" w:cs="Times New Roman"/>
          <w:sz w:val="28"/>
          <w:szCs w:val="28"/>
        </w:rPr>
        <w:t>.8. Накопление и анализ статистической информации.</w:t>
      </w:r>
    </w:p>
    <w:p w14:paraId="3A5F1B89" w14:textId="77777777" w:rsidR="00096F65" w:rsidRPr="002C2451" w:rsidRDefault="00096F65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451">
        <w:rPr>
          <w:rFonts w:ascii="Times New Roman" w:hAnsi="Times New Roman" w:cs="Times New Roman"/>
          <w:sz w:val="28"/>
          <w:szCs w:val="28"/>
        </w:rPr>
        <w:t>Компьютеры анализируют данные об ошибках и успехах учащихся, что позволяет учителям корректировать учебный процесс и улучшать качество обучения.</w:t>
      </w:r>
    </w:p>
    <w:p w14:paraId="6DB038EC" w14:textId="77777777" w:rsidR="00096F65" w:rsidRPr="002C2451" w:rsidRDefault="00096F65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84B3FE" w14:textId="06E0356B" w:rsidR="00096F65" w:rsidRPr="002C2451" w:rsidRDefault="002C2451" w:rsidP="002C24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96F65" w:rsidRPr="002C2451">
        <w:rPr>
          <w:rFonts w:ascii="Times New Roman" w:hAnsi="Times New Roman" w:cs="Times New Roman"/>
          <w:b/>
          <w:sz w:val="28"/>
          <w:szCs w:val="28"/>
        </w:rPr>
        <w:t>Формы работы с компьютерными обучающими программами:</w:t>
      </w:r>
    </w:p>
    <w:p w14:paraId="29F9CD4C" w14:textId="77777777" w:rsidR="00096F65" w:rsidRPr="002C2451" w:rsidRDefault="00096F65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5B506" w14:textId="2EBA26BB" w:rsidR="00096F65" w:rsidRPr="002C2451" w:rsidRDefault="002C2451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6F65" w:rsidRPr="002C2451">
        <w:rPr>
          <w:rFonts w:ascii="Times New Roman" w:hAnsi="Times New Roman" w:cs="Times New Roman"/>
          <w:sz w:val="28"/>
          <w:szCs w:val="28"/>
        </w:rPr>
        <w:t>.1. Изучение лексики.</w:t>
      </w:r>
    </w:p>
    <w:p w14:paraId="603E8DE8" w14:textId="77777777" w:rsidR="00096F65" w:rsidRPr="002C2451" w:rsidRDefault="00096F65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451">
        <w:rPr>
          <w:rFonts w:ascii="Times New Roman" w:hAnsi="Times New Roman" w:cs="Times New Roman"/>
          <w:sz w:val="28"/>
          <w:szCs w:val="28"/>
        </w:rPr>
        <w:t>С помощью компьютерных программ можно легко изучать новые слова и фразы, а также отработать их произношение. Это помогает быстрее и эффективнее освоить иностранный язык.</w:t>
      </w:r>
    </w:p>
    <w:p w14:paraId="5AD6D851" w14:textId="02871447" w:rsidR="00096F65" w:rsidRPr="002C2451" w:rsidRDefault="002C2451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6F65" w:rsidRPr="002C2451">
        <w:rPr>
          <w:rFonts w:ascii="Times New Roman" w:hAnsi="Times New Roman" w:cs="Times New Roman"/>
          <w:sz w:val="28"/>
          <w:szCs w:val="28"/>
        </w:rPr>
        <w:t>.2. Отработка произношения.</w:t>
      </w:r>
    </w:p>
    <w:p w14:paraId="7F358FDC" w14:textId="77777777" w:rsidR="00096F65" w:rsidRPr="002C2451" w:rsidRDefault="00096F65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451">
        <w:rPr>
          <w:rFonts w:ascii="Times New Roman" w:hAnsi="Times New Roman" w:cs="Times New Roman"/>
          <w:sz w:val="28"/>
          <w:szCs w:val="28"/>
        </w:rPr>
        <w:t>Специальные программы позволяют улучшить произношение, что является одним из ключевых аспектов изучения английского языка.</w:t>
      </w:r>
    </w:p>
    <w:p w14:paraId="44DCF577" w14:textId="0B9EF41F" w:rsidR="00096F65" w:rsidRPr="002C2451" w:rsidRDefault="002C2451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6F65" w:rsidRPr="002C2451">
        <w:rPr>
          <w:rFonts w:ascii="Times New Roman" w:hAnsi="Times New Roman" w:cs="Times New Roman"/>
          <w:sz w:val="28"/>
          <w:szCs w:val="28"/>
        </w:rPr>
        <w:t>.3. Обучение диалогической и монологической речи.</w:t>
      </w:r>
    </w:p>
    <w:p w14:paraId="6BC1AA86" w14:textId="71D90BF1" w:rsidR="00096F65" w:rsidRPr="002C2451" w:rsidRDefault="00096F65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451">
        <w:rPr>
          <w:rFonts w:ascii="Times New Roman" w:hAnsi="Times New Roman" w:cs="Times New Roman"/>
          <w:sz w:val="28"/>
          <w:szCs w:val="28"/>
        </w:rPr>
        <w:t>С помощью компьютерных технологий можно создавать сценарии для диа</w:t>
      </w:r>
      <w:r w:rsidR="002C2451">
        <w:rPr>
          <w:rFonts w:ascii="Times New Roman" w:hAnsi="Times New Roman" w:cs="Times New Roman"/>
          <w:sz w:val="28"/>
          <w:szCs w:val="28"/>
        </w:rPr>
        <w:t>логов и монологов</w:t>
      </w:r>
    </w:p>
    <w:p w14:paraId="5056BE9F" w14:textId="6A72C723" w:rsidR="00096F65" w:rsidRPr="002C2451" w:rsidRDefault="00096F65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451">
        <w:rPr>
          <w:rFonts w:ascii="Times New Roman" w:hAnsi="Times New Roman" w:cs="Times New Roman"/>
          <w:sz w:val="28"/>
          <w:szCs w:val="28"/>
        </w:rPr>
        <w:t xml:space="preserve">   </w:t>
      </w:r>
      <w:r w:rsidR="002C2451">
        <w:rPr>
          <w:rFonts w:ascii="Times New Roman" w:hAnsi="Times New Roman" w:cs="Times New Roman"/>
          <w:sz w:val="28"/>
          <w:szCs w:val="28"/>
        </w:rPr>
        <w:t>2</w:t>
      </w:r>
      <w:r w:rsidRPr="002C2451">
        <w:rPr>
          <w:rFonts w:ascii="Times New Roman" w:hAnsi="Times New Roman" w:cs="Times New Roman"/>
          <w:sz w:val="28"/>
          <w:szCs w:val="28"/>
        </w:rPr>
        <w:t>.3. Обучение диалогической и монологической речи.</w:t>
      </w:r>
    </w:p>
    <w:p w14:paraId="2ADBB7F3" w14:textId="77777777" w:rsidR="00096F65" w:rsidRPr="002C2451" w:rsidRDefault="00096F65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451">
        <w:rPr>
          <w:rFonts w:ascii="Times New Roman" w:hAnsi="Times New Roman" w:cs="Times New Roman"/>
          <w:sz w:val="28"/>
          <w:szCs w:val="28"/>
        </w:rPr>
        <w:lastRenderedPageBreak/>
        <w:t>Работа над развитием диалогической и монологической речи с использованием компьютера включает:</w:t>
      </w:r>
    </w:p>
    <w:p w14:paraId="2DC74073" w14:textId="504E6D5E" w:rsidR="00096F65" w:rsidRPr="002C2451" w:rsidRDefault="002C2451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F65" w:rsidRPr="002C2451">
        <w:rPr>
          <w:rFonts w:ascii="Times New Roman" w:hAnsi="Times New Roman" w:cs="Times New Roman"/>
          <w:sz w:val="28"/>
          <w:szCs w:val="28"/>
        </w:rPr>
        <w:t>создание ситуаций общения на основе печатных текстов;</w:t>
      </w:r>
    </w:p>
    <w:p w14:paraId="5000395E" w14:textId="6BC69F50" w:rsidR="00096F65" w:rsidRPr="002C2451" w:rsidRDefault="002C2451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F65" w:rsidRPr="002C2451">
        <w:rPr>
          <w:rFonts w:ascii="Times New Roman" w:hAnsi="Times New Roman" w:cs="Times New Roman"/>
          <w:sz w:val="28"/>
          <w:szCs w:val="28"/>
        </w:rPr>
        <w:t>использование аутентичных образцов устных монологических высказываний;</w:t>
      </w:r>
    </w:p>
    <w:p w14:paraId="33A5B0D4" w14:textId="3DDABD0B" w:rsidR="00096F65" w:rsidRPr="002C2451" w:rsidRDefault="002C2451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F65" w:rsidRPr="002C2451">
        <w:rPr>
          <w:rFonts w:ascii="Times New Roman" w:hAnsi="Times New Roman" w:cs="Times New Roman"/>
          <w:sz w:val="28"/>
          <w:szCs w:val="28"/>
        </w:rPr>
        <w:t>изучение и отработка материала с помощью грамматических таблиц и видеозаписи;</w:t>
      </w:r>
    </w:p>
    <w:p w14:paraId="767D7B25" w14:textId="0B9327F1" w:rsidR="00096F65" w:rsidRPr="002C2451" w:rsidRDefault="002C2451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6F65" w:rsidRPr="002C2451">
        <w:rPr>
          <w:rFonts w:ascii="Times New Roman" w:hAnsi="Times New Roman" w:cs="Times New Roman"/>
          <w:sz w:val="28"/>
          <w:szCs w:val="28"/>
        </w:rPr>
        <w:t>тренировку в составлении диалогов и монологов на основе пошаговых инструкций и образцов.</w:t>
      </w:r>
    </w:p>
    <w:p w14:paraId="46EA3B3E" w14:textId="77777777" w:rsidR="00096F65" w:rsidRPr="002C2451" w:rsidRDefault="00096F65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F9CA8" w14:textId="6796BF8F" w:rsidR="002C2451" w:rsidRPr="002C2451" w:rsidRDefault="00096F65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451">
        <w:rPr>
          <w:rFonts w:ascii="Times New Roman" w:hAnsi="Times New Roman" w:cs="Times New Roman"/>
          <w:sz w:val="28"/>
          <w:szCs w:val="28"/>
        </w:rPr>
        <w:t xml:space="preserve">Применение компьютерных технологий позволяет сделать процесс обучения более интерактивным, живым и интересным, а также улучшить навыки </w:t>
      </w:r>
    </w:p>
    <w:p w14:paraId="1D3FC7DD" w14:textId="77777777" w:rsidR="002C2451" w:rsidRPr="002C2451" w:rsidRDefault="00096F65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451">
        <w:rPr>
          <w:rFonts w:ascii="Times New Roman" w:hAnsi="Times New Roman" w:cs="Times New Roman"/>
          <w:sz w:val="28"/>
          <w:szCs w:val="28"/>
        </w:rPr>
        <w:t xml:space="preserve">основе: </w:t>
      </w:r>
      <w:r w:rsidR="002C2451" w:rsidRPr="002C2451">
        <w:rPr>
          <w:rFonts w:ascii="Times New Roman" w:hAnsi="Times New Roman" w:cs="Times New Roman"/>
          <w:sz w:val="28"/>
          <w:szCs w:val="28"/>
        </w:rPr>
        <w:t>общения на английском языке.</w:t>
      </w:r>
    </w:p>
    <w:p w14:paraId="5810E9F5" w14:textId="788E9C5D" w:rsidR="00096F65" w:rsidRPr="002C2451" w:rsidRDefault="002C2451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45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A999D90" w14:textId="468082C4" w:rsidR="00096F65" w:rsidRPr="002C2451" w:rsidRDefault="002C2451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6F65" w:rsidRPr="002C2451">
        <w:rPr>
          <w:rFonts w:ascii="Times New Roman" w:hAnsi="Times New Roman" w:cs="Times New Roman"/>
          <w:sz w:val="28"/>
          <w:szCs w:val="28"/>
        </w:rPr>
        <w:t>.5. Отработка грамматических явлений. Компьютерные программы и онлайн-ресурсы позволяют эффективно отработать грамматические явления английского языка. Они предоставляют возможность выбирать уровень сложности, тип упражнений и контролировать процесс обучения. Это помогает ученикам улучшить понимание и использование грамматических правил, а также развить навыки автоматического применения правил в речи и письме.</w:t>
      </w:r>
    </w:p>
    <w:p w14:paraId="667A4AB9" w14:textId="77777777" w:rsidR="002C2451" w:rsidRDefault="002C2451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B2575F7" w14:textId="7C917711" w:rsidR="002C2451" w:rsidRPr="002C2451" w:rsidRDefault="00096F65" w:rsidP="002C24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51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обучения.</w:t>
      </w:r>
    </w:p>
    <w:p w14:paraId="0D0B4CD4" w14:textId="551A213F" w:rsidR="00096F65" w:rsidRPr="002C2451" w:rsidRDefault="002C2451" w:rsidP="002C24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6F65" w:rsidRPr="002C2451">
        <w:rPr>
          <w:rFonts w:ascii="Times New Roman" w:hAnsi="Times New Roman" w:cs="Times New Roman"/>
          <w:sz w:val="28"/>
          <w:szCs w:val="28"/>
        </w:rPr>
        <w:t>Компьютерные технологии позволяют проводить контроль и оценку результатов обучения в интерактивном режиме. Это может быть автоматический контроль с помощью компьютерных программ или же самоконтроль и взаимоконтроль с использованием онлайн-ресурсов. Такой подход позволяет своевременно выявлять пробелы в знаниях, корректировать учебный процесс и оценивать достижения учеников.</w:t>
      </w:r>
    </w:p>
    <w:sectPr w:rsidR="00096F65" w:rsidRPr="002C2451" w:rsidSect="002C245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7FEB"/>
    <w:multiLevelType w:val="hybridMultilevel"/>
    <w:tmpl w:val="1B40A5E6"/>
    <w:lvl w:ilvl="0" w:tplc="E6722034">
      <w:start w:val="1"/>
      <w:numFmt w:val="decimal"/>
      <w:pStyle w:val="11"/>
      <w:lvlText w:val="Рисунок 1.%1 −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A4ABB"/>
    <w:multiLevelType w:val="hybridMultilevel"/>
    <w:tmpl w:val="6FB2792E"/>
    <w:lvl w:ilvl="0" w:tplc="BEBA57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70550"/>
    <w:multiLevelType w:val="multilevel"/>
    <w:tmpl w:val="160C1472"/>
    <w:lvl w:ilvl="0">
      <w:start w:val="1"/>
      <w:numFmt w:val="decimal"/>
      <w:pStyle w:val="2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B012503"/>
    <w:multiLevelType w:val="hybridMultilevel"/>
    <w:tmpl w:val="5A444B7A"/>
    <w:lvl w:ilvl="0" w:tplc="FC166620">
      <w:start w:val="1"/>
      <w:numFmt w:val="decimal"/>
      <w:lvlText w:val="1.%1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2709C9"/>
    <w:multiLevelType w:val="hybridMultilevel"/>
    <w:tmpl w:val="5EDEFE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E94E12"/>
    <w:multiLevelType w:val="hybridMultilevel"/>
    <w:tmpl w:val="8B8E29A6"/>
    <w:lvl w:ilvl="0" w:tplc="1F600742">
      <w:start w:val="1"/>
      <w:numFmt w:val="decimal"/>
      <w:lvlText w:val="2.%1"/>
      <w:lvlJc w:val="left"/>
      <w:pPr>
        <w:ind w:left="1429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98"/>
    <w:rsid w:val="000467E9"/>
    <w:rsid w:val="00096F65"/>
    <w:rsid w:val="002C2451"/>
    <w:rsid w:val="00CB2498"/>
    <w:rsid w:val="00FA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7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67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7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П_1.1"/>
    <w:basedOn w:val="1"/>
    <w:link w:val="110"/>
    <w:qFormat/>
    <w:rsid w:val="000467E9"/>
    <w:pPr>
      <w:numPr>
        <w:numId w:val="4"/>
      </w:numPr>
      <w:spacing w:line="360" w:lineRule="auto"/>
      <w:ind w:left="0" w:firstLine="709"/>
      <w:jc w:val="both"/>
    </w:pPr>
    <w:rPr>
      <w:rFonts w:asciiTheme="minorHAnsi" w:eastAsiaTheme="minorHAnsi" w:hAnsiTheme="minorHAnsi" w:cstheme="minorBidi"/>
      <w:b/>
      <w:color w:val="auto"/>
      <w:sz w:val="22"/>
      <w:szCs w:val="22"/>
    </w:rPr>
  </w:style>
  <w:style w:type="character" w:customStyle="1" w:styleId="110">
    <w:name w:val="ОП_1.1 Знак"/>
    <w:basedOn w:val="10"/>
    <w:link w:val="11"/>
    <w:rsid w:val="000467E9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046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21">
    <w:name w:val="ОП_2.1"/>
    <w:basedOn w:val="1"/>
    <w:link w:val="210"/>
    <w:qFormat/>
    <w:rsid w:val="000467E9"/>
    <w:pPr>
      <w:numPr>
        <w:numId w:val="5"/>
      </w:numPr>
      <w:spacing w:line="360" w:lineRule="auto"/>
      <w:ind w:firstLine="709"/>
      <w:jc w:val="both"/>
      <w:outlineLvl w:val="1"/>
    </w:pPr>
    <w:rPr>
      <w:rFonts w:asciiTheme="minorHAnsi" w:eastAsiaTheme="minorHAnsi" w:hAnsiTheme="minorHAnsi" w:cstheme="minorBidi"/>
      <w:b/>
      <w:color w:val="auto"/>
      <w:sz w:val="22"/>
      <w:szCs w:val="22"/>
    </w:rPr>
  </w:style>
  <w:style w:type="character" w:customStyle="1" w:styleId="210">
    <w:name w:val="ОП_2.1 Знак"/>
    <w:basedOn w:val="10"/>
    <w:link w:val="21"/>
    <w:rsid w:val="000467E9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customStyle="1" w:styleId="a3">
    <w:name w:val="ОП_Разделы"/>
    <w:basedOn w:val="a4"/>
    <w:link w:val="a5"/>
    <w:qFormat/>
    <w:rsid w:val="000467E9"/>
    <w:pPr>
      <w:keepNext/>
      <w:keepLines/>
      <w:tabs>
        <w:tab w:val="num" w:pos="720"/>
      </w:tabs>
      <w:spacing w:line="360" w:lineRule="auto"/>
      <w:ind w:left="720" w:hanging="720"/>
      <w:contextualSpacing w:val="0"/>
      <w:jc w:val="center"/>
      <w:outlineLvl w:val="0"/>
    </w:pPr>
    <w:rPr>
      <w:rFonts w:asciiTheme="minorHAnsi" w:eastAsiaTheme="minorHAnsi" w:hAnsiTheme="minorHAnsi" w:cstheme="minorBidi"/>
      <w:b/>
      <w:spacing w:val="0"/>
      <w:kern w:val="0"/>
      <w:sz w:val="22"/>
      <w:szCs w:val="22"/>
    </w:rPr>
  </w:style>
  <w:style w:type="character" w:customStyle="1" w:styleId="a5">
    <w:name w:val="ОП_Разделы Знак"/>
    <w:basedOn w:val="a6"/>
    <w:link w:val="a3"/>
    <w:rsid w:val="000467E9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6"/>
    <w:uiPriority w:val="10"/>
    <w:qFormat/>
    <w:rsid w:val="00046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4"/>
    <w:uiPriority w:val="10"/>
    <w:rsid w:val="00046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7">
    <w:name w:val="ОП_Рисунок"/>
    <w:basedOn w:val="a"/>
    <w:link w:val="a8"/>
    <w:qFormat/>
    <w:rsid w:val="000467E9"/>
    <w:pPr>
      <w:spacing w:after="0" w:line="360" w:lineRule="auto"/>
      <w:jc w:val="center"/>
    </w:pPr>
    <w:rPr>
      <w:noProof/>
    </w:rPr>
  </w:style>
  <w:style w:type="character" w:customStyle="1" w:styleId="a8">
    <w:name w:val="ОП_Рисунок Знак"/>
    <w:basedOn w:val="a0"/>
    <w:link w:val="a7"/>
    <w:rsid w:val="000467E9"/>
    <w:rPr>
      <w:noProof/>
    </w:rPr>
  </w:style>
  <w:style w:type="paragraph" w:customStyle="1" w:styleId="111">
    <w:name w:val="ОП_Рисунок 1.1"/>
    <w:basedOn w:val="2"/>
    <w:link w:val="112"/>
    <w:qFormat/>
    <w:rsid w:val="000467E9"/>
    <w:pPr>
      <w:tabs>
        <w:tab w:val="num" w:pos="720"/>
        <w:tab w:val="left" w:pos="1701"/>
      </w:tabs>
      <w:spacing w:before="0" w:after="240" w:line="360" w:lineRule="auto"/>
      <w:ind w:left="720" w:hanging="720"/>
      <w:jc w:val="center"/>
      <w:outlineLvl w:val="9"/>
    </w:pPr>
    <w:rPr>
      <w:rFonts w:asciiTheme="minorHAnsi" w:eastAsiaTheme="minorHAnsi" w:hAnsiTheme="minorHAnsi" w:cstheme="minorBidi"/>
      <w:iCs/>
      <w:color w:val="auto"/>
      <w:sz w:val="24"/>
      <w:szCs w:val="24"/>
    </w:rPr>
  </w:style>
  <w:style w:type="character" w:customStyle="1" w:styleId="112">
    <w:name w:val="ОП_Рисунок 1.1 Знак"/>
    <w:basedOn w:val="20"/>
    <w:link w:val="111"/>
    <w:rsid w:val="000467E9"/>
    <w:rPr>
      <w:rFonts w:asciiTheme="majorHAnsi" w:eastAsiaTheme="majorEastAsia" w:hAnsiTheme="majorHAnsi" w:cstheme="majorBidi"/>
      <w:iCs/>
      <w:color w:val="2F5496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467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2C2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67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7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П_1.1"/>
    <w:basedOn w:val="1"/>
    <w:link w:val="110"/>
    <w:qFormat/>
    <w:rsid w:val="000467E9"/>
    <w:pPr>
      <w:numPr>
        <w:numId w:val="4"/>
      </w:numPr>
      <w:spacing w:line="360" w:lineRule="auto"/>
      <w:ind w:left="0" w:firstLine="709"/>
      <w:jc w:val="both"/>
    </w:pPr>
    <w:rPr>
      <w:rFonts w:asciiTheme="minorHAnsi" w:eastAsiaTheme="minorHAnsi" w:hAnsiTheme="minorHAnsi" w:cstheme="minorBidi"/>
      <w:b/>
      <w:color w:val="auto"/>
      <w:sz w:val="22"/>
      <w:szCs w:val="22"/>
    </w:rPr>
  </w:style>
  <w:style w:type="character" w:customStyle="1" w:styleId="110">
    <w:name w:val="ОП_1.1 Знак"/>
    <w:basedOn w:val="10"/>
    <w:link w:val="11"/>
    <w:rsid w:val="000467E9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046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21">
    <w:name w:val="ОП_2.1"/>
    <w:basedOn w:val="1"/>
    <w:link w:val="210"/>
    <w:qFormat/>
    <w:rsid w:val="000467E9"/>
    <w:pPr>
      <w:numPr>
        <w:numId w:val="5"/>
      </w:numPr>
      <w:spacing w:line="360" w:lineRule="auto"/>
      <w:ind w:firstLine="709"/>
      <w:jc w:val="both"/>
      <w:outlineLvl w:val="1"/>
    </w:pPr>
    <w:rPr>
      <w:rFonts w:asciiTheme="minorHAnsi" w:eastAsiaTheme="minorHAnsi" w:hAnsiTheme="minorHAnsi" w:cstheme="minorBidi"/>
      <w:b/>
      <w:color w:val="auto"/>
      <w:sz w:val="22"/>
      <w:szCs w:val="22"/>
    </w:rPr>
  </w:style>
  <w:style w:type="character" w:customStyle="1" w:styleId="210">
    <w:name w:val="ОП_2.1 Знак"/>
    <w:basedOn w:val="10"/>
    <w:link w:val="21"/>
    <w:rsid w:val="000467E9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customStyle="1" w:styleId="a3">
    <w:name w:val="ОП_Разделы"/>
    <w:basedOn w:val="a4"/>
    <w:link w:val="a5"/>
    <w:qFormat/>
    <w:rsid w:val="000467E9"/>
    <w:pPr>
      <w:keepNext/>
      <w:keepLines/>
      <w:tabs>
        <w:tab w:val="num" w:pos="720"/>
      </w:tabs>
      <w:spacing w:line="360" w:lineRule="auto"/>
      <w:ind w:left="720" w:hanging="720"/>
      <w:contextualSpacing w:val="0"/>
      <w:jc w:val="center"/>
      <w:outlineLvl w:val="0"/>
    </w:pPr>
    <w:rPr>
      <w:rFonts w:asciiTheme="minorHAnsi" w:eastAsiaTheme="minorHAnsi" w:hAnsiTheme="minorHAnsi" w:cstheme="minorBidi"/>
      <w:b/>
      <w:spacing w:val="0"/>
      <w:kern w:val="0"/>
      <w:sz w:val="22"/>
      <w:szCs w:val="22"/>
    </w:rPr>
  </w:style>
  <w:style w:type="character" w:customStyle="1" w:styleId="a5">
    <w:name w:val="ОП_Разделы Знак"/>
    <w:basedOn w:val="a6"/>
    <w:link w:val="a3"/>
    <w:rsid w:val="000467E9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6"/>
    <w:uiPriority w:val="10"/>
    <w:qFormat/>
    <w:rsid w:val="00046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4"/>
    <w:uiPriority w:val="10"/>
    <w:rsid w:val="00046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7">
    <w:name w:val="ОП_Рисунок"/>
    <w:basedOn w:val="a"/>
    <w:link w:val="a8"/>
    <w:qFormat/>
    <w:rsid w:val="000467E9"/>
    <w:pPr>
      <w:spacing w:after="0" w:line="360" w:lineRule="auto"/>
      <w:jc w:val="center"/>
    </w:pPr>
    <w:rPr>
      <w:noProof/>
    </w:rPr>
  </w:style>
  <w:style w:type="character" w:customStyle="1" w:styleId="a8">
    <w:name w:val="ОП_Рисунок Знак"/>
    <w:basedOn w:val="a0"/>
    <w:link w:val="a7"/>
    <w:rsid w:val="000467E9"/>
    <w:rPr>
      <w:noProof/>
    </w:rPr>
  </w:style>
  <w:style w:type="paragraph" w:customStyle="1" w:styleId="111">
    <w:name w:val="ОП_Рисунок 1.1"/>
    <w:basedOn w:val="2"/>
    <w:link w:val="112"/>
    <w:qFormat/>
    <w:rsid w:val="000467E9"/>
    <w:pPr>
      <w:tabs>
        <w:tab w:val="num" w:pos="720"/>
        <w:tab w:val="left" w:pos="1701"/>
      </w:tabs>
      <w:spacing w:before="0" w:after="240" w:line="360" w:lineRule="auto"/>
      <w:ind w:left="720" w:hanging="720"/>
      <w:jc w:val="center"/>
      <w:outlineLvl w:val="9"/>
    </w:pPr>
    <w:rPr>
      <w:rFonts w:asciiTheme="minorHAnsi" w:eastAsiaTheme="minorHAnsi" w:hAnsiTheme="minorHAnsi" w:cstheme="minorBidi"/>
      <w:iCs/>
      <w:color w:val="auto"/>
      <w:sz w:val="24"/>
      <w:szCs w:val="24"/>
    </w:rPr>
  </w:style>
  <w:style w:type="character" w:customStyle="1" w:styleId="112">
    <w:name w:val="ОП_Рисунок 1.1 Знак"/>
    <w:basedOn w:val="20"/>
    <w:link w:val="111"/>
    <w:rsid w:val="000467E9"/>
    <w:rPr>
      <w:rFonts w:asciiTheme="majorHAnsi" w:eastAsiaTheme="majorEastAsia" w:hAnsiTheme="majorHAnsi" w:cstheme="majorBidi"/>
      <w:iCs/>
      <w:color w:val="2F5496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467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2C2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Глеб</dc:creator>
  <cp:keywords/>
  <dc:description/>
  <cp:lastModifiedBy>user</cp:lastModifiedBy>
  <cp:revision>3</cp:revision>
  <dcterms:created xsi:type="dcterms:W3CDTF">2024-01-24T18:28:00Z</dcterms:created>
  <dcterms:modified xsi:type="dcterms:W3CDTF">2024-01-24T19:42:00Z</dcterms:modified>
</cp:coreProperties>
</file>