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ED" w:rsidRDefault="00CF5BED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BED" w:rsidRPr="00592E58" w:rsidRDefault="00CF5BED" w:rsidP="007A0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Муниципальное бюджет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«Ц</w:t>
      </w:r>
      <w:r w:rsidRPr="00592E58">
        <w:rPr>
          <w:rFonts w:ascii="Times New Roman" w:hAnsi="Times New Roman" w:cs="Times New Roman"/>
          <w:sz w:val="28"/>
          <w:szCs w:val="28"/>
        </w:rPr>
        <w:t>ентр образования № 31</w:t>
      </w:r>
    </w:p>
    <w:p w:rsidR="00CF5BED" w:rsidRPr="00592E58" w:rsidRDefault="00CF5BED" w:rsidP="007A0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 xml:space="preserve">имени Романа Петровича </w:t>
      </w:r>
      <w:proofErr w:type="spellStart"/>
      <w:r w:rsidRPr="00592E58">
        <w:rPr>
          <w:rFonts w:ascii="Times New Roman" w:hAnsi="Times New Roman" w:cs="Times New Roman"/>
          <w:sz w:val="28"/>
          <w:szCs w:val="28"/>
        </w:rPr>
        <w:t>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5BED" w:rsidRDefault="00CF5BED" w:rsidP="007A0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г.Тула</w:t>
      </w:r>
      <w:proofErr w:type="spellEnd"/>
    </w:p>
    <w:p w:rsidR="007A03AB" w:rsidRDefault="007A03AB" w:rsidP="00CF5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CF5BED">
        <w:rPr>
          <w:rFonts w:ascii="Times New Roman" w:hAnsi="Times New Roman" w:cs="Times New Roman"/>
          <w:sz w:val="28"/>
          <w:szCs w:val="28"/>
        </w:rPr>
        <w:t xml:space="preserve"> Тарасова Елена Владимировна</w:t>
      </w:r>
    </w:p>
    <w:p w:rsidR="00CF5BED" w:rsidRDefault="007A03AB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Ерофеева Ирина Ивановна</w:t>
      </w:r>
      <w:r w:rsidR="00CF5BE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F5BED" w:rsidRDefault="00CF5BED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BED" w:rsidRDefault="00CF5BED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BED">
        <w:rPr>
          <w:rFonts w:ascii="Times New Roman" w:hAnsi="Times New Roman" w:cs="Times New Roman"/>
          <w:b/>
          <w:sz w:val="32"/>
          <w:szCs w:val="32"/>
        </w:rPr>
        <w:t xml:space="preserve">Патриотическое воспитание дошкольников через знакомство с народными промыслами Тульского края. </w:t>
      </w:r>
    </w:p>
    <w:p w:rsidR="00CF5BED" w:rsidRDefault="00CF5BED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BED">
        <w:rPr>
          <w:rFonts w:ascii="Times New Roman" w:hAnsi="Times New Roman" w:cs="Times New Roman"/>
          <w:b/>
          <w:sz w:val="32"/>
          <w:szCs w:val="32"/>
        </w:rPr>
        <w:t xml:space="preserve">Занятие по художественно-эстетическому развитию </w:t>
      </w:r>
    </w:p>
    <w:p w:rsidR="00CF5BED" w:rsidRPr="00CF5BED" w:rsidRDefault="00074CE1" w:rsidP="00CF5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«Самовар </w:t>
      </w:r>
      <w:r w:rsidR="00CF5BED" w:rsidRPr="00CF5BED">
        <w:rPr>
          <w:rFonts w:ascii="Times New Roman" w:hAnsi="Times New Roman" w:cs="Times New Roman"/>
          <w:b/>
          <w:sz w:val="32"/>
          <w:szCs w:val="32"/>
        </w:rPr>
        <w:t>Иван – Иванович»</w:t>
      </w:r>
      <w:bookmarkStart w:id="0" w:name="_GoBack"/>
      <w:bookmarkEnd w:id="0"/>
    </w:p>
    <w:p w:rsidR="0010039F" w:rsidRPr="0010039F" w:rsidRDefault="0010039F" w:rsidP="007D6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3AB" w:rsidRPr="007A03AB" w:rsidRDefault="007A03AB" w:rsidP="007A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3AB">
        <w:rPr>
          <w:rFonts w:ascii="Times New Roman" w:hAnsi="Times New Roman" w:cs="Times New Roman"/>
          <w:sz w:val="28"/>
          <w:szCs w:val="28"/>
        </w:rPr>
        <w:t xml:space="preserve"> Воспитание любви к своей малой родине является главной ступенью в нравственно-патриотическом воспитании дошкольников. Очень важно помочь детям научиться видеть и понимать красоту и величие родных мест (родного края, его малой Родины,) это даст возможность ощутить причастность к большому и прекрасному миру, Родине, России. Если маленький гражданин нашей большой Родины будет знать свой родной край: его природу, достопримечательности, историю, произведения русского народного творчества, то он вырастит настоящим гражданином нашей большой Родины.</w:t>
      </w:r>
    </w:p>
    <w:p w:rsidR="0010039F" w:rsidRPr="0010039F" w:rsidRDefault="007A03AB" w:rsidP="007A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3AB">
        <w:rPr>
          <w:rFonts w:ascii="Times New Roman" w:hAnsi="Times New Roman" w:cs="Times New Roman"/>
          <w:sz w:val="28"/>
          <w:szCs w:val="28"/>
        </w:rPr>
        <w:t>В нашем детском саду для воспитания нравственно-патриотических чувств у дошкольников используются различные формы детской деятельности</w:t>
      </w:r>
      <w:r w:rsidR="007D62B9">
        <w:rPr>
          <w:rFonts w:ascii="Times New Roman" w:hAnsi="Times New Roman" w:cs="Times New Roman"/>
          <w:sz w:val="28"/>
          <w:szCs w:val="28"/>
        </w:rPr>
        <w:t>: занятия, тематические мероприятия, выставки творческих работ, праздники, участие в проектах и конкурсах и другие. Наиболее интересным оказалось для наших воспитанников занятие, на котором они достаточно близко познакомились с Тульским самоваром, его происхождением и использованием в быту русского народа.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Цель</w:t>
      </w:r>
      <w:r w:rsidR="007D62B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10039F">
        <w:rPr>
          <w:rFonts w:ascii="Times New Roman" w:hAnsi="Times New Roman" w:cs="Times New Roman"/>
          <w:sz w:val="28"/>
          <w:szCs w:val="28"/>
        </w:rPr>
        <w:t xml:space="preserve">: Приобщение детей к русским народным традициям через изучение самовара.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-  Познакомить детей с происхождением самовара.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 Уточнить общее представление о самоваре;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-  Рассказать детям устройство самовара, из каких элементов (деталей)       он состоит.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-  Учить выделять основные части (детали), вырисовывать  элементы украшения.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-  Закреплять умение выполнять задание в определённой последовательности.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зрительную координацию дошкольников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Развивать мелкую моторику рук.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Воспитывать любовь к Родине, народной культуре.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Учить чтить и уважать традиции русского народа.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Воспитывать у детей желание быть гостеприимными;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>, сопереживание, вызывать у детей желание помочь.</w:t>
      </w:r>
    </w:p>
    <w:p w:rsidR="0010039F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8650C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8650C" w:rsidRDefault="00A8650C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A8650C" w:rsidRPr="00A8650C" w:rsidRDefault="00A8650C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по изучаемой теме: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Оборудование: выставка самоваров; картинки и иллюстрации с изображением самовара;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Для художественной деятельности: тонированная заготовка самовара, кисти, краски, ватные палочки, салфетки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Default="0010039F" w:rsidP="00A86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Ход</w:t>
      </w:r>
      <w:r w:rsidR="00C04B6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8650C" w:rsidRPr="00A8650C">
        <w:rPr>
          <w:rFonts w:ascii="Times New Roman" w:hAnsi="Times New Roman" w:cs="Times New Roman"/>
          <w:b/>
          <w:sz w:val="28"/>
          <w:szCs w:val="28"/>
        </w:rPr>
        <w:t>ОД</w:t>
      </w:r>
    </w:p>
    <w:p w:rsidR="00A8650C" w:rsidRDefault="00A8650C" w:rsidP="00A86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этап:</w:t>
      </w:r>
    </w:p>
    <w:p w:rsidR="00A8650C" w:rsidRPr="00A8650C" w:rsidRDefault="00A8650C" w:rsidP="00A8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50C">
        <w:rPr>
          <w:rFonts w:ascii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возникновения у ребенка внутреннего побуждающего мотива к художественно-эстетической деятельности.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А начинаем мы с музыкального приветствия……..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музыкальная ритмическая разминка умеренного темпа (с ложками)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039F">
        <w:rPr>
          <w:rFonts w:ascii="Times New Roman" w:hAnsi="Times New Roman" w:cs="Times New Roman"/>
          <w:sz w:val="28"/>
          <w:szCs w:val="28"/>
        </w:rPr>
        <w:t>физ.разминка</w:t>
      </w:r>
      <w:proofErr w:type="spellEnd"/>
      <w:proofErr w:type="gramEnd"/>
      <w:r w:rsidRPr="0010039F">
        <w:rPr>
          <w:rFonts w:ascii="Times New Roman" w:hAnsi="Times New Roman" w:cs="Times New Roman"/>
          <w:sz w:val="28"/>
          <w:szCs w:val="28"/>
        </w:rPr>
        <w:t xml:space="preserve"> под музыку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 xml:space="preserve"> : «Мы посудою гремим»</w:t>
      </w:r>
    </w:p>
    <w:p w:rsidR="0010039F" w:rsidRPr="00A8650C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Ребята сегодня мы с вами познакомимся с древним предметом русского быта.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Чтобы узнать о чём пойдёт речь вы должны угадать загадку.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Посмотри на Чудака.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Руки в медные бока.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Сияет Солнцем, сверкает глянцем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Покрылся бисерным румянцем.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Пускает кудреватый пар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Крутобокий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 xml:space="preserve">  ….                             (Самовар.)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Воспитатель: правильно, дети, это наш красавец самовар! А на Руси, то есть много лет назад, когда жили наши прабабушки и прадедушки, было принято пить чай не из чайника, а из самовара. Считалось, у кого дома есть самовар – у того и гостей полон дом, а у кого гостей полон дом – там мир да дружба. Называлось это –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чаяпитием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>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А мы живём с вами на богатейшей Тульской земле. Наш Тульский край богат народными умельцами и промыслами. А вы знаете, что является символом Тулы? Конечно же, самовар. Тула гордится своими великими самоварщиками, тульский </w:t>
      </w:r>
      <w:r w:rsidRPr="0010039F">
        <w:rPr>
          <w:rFonts w:ascii="Times New Roman" w:hAnsi="Times New Roman" w:cs="Times New Roman"/>
          <w:sz w:val="28"/>
          <w:szCs w:val="28"/>
        </w:rPr>
        <w:lastRenderedPageBreak/>
        <w:t xml:space="preserve">самовар считается самым лучшим! Самовары делали из красной и зелёной меди, серебра, причем самой разнообразной формы: чаша, ваза, рюмка, банка. Позднее стали выпускать электрические самовары, а так же расписные. Традиционно к чаю подавались Тульские пряники. Тульский пряник - визитная карточка Тулы. Пряники отличались разнообразием - лепные, печатные, обрядовые, силуэтные. С пряниками было связано много народных обычаев и традиций. Их дарили в знак чести, любви.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Показ презентации №1</w:t>
      </w:r>
    </w:p>
    <w:p w:rsidR="0010039F" w:rsidRPr="00A8650C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Воспитатель: Ребята давайте подойдем к доске и посмотрим, как устроен самовар, и из каких деталей он состоит (перечисляются детали).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Несмотря на разнообразие форм, устроены самовары одинаково. Каждый самовар состоит из следующих частей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Стенка (основная часть самовара, куда наливается вода для кипячения)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Кувшин (внутренняя труба в самоваре, куда кладётся топливо: сосновые шишки, ветки, щепки, угли).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Крышка, ручка,  кран, ключ, поддон (основание самовара).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Показать иллюстрации самоваров.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Презентация №2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Ребята посмотрите какие разные бывают самовары, как по-разному они все расписаны.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Каждый умелец хотел как можно красивее и необычнее украсить свой самовар.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А сейчас мы пройдём, на свои места и разомнем наши пальчики. 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Раз, два, три, четыре, Удары кулачками друг об друга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Мы посуду перемыли: Одна ладонь скользит по другой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Чайник, чашку, ковшик, ложку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И большую поварёшку. Загибают пальчики по одному, начиная с большого пальца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Мы посуду перемыли, Одна ладонь скользит по другой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Только чашку мы разбили, загибают пальчики по одному, начиная с большого пальца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Ковшик тоже развалился,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Нос у чайника отбился.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Ложку тоже мы сломали – 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Так мы маме помогали. Удары кулачками друг о друга</w:t>
      </w:r>
    </w:p>
    <w:p w:rsidR="0010039F" w:rsidRPr="00A8650C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Исполнительский этап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Выставка готовых работ. </w:t>
      </w:r>
    </w:p>
    <w:p w:rsidR="0010039F" w:rsidRPr="00A8650C" w:rsidRDefault="00A8650C" w:rsidP="00592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C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У меня есть друг зеркальный,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Сроду не был он печальный.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И хотя он очень рыжий,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lastRenderedPageBreak/>
        <w:t>Он не немец, не поляк –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Он из Тулы, он туляк.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И румян он, и пузат,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Как сто лет тому назад!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Вы на друга дуться бросьте: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Заходите чаще в гости!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Все мальчишки здешних мест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Знают, что он шишки ест!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Он сперва воды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напьѐтся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>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глотнѐт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 xml:space="preserve"> огня,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 xml:space="preserve">А потом вдруг как </w:t>
      </w: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займѐтся</w:t>
      </w:r>
      <w:proofErr w:type="spellEnd"/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На крылечке у меня –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Засипит и забормочет,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39F">
        <w:rPr>
          <w:rFonts w:ascii="Times New Roman" w:hAnsi="Times New Roman" w:cs="Times New Roman"/>
          <w:sz w:val="28"/>
          <w:szCs w:val="28"/>
        </w:rPr>
        <w:t>Запоѐт</w:t>
      </w:r>
      <w:proofErr w:type="spellEnd"/>
      <w:r w:rsidRPr="0010039F">
        <w:rPr>
          <w:rFonts w:ascii="Times New Roman" w:hAnsi="Times New Roman" w:cs="Times New Roman"/>
          <w:sz w:val="28"/>
          <w:szCs w:val="28"/>
        </w:rPr>
        <w:t xml:space="preserve"> и закипит!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Всех, кто чаю выпить хочет,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Он от пуза угостит!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Приглашаем присутствующих педагогов на выставку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"Ой вы, гости дорогие!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У нас самовары расписные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Рисовали мы старались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>Полюбуйтесь-ка на них!</w:t>
      </w: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9F" w:rsidRPr="0010039F" w:rsidRDefault="0010039F" w:rsidP="00592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39F">
        <w:rPr>
          <w:rFonts w:ascii="Times New Roman" w:hAnsi="Times New Roman" w:cs="Times New Roman"/>
          <w:sz w:val="28"/>
          <w:szCs w:val="28"/>
        </w:rPr>
        <w:tab/>
      </w:r>
    </w:p>
    <w:p w:rsidR="00EB604F" w:rsidRPr="0010039F" w:rsidRDefault="00EB604F" w:rsidP="00592E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604F" w:rsidRPr="0010039F" w:rsidSect="0010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A3"/>
    <w:rsid w:val="00074CE1"/>
    <w:rsid w:val="000B1BA3"/>
    <w:rsid w:val="0010039F"/>
    <w:rsid w:val="00321169"/>
    <w:rsid w:val="00592E58"/>
    <w:rsid w:val="007A03AB"/>
    <w:rsid w:val="007D62B9"/>
    <w:rsid w:val="00A8650C"/>
    <w:rsid w:val="00BE34A9"/>
    <w:rsid w:val="00C04B6E"/>
    <w:rsid w:val="00CF5BED"/>
    <w:rsid w:val="00E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C00"/>
  <w15:docId w15:val="{3CFB5DBA-9ED8-476D-AFFD-BE602833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2021-03-05T07:48:00Z</dcterms:created>
  <dcterms:modified xsi:type="dcterms:W3CDTF">2023-10-25T13:15:00Z</dcterms:modified>
</cp:coreProperties>
</file>