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66" w:rsidRDefault="007E0466" w:rsidP="007E0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C5B" w:rsidRDefault="00A81C5B" w:rsidP="007E046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Эффективные формы</w:t>
      </w:r>
      <w:r w:rsidR="007E0466" w:rsidRPr="007E0466">
        <w:rPr>
          <w:rFonts w:ascii="Times New Roman" w:hAnsi="Times New Roman"/>
          <w:b/>
          <w:sz w:val="32"/>
          <w:szCs w:val="32"/>
        </w:rPr>
        <w:t xml:space="preserve"> </w:t>
      </w:r>
      <w:r w:rsidR="007E0466" w:rsidRPr="007E0466">
        <w:rPr>
          <w:rFonts w:ascii="Times New Roman" w:hAnsi="Times New Roman"/>
          <w:b/>
          <w:sz w:val="32"/>
          <w:szCs w:val="32"/>
        </w:rPr>
        <w:t xml:space="preserve">научно-методической работы </w:t>
      </w:r>
    </w:p>
    <w:p w:rsidR="007E0466" w:rsidRDefault="007E0466" w:rsidP="007E046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E0466">
        <w:rPr>
          <w:rFonts w:ascii="Times New Roman" w:hAnsi="Times New Roman"/>
          <w:b/>
          <w:sz w:val="32"/>
          <w:szCs w:val="32"/>
        </w:rPr>
        <w:t xml:space="preserve">в ДОУ в соответствии </w:t>
      </w:r>
    </w:p>
    <w:p w:rsidR="007E0466" w:rsidRPr="007E0466" w:rsidRDefault="007E0466" w:rsidP="007E046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E0466">
        <w:rPr>
          <w:rFonts w:ascii="Times New Roman" w:hAnsi="Times New Roman"/>
          <w:b/>
          <w:sz w:val="32"/>
          <w:szCs w:val="32"/>
        </w:rPr>
        <w:t>с профессиональным стандартом педагога</w:t>
      </w:r>
      <w:r>
        <w:rPr>
          <w:rFonts w:ascii="Times New Roman" w:hAnsi="Times New Roman"/>
          <w:b/>
          <w:sz w:val="32"/>
          <w:szCs w:val="32"/>
        </w:rPr>
        <w:t>.</w:t>
      </w:r>
    </w:p>
    <w:bookmarkEnd w:id="0"/>
    <w:p w:rsidR="007E0466" w:rsidRDefault="007E0466" w:rsidP="007E04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0466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 дошкольных образовательных организаций </w:t>
      </w:r>
      <w:r w:rsidRPr="002E35B8">
        <w:rPr>
          <w:rFonts w:ascii="Times New Roman" w:hAnsi="Times New Roman"/>
          <w:sz w:val="28"/>
          <w:szCs w:val="28"/>
        </w:rPr>
        <w:t>на федеральны</w:t>
      </w:r>
      <w:r>
        <w:rPr>
          <w:rFonts w:ascii="Times New Roman" w:hAnsi="Times New Roman"/>
          <w:sz w:val="28"/>
          <w:szCs w:val="28"/>
        </w:rPr>
        <w:t>й</w:t>
      </w:r>
      <w:r w:rsidRPr="002E35B8">
        <w:rPr>
          <w:rFonts w:ascii="Times New Roman" w:hAnsi="Times New Roman"/>
          <w:sz w:val="28"/>
          <w:szCs w:val="28"/>
        </w:rPr>
        <w:t xml:space="preserve"> государствен</w:t>
      </w:r>
      <w:r>
        <w:rPr>
          <w:rFonts w:ascii="Times New Roman" w:hAnsi="Times New Roman"/>
          <w:sz w:val="28"/>
          <w:szCs w:val="28"/>
        </w:rPr>
        <w:t>ный образовательный</w:t>
      </w:r>
      <w:r w:rsidRPr="002E35B8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 xml:space="preserve"> дошкольного </w:t>
      </w:r>
      <w:r w:rsidRPr="002E35B8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я</w:t>
      </w:r>
      <w:r w:rsidRPr="002E35B8">
        <w:rPr>
          <w:rFonts w:ascii="Times New Roman" w:hAnsi="Times New Roman"/>
          <w:sz w:val="28"/>
          <w:szCs w:val="28"/>
        </w:rPr>
        <w:t xml:space="preserve"> тре</w:t>
      </w:r>
      <w:r>
        <w:rPr>
          <w:rFonts w:ascii="Times New Roman" w:hAnsi="Times New Roman"/>
          <w:sz w:val="28"/>
          <w:szCs w:val="28"/>
        </w:rPr>
        <w:t xml:space="preserve">бует </w:t>
      </w:r>
      <w:r>
        <w:rPr>
          <w:rFonts w:ascii="Times New Roman" w:hAnsi="Times New Roman"/>
          <w:sz w:val="28"/>
          <w:szCs w:val="28"/>
        </w:rPr>
        <w:t xml:space="preserve">наличие отработанной системы </w:t>
      </w:r>
      <w:r>
        <w:rPr>
          <w:rFonts w:ascii="Times New Roman" w:hAnsi="Times New Roman"/>
          <w:sz w:val="28"/>
          <w:szCs w:val="28"/>
        </w:rPr>
        <w:t>научно-мето</w:t>
      </w:r>
      <w:r w:rsidRPr="002E35B8">
        <w:rPr>
          <w:rFonts w:ascii="Times New Roman" w:hAnsi="Times New Roman"/>
          <w:sz w:val="28"/>
          <w:szCs w:val="28"/>
        </w:rPr>
        <w:t>дического сопровождения.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Профессиональный стандарт педагога ориентирует организацию работы с педагогами на подготовку их к выполнению новых трудовых функций.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Специалистам в области управления инновациями хорошо известна следующая аксиома: специалист, являясь высококлассным профессионалом в условиях традиционной деятельности, оказывается не готов к деятельности, кото</w:t>
      </w:r>
      <w:r>
        <w:rPr>
          <w:rFonts w:ascii="Times New Roman" w:hAnsi="Times New Roman"/>
          <w:sz w:val="28"/>
          <w:szCs w:val="28"/>
        </w:rPr>
        <w:t>рая является инновационной.</w:t>
      </w:r>
    </w:p>
    <w:p w:rsidR="007E0466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Кроме того, специалист может быть готов к реализации одной инновационной идеи, но совершенно не готов к реализации другой.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5B8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>педагог готов к использованию в образовательном процессе ИКТ, но не готов к технологии педагогического консультирования.</w:t>
      </w:r>
    </w:p>
    <w:p w:rsidR="007E0466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методической работы, направленной на формирование профессиональной готовности педагогов к эффективной работе на современном этапе развития образования, часто допускается ряд типичных ошибок.</w:t>
      </w:r>
    </w:p>
    <w:p w:rsidR="007E0466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и</w:t>
      </w:r>
      <w:r>
        <w:rPr>
          <w:rFonts w:ascii="Times New Roman" w:hAnsi="Times New Roman"/>
          <w:sz w:val="28"/>
          <w:szCs w:val="28"/>
        </w:rPr>
        <w:t>х пропедевтики приведу несколько полезных, на мой взгляд, направлений работы с педагогами</w:t>
      </w:r>
      <w:r>
        <w:rPr>
          <w:rFonts w:ascii="Times New Roman" w:hAnsi="Times New Roman"/>
          <w:sz w:val="28"/>
          <w:szCs w:val="28"/>
        </w:rPr>
        <w:t>.</w:t>
      </w:r>
    </w:p>
    <w:p w:rsidR="007E0466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Организация</w:t>
      </w:r>
      <w:r>
        <w:rPr>
          <w:rFonts w:ascii="Times New Roman" w:hAnsi="Times New Roman"/>
          <w:b/>
          <w:i/>
          <w:sz w:val="28"/>
          <w:szCs w:val="28"/>
        </w:rPr>
        <w:t xml:space="preserve"> в ОО</w:t>
      </w:r>
      <w:r w:rsidR="00A81C5B">
        <w:rPr>
          <w:rFonts w:ascii="Times New Roman" w:hAnsi="Times New Roman"/>
          <w:b/>
          <w:i/>
          <w:sz w:val="28"/>
          <w:szCs w:val="28"/>
        </w:rPr>
        <w:t xml:space="preserve"> корпоративного </w:t>
      </w:r>
      <w:proofErr w:type="spellStart"/>
      <w:r w:rsidR="00A81C5B">
        <w:rPr>
          <w:rFonts w:ascii="Times New Roman" w:hAnsi="Times New Roman"/>
          <w:b/>
          <w:i/>
          <w:sz w:val="28"/>
          <w:szCs w:val="28"/>
        </w:rPr>
        <w:t>повышеня</w:t>
      </w:r>
      <w:proofErr w:type="spellEnd"/>
      <w:r w:rsidRPr="002E35B8">
        <w:rPr>
          <w:rFonts w:ascii="Times New Roman" w:hAnsi="Times New Roman"/>
          <w:b/>
          <w:i/>
          <w:sz w:val="28"/>
          <w:szCs w:val="28"/>
        </w:rPr>
        <w:t xml:space="preserve"> квалификации.</w:t>
      </w:r>
    </w:p>
    <w:p w:rsidR="007E0466" w:rsidRDefault="00A81C5B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</w:t>
      </w:r>
      <w:r w:rsidR="007E0466">
        <w:rPr>
          <w:rFonts w:ascii="Times New Roman" w:hAnsi="Times New Roman"/>
          <w:sz w:val="28"/>
          <w:szCs w:val="28"/>
        </w:rPr>
        <w:t xml:space="preserve"> дошкольной образовательной организации не первый год осуществляется деятельность в соответствии с ФГОС дошкольного образования.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это, до сих пор существуют проблемы и вопросы, связанные с</w:t>
      </w:r>
      <w:r w:rsidR="00A81C5B">
        <w:rPr>
          <w:rFonts w:ascii="Times New Roman" w:hAnsi="Times New Roman"/>
          <w:sz w:val="28"/>
          <w:szCs w:val="28"/>
        </w:rPr>
        <w:t xml:space="preserve"> повышением эффективности </w:t>
      </w:r>
      <w:proofErr w:type="gramStart"/>
      <w:r w:rsidR="00A81C5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 ДОУ</w:t>
      </w:r>
      <w:proofErr w:type="gramEnd"/>
      <w:r>
        <w:rPr>
          <w:rFonts w:ascii="Times New Roman" w:hAnsi="Times New Roman"/>
          <w:sz w:val="28"/>
          <w:szCs w:val="28"/>
        </w:rPr>
        <w:t xml:space="preserve"> в условиях ФГОС ДО и других норм в рамках действующего законодательства в сфере дошкольного образования.</w:t>
      </w:r>
    </w:p>
    <w:p w:rsidR="007E0466" w:rsidRDefault="00A81C5B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этим организуется</w:t>
      </w:r>
      <w:r w:rsidR="007E0466">
        <w:rPr>
          <w:rFonts w:ascii="Times New Roman" w:hAnsi="Times New Roman"/>
          <w:sz w:val="28"/>
          <w:szCs w:val="28"/>
        </w:rPr>
        <w:t xml:space="preserve"> </w:t>
      </w:r>
      <w:r w:rsidR="007E0466" w:rsidRPr="002E35B8">
        <w:rPr>
          <w:rFonts w:ascii="Times New Roman" w:hAnsi="Times New Roman"/>
          <w:sz w:val="28"/>
          <w:szCs w:val="28"/>
        </w:rPr>
        <w:t xml:space="preserve">обучение </w:t>
      </w:r>
      <w:r w:rsidR="007E0466">
        <w:rPr>
          <w:rFonts w:ascii="Times New Roman" w:hAnsi="Times New Roman"/>
          <w:sz w:val="28"/>
          <w:szCs w:val="28"/>
        </w:rPr>
        <w:t xml:space="preserve">педагогов </w:t>
      </w:r>
      <w:r w:rsidR="007E0466" w:rsidRPr="002E35B8">
        <w:rPr>
          <w:rFonts w:ascii="Times New Roman" w:hAnsi="Times New Roman"/>
          <w:sz w:val="28"/>
          <w:szCs w:val="28"/>
        </w:rPr>
        <w:t>на курсах повыше</w:t>
      </w:r>
      <w:r w:rsidR="007E0466">
        <w:rPr>
          <w:rFonts w:ascii="Times New Roman" w:hAnsi="Times New Roman"/>
          <w:sz w:val="28"/>
          <w:szCs w:val="28"/>
        </w:rPr>
        <w:t>ния квалификации в организациях</w:t>
      </w:r>
      <w:r w:rsidR="007E0466" w:rsidRPr="002E35B8">
        <w:rPr>
          <w:rFonts w:ascii="Times New Roman" w:hAnsi="Times New Roman"/>
          <w:sz w:val="28"/>
          <w:szCs w:val="28"/>
        </w:rPr>
        <w:t xml:space="preserve"> дополнительного </w:t>
      </w:r>
      <w:r w:rsidR="007E0466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7E0466" w:rsidRPr="002E35B8">
        <w:rPr>
          <w:rFonts w:ascii="Times New Roman" w:hAnsi="Times New Roman"/>
          <w:sz w:val="28"/>
          <w:szCs w:val="28"/>
        </w:rPr>
        <w:t>образования.</w:t>
      </w:r>
    </w:p>
    <w:p w:rsidR="007E0466" w:rsidRDefault="00A81C5B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Вполне естественно, что</w:t>
      </w:r>
      <w:r w:rsidR="007E0466">
        <w:rPr>
          <w:rFonts w:ascii="Times New Roman" w:hAnsi="Times New Roman"/>
          <w:sz w:val="28"/>
          <w:szCs w:val="28"/>
        </w:rPr>
        <w:t xml:space="preserve"> складывается ситуация, когда одни педагоги уже прошли курсы, а другие – нет (Вы же не можете всех педагогов одновременно высвободить из образовательного процесса).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В связи с вышесказанным очень в</w:t>
      </w:r>
      <w:r>
        <w:rPr>
          <w:rFonts w:ascii="Times New Roman" w:hAnsi="Times New Roman"/>
          <w:sz w:val="28"/>
          <w:szCs w:val="28"/>
        </w:rPr>
        <w:t>ажно организовать корпоративное</w:t>
      </w:r>
      <w:r w:rsidRPr="002E35B8">
        <w:rPr>
          <w:rFonts w:ascii="Times New Roman" w:hAnsi="Times New Roman"/>
          <w:sz w:val="28"/>
          <w:szCs w:val="28"/>
        </w:rPr>
        <w:t xml:space="preserve"> повышение квалификации педагогических работников.</w:t>
      </w:r>
    </w:p>
    <w:p w:rsidR="007E0466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35B8">
        <w:rPr>
          <w:rFonts w:ascii="Times New Roman" w:hAnsi="Times New Roman"/>
          <w:i/>
          <w:sz w:val="28"/>
          <w:szCs w:val="28"/>
        </w:rPr>
        <w:t>Корпоративное повышение квалификации позволит создать единое информ</w:t>
      </w:r>
      <w:r>
        <w:rPr>
          <w:rFonts w:ascii="Times New Roman" w:hAnsi="Times New Roman"/>
          <w:i/>
          <w:sz w:val="28"/>
          <w:szCs w:val="28"/>
        </w:rPr>
        <w:t>ационное поле</w:t>
      </w:r>
      <w:r w:rsidRPr="002E35B8">
        <w:rPr>
          <w:rFonts w:ascii="Times New Roman" w:hAnsi="Times New Roman"/>
          <w:i/>
          <w:sz w:val="28"/>
          <w:szCs w:val="28"/>
        </w:rPr>
        <w:t>, а также будет способствовать постепенному повышению мотивации педагогического коллектива для работы по новым Стандар</w:t>
      </w:r>
      <w:r>
        <w:rPr>
          <w:rFonts w:ascii="Times New Roman" w:hAnsi="Times New Roman"/>
          <w:i/>
          <w:sz w:val="28"/>
          <w:szCs w:val="28"/>
        </w:rPr>
        <w:t>там и в условиях перехода на Профессиональный стандарт педагога.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E0466" w:rsidRPr="002E35B8" w:rsidRDefault="00A81C5B" w:rsidP="007E04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7E0466" w:rsidRPr="002E35B8">
        <w:rPr>
          <w:rFonts w:ascii="Times New Roman" w:hAnsi="Times New Roman"/>
          <w:b/>
          <w:i/>
          <w:sz w:val="28"/>
          <w:szCs w:val="28"/>
        </w:rPr>
        <w:t xml:space="preserve"> При подготовке кадров к </w:t>
      </w:r>
      <w:r w:rsidR="007E0466">
        <w:rPr>
          <w:rFonts w:ascii="Times New Roman" w:hAnsi="Times New Roman"/>
          <w:b/>
          <w:i/>
          <w:sz w:val="28"/>
          <w:szCs w:val="28"/>
        </w:rPr>
        <w:t xml:space="preserve">работе в современных условиях </w:t>
      </w:r>
      <w:r w:rsidR="007E0466" w:rsidRPr="002E35B8">
        <w:rPr>
          <w:rFonts w:ascii="Times New Roman" w:hAnsi="Times New Roman"/>
          <w:b/>
          <w:i/>
          <w:sz w:val="28"/>
          <w:szCs w:val="28"/>
        </w:rPr>
        <w:t>важно выбрать целесообразные с</w:t>
      </w:r>
      <w:r w:rsidR="007E0466">
        <w:rPr>
          <w:rFonts w:ascii="Times New Roman" w:hAnsi="Times New Roman"/>
          <w:b/>
          <w:i/>
          <w:sz w:val="28"/>
          <w:szCs w:val="28"/>
        </w:rPr>
        <w:t>одержание и формы деятельности.</w:t>
      </w:r>
    </w:p>
    <w:p w:rsidR="007E0466" w:rsidRPr="002E35B8" w:rsidRDefault="007E0466" w:rsidP="007E0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 xml:space="preserve">Для этого полезно помнить, что </w:t>
      </w:r>
      <w:r w:rsidRPr="002E35B8">
        <w:rPr>
          <w:rFonts w:ascii="Times New Roman" w:hAnsi="Times New Roman"/>
          <w:i/>
          <w:sz w:val="28"/>
          <w:szCs w:val="28"/>
        </w:rPr>
        <w:t>профессиональная готовность</w:t>
      </w:r>
      <w:r w:rsidRPr="002E35B8">
        <w:rPr>
          <w:rFonts w:ascii="Times New Roman" w:hAnsi="Times New Roman"/>
          <w:sz w:val="28"/>
          <w:szCs w:val="28"/>
        </w:rPr>
        <w:t xml:space="preserve"> педагогического коллектива к осуществлению инновационной деятельности (например, к освоению новых эффективных образовательных технологий</w:t>
      </w:r>
      <w:r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2E35B8">
        <w:rPr>
          <w:rFonts w:ascii="Times New Roman" w:hAnsi="Times New Roman"/>
          <w:sz w:val="28"/>
          <w:szCs w:val="28"/>
        </w:rPr>
        <w:t>) состоит из трех компонентов:</w:t>
      </w:r>
    </w:p>
    <w:p w:rsidR="007E0466" w:rsidRPr="002E35B8" w:rsidRDefault="007E0466" w:rsidP="007E046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i/>
          <w:sz w:val="28"/>
          <w:szCs w:val="28"/>
        </w:rPr>
        <w:t>мотивационная готовность</w:t>
      </w:r>
      <w:r w:rsidRPr="002E35B8">
        <w:rPr>
          <w:rFonts w:ascii="Times New Roman" w:hAnsi="Times New Roman"/>
          <w:sz w:val="28"/>
          <w:szCs w:val="28"/>
        </w:rPr>
        <w:t xml:space="preserve"> педагогических работников к освоению новых эффективных образовательных технологий (наличие профессиональных мотивов);</w:t>
      </w:r>
    </w:p>
    <w:p w:rsidR="007E0466" w:rsidRPr="002E35B8" w:rsidRDefault="007E0466" w:rsidP="007E046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i/>
          <w:sz w:val="28"/>
          <w:szCs w:val="28"/>
        </w:rPr>
        <w:t>когнитивная готовность</w:t>
      </w:r>
      <w:r w:rsidRPr="002E35B8">
        <w:rPr>
          <w:rFonts w:ascii="Times New Roman" w:hAnsi="Times New Roman"/>
          <w:sz w:val="28"/>
          <w:szCs w:val="28"/>
        </w:rPr>
        <w:t xml:space="preserve"> педагогических работников к освоению новых эффективных образовательных технологий (наличие у них необходимых знаний);</w:t>
      </w:r>
    </w:p>
    <w:p w:rsidR="007E0466" w:rsidRPr="002E35B8" w:rsidRDefault="007E0466" w:rsidP="007E046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i/>
          <w:sz w:val="28"/>
          <w:szCs w:val="28"/>
        </w:rPr>
        <w:t>технологическая готовность</w:t>
      </w:r>
      <w:r w:rsidRPr="002E35B8">
        <w:rPr>
          <w:rFonts w:ascii="Times New Roman" w:hAnsi="Times New Roman"/>
          <w:sz w:val="28"/>
          <w:szCs w:val="28"/>
        </w:rPr>
        <w:t xml:space="preserve"> педагогических работников к освоению новых эффективных образовательных технологий (наличие у них необходимых для этого умений).</w:t>
      </w:r>
    </w:p>
    <w:p w:rsidR="007E0466" w:rsidRPr="002E35B8" w:rsidRDefault="007E0466" w:rsidP="007E0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 xml:space="preserve">Очевидно, что профессиональная готовность педагогических работников к использованию эффективных образовательных технологий будет достигнута тогда, когда будут сформированы </w:t>
      </w:r>
      <w:r w:rsidRPr="002E35B8">
        <w:rPr>
          <w:rFonts w:ascii="Times New Roman" w:hAnsi="Times New Roman"/>
          <w:i/>
          <w:sz w:val="28"/>
          <w:szCs w:val="28"/>
        </w:rPr>
        <w:t>мотивационный, когнитивный и технологический компоненты рассматриваемой готовности.</w:t>
      </w:r>
    </w:p>
    <w:p w:rsidR="007E0466" w:rsidRPr="002E35B8" w:rsidRDefault="007E0466" w:rsidP="007E0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 xml:space="preserve">Следовательно, при планировании научно-методической </w:t>
      </w:r>
      <w:r>
        <w:rPr>
          <w:rFonts w:ascii="Times New Roman" w:hAnsi="Times New Roman"/>
          <w:sz w:val="28"/>
          <w:szCs w:val="28"/>
        </w:rPr>
        <w:t xml:space="preserve">(методической) </w:t>
      </w:r>
      <w:r w:rsidRPr="002E35B8">
        <w:rPr>
          <w:rFonts w:ascii="Times New Roman" w:hAnsi="Times New Roman"/>
          <w:sz w:val="28"/>
          <w:szCs w:val="28"/>
        </w:rPr>
        <w:t>работы, одной из задач которой является обеспечение профессиональной готовности педагогических кадров к применению в образовательном процессе эффективных образовательных технологий, необходимо ответить на следующие вопросы:</w:t>
      </w:r>
    </w:p>
    <w:p w:rsidR="007E0466" w:rsidRPr="002E35B8" w:rsidRDefault="007E0466" w:rsidP="007E0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 xml:space="preserve">1. Какие существуют пути повышения мотивации педагогического коллектива к освоению новых эффективных образовательных технологий? </w:t>
      </w:r>
    </w:p>
    <w:p w:rsidR="007E0466" w:rsidRPr="002E35B8" w:rsidRDefault="007E0466" w:rsidP="007E0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 xml:space="preserve">2. Что должны знать педагоги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2E35B8">
        <w:rPr>
          <w:rFonts w:ascii="Times New Roman" w:hAnsi="Times New Roman"/>
          <w:sz w:val="28"/>
          <w:szCs w:val="28"/>
        </w:rPr>
        <w:t>о новых эффективных образовательных тех</w:t>
      </w:r>
      <w:r>
        <w:rPr>
          <w:rFonts w:ascii="Times New Roman" w:hAnsi="Times New Roman"/>
          <w:sz w:val="28"/>
          <w:szCs w:val="28"/>
        </w:rPr>
        <w:t xml:space="preserve">нологиях </w:t>
      </w:r>
      <w:r w:rsidRPr="002E35B8">
        <w:rPr>
          <w:rFonts w:ascii="Times New Roman" w:hAnsi="Times New Roman"/>
          <w:sz w:val="28"/>
          <w:szCs w:val="28"/>
        </w:rPr>
        <w:t>(когнитивный компонент готовности)?</w:t>
      </w:r>
    </w:p>
    <w:p w:rsidR="007E0466" w:rsidRPr="002E35B8" w:rsidRDefault="007E0466" w:rsidP="007E0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Что должны уметь педагоги ДОУ </w:t>
      </w:r>
      <w:r w:rsidRPr="002E35B8">
        <w:rPr>
          <w:rFonts w:ascii="Times New Roman" w:hAnsi="Times New Roman"/>
          <w:sz w:val="28"/>
          <w:szCs w:val="28"/>
        </w:rPr>
        <w:t>для использования эффективных образовательных технологий в образовательном процессе (технологический компонент готовности)?</w:t>
      </w:r>
    </w:p>
    <w:p w:rsidR="007E0466" w:rsidRPr="002E35B8" w:rsidRDefault="00A81C5B" w:rsidP="007E0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Отмечу</w:t>
      </w:r>
      <w:r w:rsidR="007E0466" w:rsidRPr="002E35B8">
        <w:rPr>
          <w:rFonts w:ascii="Times New Roman" w:hAnsi="Times New Roman"/>
          <w:sz w:val="28"/>
          <w:szCs w:val="28"/>
        </w:rPr>
        <w:t>, что наиболее значимым путем мотивации педагогов является обучение последних. Думается,</w:t>
      </w:r>
      <w:r>
        <w:rPr>
          <w:rFonts w:ascii="Times New Roman" w:hAnsi="Times New Roman"/>
          <w:sz w:val="28"/>
          <w:szCs w:val="28"/>
        </w:rPr>
        <w:t xml:space="preserve"> что многим известен</w:t>
      </w:r>
      <w:r w:rsidR="007E0466" w:rsidRPr="002E35B8">
        <w:rPr>
          <w:rFonts w:ascii="Times New Roman" w:hAnsi="Times New Roman"/>
          <w:sz w:val="28"/>
          <w:szCs w:val="28"/>
        </w:rPr>
        <w:t xml:space="preserve"> такой тезис: «Мотивация кадров происходит в обучении». Именно поэтому правильно организованное обучение (как корпоративное, так и в других учреждениях и организациях), в процессе которого педагогам предоставляется актуальная информация, которая потребуется им в ближайшее время (один из принципов обучения взрослых – «здесь и сейчас»), способствует повышению их мотивации для работы по но</w:t>
      </w:r>
      <w:r w:rsidR="007E0466">
        <w:rPr>
          <w:rFonts w:ascii="Times New Roman" w:hAnsi="Times New Roman"/>
          <w:sz w:val="28"/>
          <w:szCs w:val="28"/>
        </w:rPr>
        <w:t>вым Стандартам.</w:t>
      </w:r>
    </w:p>
    <w:p w:rsidR="007E0466" w:rsidRDefault="007E0466" w:rsidP="007E0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 xml:space="preserve">Кроме того, мотивация напрямую </w:t>
      </w:r>
      <w:r>
        <w:rPr>
          <w:rFonts w:ascii="Times New Roman" w:hAnsi="Times New Roman"/>
          <w:sz w:val="28"/>
          <w:szCs w:val="28"/>
        </w:rPr>
        <w:t>зависит и от того научно-методи</w:t>
      </w:r>
      <w:r w:rsidRPr="002E35B8">
        <w:rPr>
          <w:rFonts w:ascii="Times New Roman" w:hAnsi="Times New Roman"/>
          <w:sz w:val="28"/>
          <w:szCs w:val="28"/>
        </w:rPr>
        <w:t xml:space="preserve">ческого </w:t>
      </w:r>
      <w:r>
        <w:rPr>
          <w:rFonts w:ascii="Times New Roman" w:hAnsi="Times New Roman"/>
          <w:sz w:val="28"/>
          <w:szCs w:val="28"/>
        </w:rPr>
        <w:t xml:space="preserve">(методического) </w:t>
      </w:r>
      <w:r w:rsidRPr="002E35B8">
        <w:rPr>
          <w:rFonts w:ascii="Times New Roman" w:hAnsi="Times New Roman"/>
          <w:sz w:val="28"/>
          <w:szCs w:val="28"/>
        </w:rPr>
        <w:t>сопровождения, которое оказывается педагогам в межкурсовой период.</w:t>
      </w:r>
    </w:p>
    <w:p w:rsidR="007E0466" w:rsidRPr="002E35B8" w:rsidRDefault="00A81C5B" w:rsidP="007E0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Другими </w:t>
      </w:r>
      <w:proofErr w:type="gramStart"/>
      <w:r>
        <w:rPr>
          <w:rFonts w:ascii="Times New Roman" w:hAnsi="Times New Roman"/>
          <w:sz w:val="28"/>
          <w:szCs w:val="28"/>
        </w:rPr>
        <w:t xml:space="preserve">словами, </w:t>
      </w:r>
      <w:r w:rsidR="007E0466" w:rsidRPr="002E35B8">
        <w:rPr>
          <w:rFonts w:ascii="Times New Roman" w:hAnsi="Times New Roman"/>
          <w:sz w:val="28"/>
          <w:szCs w:val="28"/>
        </w:rPr>
        <w:t xml:space="preserve"> педагоги</w:t>
      </w:r>
      <w:proofErr w:type="gramEnd"/>
      <w:r w:rsidR="007E0466" w:rsidRPr="002E35B8">
        <w:rPr>
          <w:rFonts w:ascii="Times New Roman" w:hAnsi="Times New Roman"/>
          <w:sz w:val="28"/>
          <w:szCs w:val="28"/>
        </w:rPr>
        <w:t xml:space="preserve"> (как и специалисты в любой другой сфере деятельности человека) будут в наибольшей степени мотивированы на решение задач, возникающих в условиях перехода на</w:t>
      </w:r>
      <w:r w:rsidR="007E0466">
        <w:rPr>
          <w:rFonts w:ascii="Times New Roman" w:hAnsi="Times New Roman"/>
          <w:sz w:val="28"/>
          <w:szCs w:val="28"/>
        </w:rPr>
        <w:t xml:space="preserve"> ФГОС ДО</w:t>
      </w:r>
      <w:r w:rsidR="007E0466" w:rsidRPr="002E35B8">
        <w:rPr>
          <w:rFonts w:ascii="Times New Roman" w:hAnsi="Times New Roman"/>
          <w:sz w:val="28"/>
          <w:szCs w:val="28"/>
        </w:rPr>
        <w:t xml:space="preserve">, в том случае, если им понятно, </w:t>
      </w:r>
      <w:r w:rsidR="007E0466" w:rsidRPr="002E35B8">
        <w:rPr>
          <w:rFonts w:ascii="Times New Roman" w:hAnsi="Times New Roman"/>
          <w:i/>
          <w:sz w:val="28"/>
          <w:szCs w:val="28"/>
        </w:rPr>
        <w:t xml:space="preserve">что нужно делать </w:t>
      </w:r>
      <w:r w:rsidR="007E0466" w:rsidRPr="002E35B8">
        <w:rPr>
          <w:rFonts w:ascii="Times New Roman" w:hAnsi="Times New Roman"/>
          <w:sz w:val="28"/>
          <w:szCs w:val="28"/>
        </w:rPr>
        <w:t xml:space="preserve">(содержание деятельности), </w:t>
      </w:r>
      <w:r w:rsidR="007E0466" w:rsidRPr="002E35B8">
        <w:rPr>
          <w:rFonts w:ascii="Times New Roman" w:hAnsi="Times New Roman"/>
          <w:i/>
          <w:sz w:val="28"/>
          <w:szCs w:val="28"/>
        </w:rPr>
        <w:t xml:space="preserve">как это </w:t>
      </w:r>
      <w:r w:rsidR="007E0466" w:rsidRPr="002E35B8">
        <w:rPr>
          <w:rFonts w:ascii="Times New Roman" w:hAnsi="Times New Roman"/>
          <w:i/>
          <w:sz w:val="28"/>
          <w:szCs w:val="28"/>
        </w:rPr>
        <w:lastRenderedPageBreak/>
        <w:t>делать</w:t>
      </w:r>
      <w:r w:rsidR="007E0466" w:rsidRPr="002E35B8">
        <w:rPr>
          <w:rFonts w:ascii="Times New Roman" w:hAnsi="Times New Roman"/>
          <w:sz w:val="28"/>
          <w:szCs w:val="28"/>
        </w:rPr>
        <w:t xml:space="preserve"> (методики технологии, методы, приемы), выдерживаются </w:t>
      </w:r>
      <w:r w:rsidR="007E0466" w:rsidRPr="002E35B8">
        <w:rPr>
          <w:rFonts w:ascii="Times New Roman" w:hAnsi="Times New Roman"/>
          <w:i/>
          <w:sz w:val="28"/>
          <w:szCs w:val="28"/>
        </w:rPr>
        <w:t>разумные темпы и сроки</w:t>
      </w:r>
      <w:r w:rsidR="007E0466" w:rsidRPr="002E35B8">
        <w:rPr>
          <w:rFonts w:ascii="Times New Roman" w:hAnsi="Times New Roman"/>
          <w:sz w:val="28"/>
          <w:szCs w:val="28"/>
        </w:rPr>
        <w:t xml:space="preserve"> инновационной деятельности и оказывается </w:t>
      </w:r>
      <w:r w:rsidR="007E0466" w:rsidRPr="002E35B8">
        <w:rPr>
          <w:rFonts w:ascii="Times New Roman" w:hAnsi="Times New Roman"/>
          <w:i/>
          <w:sz w:val="28"/>
          <w:szCs w:val="28"/>
        </w:rPr>
        <w:t>кв</w:t>
      </w:r>
      <w:r w:rsidR="007E0466">
        <w:rPr>
          <w:rFonts w:ascii="Times New Roman" w:hAnsi="Times New Roman"/>
          <w:i/>
          <w:sz w:val="28"/>
          <w:szCs w:val="28"/>
        </w:rPr>
        <w:t>алифицированное научно-методиче</w:t>
      </w:r>
      <w:r w:rsidR="007E0466" w:rsidRPr="002E35B8">
        <w:rPr>
          <w:rFonts w:ascii="Times New Roman" w:hAnsi="Times New Roman"/>
          <w:i/>
          <w:sz w:val="28"/>
          <w:szCs w:val="28"/>
        </w:rPr>
        <w:t xml:space="preserve">ское </w:t>
      </w:r>
      <w:r w:rsidR="007E0466">
        <w:rPr>
          <w:rFonts w:ascii="Times New Roman" w:hAnsi="Times New Roman"/>
          <w:i/>
          <w:sz w:val="28"/>
          <w:szCs w:val="28"/>
        </w:rPr>
        <w:t xml:space="preserve">(методическое) </w:t>
      </w:r>
      <w:r w:rsidR="007E0466" w:rsidRPr="002E35B8">
        <w:rPr>
          <w:rFonts w:ascii="Times New Roman" w:hAnsi="Times New Roman"/>
          <w:i/>
          <w:sz w:val="28"/>
          <w:szCs w:val="28"/>
        </w:rPr>
        <w:t>сопровождение</w:t>
      </w:r>
      <w:r w:rsidR="007E0466" w:rsidRPr="002E35B8">
        <w:rPr>
          <w:rFonts w:ascii="Times New Roman" w:hAnsi="Times New Roman"/>
          <w:sz w:val="28"/>
          <w:szCs w:val="28"/>
        </w:rPr>
        <w:t xml:space="preserve"> этой деятельности.</w:t>
      </w:r>
    </w:p>
    <w:p w:rsidR="007E0466" w:rsidRPr="002E35B8" w:rsidRDefault="007E0466" w:rsidP="007E0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 xml:space="preserve">Опытные </w:t>
      </w:r>
      <w:r>
        <w:rPr>
          <w:rFonts w:ascii="Times New Roman" w:hAnsi="Times New Roman"/>
          <w:sz w:val="28"/>
          <w:szCs w:val="28"/>
        </w:rPr>
        <w:t xml:space="preserve">методисты </w:t>
      </w:r>
      <w:r w:rsidRPr="002E35B8">
        <w:rPr>
          <w:rFonts w:ascii="Times New Roman" w:hAnsi="Times New Roman"/>
          <w:sz w:val="28"/>
          <w:szCs w:val="28"/>
        </w:rPr>
        <w:t>хорошо знают, что существуют различные мотивы, определяющие мотивационную готовность педагогов к различной инновационной деятельности. В их числе: «получить прибавку к заработной плате», «заработать дополнительные баллы для прохождения аттестации», «быть не хуже других» и пр. В связи с этим важно организовать ежегодное изучение мотивов педагогов, так как знание мотивов позволит Вам более эффективно управлять педагогическим коллективом в условиях массовой инновационной деятельности.</w:t>
      </w:r>
    </w:p>
    <w:p w:rsidR="007E0466" w:rsidRPr="002E35B8" w:rsidRDefault="007E0466" w:rsidP="007E046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2E35B8">
        <w:rPr>
          <w:rFonts w:ascii="Times New Roman" w:hAnsi="Times New Roman"/>
          <w:spacing w:val="-2"/>
          <w:kern w:val="28"/>
          <w:sz w:val="28"/>
          <w:szCs w:val="28"/>
        </w:rPr>
        <w:t xml:space="preserve">Получить ответы на 2-й (что должны знать педагоги </w:t>
      </w:r>
      <w:r>
        <w:rPr>
          <w:rFonts w:ascii="Times New Roman" w:hAnsi="Times New Roman"/>
          <w:spacing w:val="-2"/>
          <w:kern w:val="28"/>
          <w:sz w:val="28"/>
          <w:szCs w:val="28"/>
        </w:rPr>
        <w:t xml:space="preserve">ДОУ </w:t>
      </w:r>
      <w:r w:rsidRPr="002E35B8">
        <w:rPr>
          <w:rFonts w:ascii="Times New Roman" w:hAnsi="Times New Roman"/>
          <w:spacing w:val="-2"/>
          <w:kern w:val="28"/>
          <w:sz w:val="28"/>
          <w:szCs w:val="28"/>
        </w:rPr>
        <w:t xml:space="preserve">о новых эффективных образовательных технологиях?) и 3-й (что должны уметь педагоги </w:t>
      </w:r>
      <w:r>
        <w:rPr>
          <w:rFonts w:ascii="Times New Roman" w:hAnsi="Times New Roman"/>
          <w:spacing w:val="-2"/>
          <w:kern w:val="28"/>
          <w:sz w:val="28"/>
          <w:szCs w:val="28"/>
        </w:rPr>
        <w:t xml:space="preserve">ДОУ </w:t>
      </w:r>
      <w:r w:rsidRPr="002E35B8">
        <w:rPr>
          <w:rFonts w:ascii="Times New Roman" w:hAnsi="Times New Roman"/>
          <w:spacing w:val="-2"/>
          <w:kern w:val="28"/>
          <w:sz w:val="28"/>
          <w:szCs w:val="28"/>
        </w:rPr>
        <w:t>для использования новых эффективных образовательных</w:t>
      </w:r>
      <w:r w:rsidR="00A81C5B">
        <w:rPr>
          <w:rFonts w:ascii="Times New Roman" w:hAnsi="Times New Roman"/>
          <w:spacing w:val="-2"/>
          <w:kern w:val="28"/>
          <w:sz w:val="28"/>
          <w:szCs w:val="28"/>
        </w:rPr>
        <w:t xml:space="preserve"> технологий?) вопросы возможно</w:t>
      </w:r>
      <w:r w:rsidRPr="002E35B8">
        <w:rPr>
          <w:rFonts w:ascii="Times New Roman" w:hAnsi="Times New Roman"/>
          <w:spacing w:val="-2"/>
          <w:kern w:val="28"/>
          <w:sz w:val="28"/>
          <w:szCs w:val="28"/>
        </w:rPr>
        <w:t xml:space="preserve">, </w:t>
      </w:r>
      <w:r w:rsidR="00A81C5B">
        <w:rPr>
          <w:rFonts w:ascii="Times New Roman" w:hAnsi="Times New Roman"/>
          <w:spacing w:val="-2"/>
          <w:kern w:val="28"/>
          <w:sz w:val="28"/>
          <w:szCs w:val="28"/>
        </w:rPr>
        <w:t>когда будет определённость</w:t>
      </w:r>
      <w:r>
        <w:rPr>
          <w:rFonts w:ascii="Times New Roman" w:hAnsi="Times New Roman"/>
          <w:spacing w:val="-2"/>
          <w:kern w:val="28"/>
          <w:sz w:val="28"/>
          <w:szCs w:val="28"/>
        </w:rPr>
        <w:t xml:space="preserve"> в том, какие педагогические технологии должны использов</w:t>
      </w:r>
      <w:r w:rsidR="00A81C5B">
        <w:rPr>
          <w:rFonts w:ascii="Times New Roman" w:hAnsi="Times New Roman"/>
          <w:spacing w:val="-2"/>
          <w:kern w:val="28"/>
          <w:sz w:val="28"/>
          <w:szCs w:val="28"/>
        </w:rPr>
        <w:t>аться в практике работы</w:t>
      </w:r>
      <w:r>
        <w:rPr>
          <w:rFonts w:ascii="Times New Roman" w:hAnsi="Times New Roman"/>
          <w:spacing w:val="-2"/>
          <w:kern w:val="28"/>
          <w:sz w:val="28"/>
          <w:szCs w:val="28"/>
        </w:rPr>
        <w:t xml:space="preserve"> ДОУ на современном этапе.</w:t>
      </w:r>
    </w:p>
    <w:p w:rsidR="007E0466" w:rsidRPr="002E35B8" w:rsidRDefault="007E0466" w:rsidP="007E04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E35B8">
        <w:rPr>
          <w:rFonts w:ascii="Times New Roman" w:hAnsi="Times New Roman"/>
          <w:b/>
          <w:i/>
          <w:sz w:val="28"/>
          <w:szCs w:val="28"/>
        </w:rPr>
        <w:t>Для формирования когнитивного компонента профессиональной готовности педагогов, необходимой для освоения ими новых</w:t>
      </w:r>
      <w:r>
        <w:rPr>
          <w:rFonts w:ascii="Times New Roman" w:hAnsi="Times New Roman"/>
          <w:b/>
          <w:i/>
          <w:sz w:val="28"/>
          <w:szCs w:val="28"/>
        </w:rPr>
        <w:t xml:space="preserve"> эффективных </w:t>
      </w:r>
      <w:r w:rsidRPr="002E35B8">
        <w:rPr>
          <w:rFonts w:ascii="Times New Roman" w:hAnsi="Times New Roman"/>
          <w:b/>
          <w:i/>
          <w:sz w:val="28"/>
          <w:szCs w:val="28"/>
        </w:rPr>
        <w:t xml:space="preserve">образовательных технологий, </w:t>
      </w:r>
      <w:r w:rsidRPr="002E35B8">
        <w:rPr>
          <w:rFonts w:ascii="Times New Roman" w:hAnsi="Times New Roman"/>
          <w:sz w:val="28"/>
          <w:szCs w:val="28"/>
        </w:rPr>
        <w:t>целесообразными (т.е. соответствующими цели) являются следующие формы: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- педагогические чтения;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- научно-методические и научно-практические конференции;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 xml:space="preserve">- </w:t>
      </w:r>
      <w:r w:rsidRPr="002E35B8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2E35B8">
        <w:rPr>
          <w:rFonts w:ascii="Times New Roman" w:hAnsi="Times New Roman"/>
          <w:sz w:val="28"/>
          <w:szCs w:val="28"/>
        </w:rPr>
        <w:t>еминары</w:t>
      </w:r>
      <w:proofErr w:type="spellEnd"/>
      <w:r w:rsidRPr="002E35B8">
        <w:rPr>
          <w:rFonts w:ascii="Times New Roman" w:hAnsi="Times New Roman"/>
          <w:sz w:val="28"/>
          <w:szCs w:val="28"/>
        </w:rPr>
        <w:t xml:space="preserve"> и пр.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 xml:space="preserve">Задействование перечисленных форм позволяет сформировать у педагогов </w:t>
      </w:r>
      <w:r w:rsidRPr="002E35B8">
        <w:rPr>
          <w:rFonts w:ascii="Times New Roman" w:hAnsi="Times New Roman"/>
          <w:i/>
          <w:sz w:val="28"/>
          <w:szCs w:val="28"/>
        </w:rPr>
        <w:t>необходимые знания, но не умения</w:t>
      </w:r>
      <w:r w:rsidRPr="002E35B8">
        <w:rPr>
          <w:rFonts w:ascii="Times New Roman" w:hAnsi="Times New Roman"/>
          <w:sz w:val="28"/>
          <w:szCs w:val="28"/>
        </w:rPr>
        <w:t xml:space="preserve"> для использования образовательных технологий, </w:t>
      </w:r>
      <w:r>
        <w:rPr>
          <w:rFonts w:ascii="Times New Roman" w:hAnsi="Times New Roman"/>
          <w:sz w:val="28"/>
          <w:szCs w:val="28"/>
        </w:rPr>
        <w:t>эффективных для достижения образовательных</w:t>
      </w:r>
      <w:r w:rsidRPr="002E35B8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>дошкольного образования.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При организации методического семинара</w:t>
      </w:r>
      <w:r w:rsidRPr="002E35B8">
        <w:rPr>
          <w:rFonts w:ascii="Times New Roman" w:hAnsi="Times New Roman"/>
          <w:i/>
          <w:sz w:val="28"/>
          <w:szCs w:val="28"/>
        </w:rPr>
        <w:t xml:space="preserve"> </w:t>
      </w:r>
      <w:r w:rsidRPr="002E35B8">
        <w:rPr>
          <w:rFonts w:ascii="Times New Roman" w:hAnsi="Times New Roman"/>
          <w:sz w:val="28"/>
          <w:szCs w:val="28"/>
        </w:rPr>
        <w:t>на 1-м занятии целесообразно провести входную диагностику когнитивной готовности педагогов в форме анкетирования или тестирования (цель: определить область знания и область не</w:t>
      </w:r>
      <w:r>
        <w:rPr>
          <w:rFonts w:ascii="Times New Roman" w:hAnsi="Times New Roman"/>
          <w:sz w:val="28"/>
          <w:szCs w:val="28"/>
        </w:rPr>
        <w:t>знания).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Кроме того, участникам семинара целесообразно предложить в каком-либо варианте перечень тех вопросов, ответы на которые они могут (должны) получить на момент его завершения. Например, уже на 1-м занятии педагогам может быть представлен перечень вопросов для круглого стола, который планируется провести в конце семинара.</w:t>
      </w:r>
    </w:p>
    <w:p w:rsidR="007E0466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35B8">
        <w:rPr>
          <w:rFonts w:ascii="Times New Roman" w:hAnsi="Times New Roman"/>
          <w:b/>
          <w:i/>
          <w:sz w:val="28"/>
          <w:szCs w:val="28"/>
        </w:rPr>
        <w:t>Для формирования технологического компонента профессиональной готовности педагогов</w:t>
      </w:r>
      <w:r w:rsidRPr="002E35B8">
        <w:rPr>
          <w:rFonts w:ascii="Times New Roman" w:hAnsi="Times New Roman"/>
          <w:sz w:val="28"/>
          <w:szCs w:val="28"/>
        </w:rPr>
        <w:t>, необходимой для организаци</w:t>
      </w:r>
      <w:r>
        <w:rPr>
          <w:rFonts w:ascii="Times New Roman" w:hAnsi="Times New Roman"/>
          <w:sz w:val="28"/>
          <w:szCs w:val="28"/>
        </w:rPr>
        <w:t>и проектной деятельности до</w:t>
      </w:r>
      <w:r w:rsidRPr="002E35B8">
        <w:rPr>
          <w:rFonts w:ascii="Times New Roman" w:hAnsi="Times New Roman"/>
          <w:sz w:val="28"/>
          <w:szCs w:val="28"/>
        </w:rPr>
        <w:t xml:space="preserve">школьников, </w:t>
      </w:r>
      <w:r w:rsidRPr="002E35B8">
        <w:rPr>
          <w:rFonts w:ascii="Times New Roman" w:hAnsi="Times New Roman"/>
          <w:i/>
          <w:sz w:val="28"/>
          <w:szCs w:val="28"/>
        </w:rPr>
        <w:t>целесообразными являются следующие формы: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- мастер-классы;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- мастерские;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- тренинги;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- семинары-практикумы;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- проблемные группы;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lastRenderedPageBreak/>
        <w:t>- творческие лаборатории и пр.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В рамках мастер-классов, семинаров-практикумов и пр. должны отрабатываться конкретные умения, необходимые для организации проектной деятельно</w:t>
      </w:r>
      <w:r>
        <w:rPr>
          <w:rFonts w:ascii="Times New Roman" w:hAnsi="Times New Roman"/>
          <w:sz w:val="28"/>
          <w:szCs w:val="28"/>
        </w:rPr>
        <w:t xml:space="preserve">сти младших </w:t>
      </w:r>
      <w:r w:rsidRPr="002E35B8">
        <w:rPr>
          <w:rFonts w:ascii="Times New Roman" w:hAnsi="Times New Roman"/>
          <w:sz w:val="28"/>
          <w:szCs w:val="28"/>
        </w:rPr>
        <w:t>школьников.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i/>
          <w:sz w:val="28"/>
          <w:szCs w:val="28"/>
        </w:rPr>
        <w:t>Пример.</w:t>
      </w:r>
      <w:r w:rsidRPr="002E35B8">
        <w:rPr>
          <w:rFonts w:ascii="Times New Roman" w:hAnsi="Times New Roman"/>
          <w:sz w:val="28"/>
          <w:szCs w:val="28"/>
        </w:rPr>
        <w:t xml:space="preserve"> В рамках семинара-практикума в соответствии с планом его работы постепенно может формироваться технологический компонент профессиональной готовности педагогов к использованию технологии «Метод проектов».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По итогам работы семинара-практикума может быть проведена неделя (декада) открытых занятий с использованием технологии «Метод проектов».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2E35B8">
        <w:rPr>
          <w:rFonts w:ascii="Times New Roman" w:hAnsi="Times New Roman"/>
          <w:spacing w:val="-2"/>
          <w:kern w:val="28"/>
          <w:sz w:val="28"/>
          <w:szCs w:val="28"/>
        </w:rPr>
        <w:t xml:space="preserve">Следует оговориться, что формирование когнитивного и технологического компонентов профессиональной готовности педагогов к организации проектной деятельности </w:t>
      </w:r>
      <w:r>
        <w:rPr>
          <w:rFonts w:ascii="Times New Roman" w:hAnsi="Times New Roman"/>
          <w:spacing w:val="-2"/>
          <w:kern w:val="28"/>
          <w:sz w:val="28"/>
          <w:szCs w:val="28"/>
        </w:rPr>
        <w:t>до</w:t>
      </w:r>
      <w:r w:rsidRPr="002E35B8">
        <w:rPr>
          <w:rFonts w:ascii="Times New Roman" w:hAnsi="Times New Roman"/>
          <w:spacing w:val="-2"/>
          <w:kern w:val="28"/>
          <w:sz w:val="28"/>
          <w:szCs w:val="28"/>
        </w:rPr>
        <w:t xml:space="preserve">школьников может осуществляться последовательно и достаточно растянуто во времени (восприятие информации – ее осмысление – понимание – апробация на практике с одновременной самооценкой и корректировкой – внедрение – презентация с одновременной </w:t>
      </w:r>
      <w:proofErr w:type="spellStart"/>
      <w:r w:rsidRPr="002E35B8">
        <w:rPr>
          <w:rFonts w:ascii="Times New Roman" w:hAnsi="Times New Roman"/>
          <w:spacing w:val="-2"/>
          <w:kern w:val="28"/>
          <w:sz w:val="28"/>
          <w:szCs w:val="28"/>
        </w:rPr>
        <w:t>самоэкспертизой</w:t>
      </w:r>
      <w:proofErr w:type="spellEnd"/>
      <w:r w:rsidRPr="002E35B8">
        <w:rPr>
          <w:rFonts w:ascii="Times New Roman" w:hAnsi="Times New Roman"/>
          <w:spacing w:val="-2"/>
          <w:kern w:val="28"/>
          <w:sz w:val="28"/>
          <w:szCs w:val="28"/>
        </w:rPr>
        <w:t xml:space="preserve"> и экспертизой), иногда – в течение нескольких лет, а может осуществляться достаточно сжато, компактно.</w:t>
      </w:r>
    </w:p>
    <w:p w:rsidR="007E0466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В последнем случае эффективной может стать организация деятельности методической школы, в рамках которой будут формироваться и когнитивный, и технологический компоненты профессиональной готовности педагогов к использованию</w:t>
      </w:r>
      <w:r>
        <w:rPr>
          <w:rFonts w:ascii="Times New Roman" w:hAnsi="Times New Roman"/>
          <w:sz w:val="28"/>
          <w:szCs w:val="28"/>
        </w:rPr>
        <w:t xml:space="preserve"> технологии «Метод проектов» в образовательном процессе ДОУ</w:t>
      </w:r>
      <w:r w:rsidRPr="002E35B8">
        <w:rPr>
          <w:rFonts w:ascii="Times New Roman" w:hAnsi="Times New Roman"/>
          <w:sz w:val="28"/>
          <w:szCs w:val="28"/>
        </w:rPr>
        <w:t>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E0466" w:rsidRPr="002E35B8" w:rsidRDefault="00A81C5B" w:rsidP="007E04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Использование</w:t>
      </w:r>
      <w:r w:rsidR="007E0466" w:rsidRPr="002E35B8">
        <w:rPr>
          <w:rFonts w:ascii="Times New Roman" w:hAnsi="Times New Roman"/>
          <w:b/>
          <w:i/>
          <w:sz w:val="28"/>
          <w:szCs w:val="28"/>
        </w:rPr>
        <w:t xml:space="preserve"> ресурс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7E0466">
        <w:rPr>
          <w:rFonts w:ascii="Times New Roman" w:hAnsi="Times New Roman"/>
          <w:b/>
          <w:i/>
          <w:sz w:val="28"/>
          <w:szCs w:val="28"/>
        </w:rPr>
        <w:t xml:space="preserve"> педагогов</w:t>
      </w:r>
      <w:r w:rsidR="007E0466" w:rsidRPr="002E35B8">
        <w:rPr>
          <w:rFonts w:ascii="Times New Roman" w:hAnsi="Times New Roman"/>
          <w:b/>
          <w:i/>
          <w:sz w:val="28"/>
          <w:szCs w:val="28"/>
        </w:rPr>
        <w:t>, прошедших курсы повышения квалификации в учреждениях дополнительного профессионального образования.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методистов </w:t>
      </w:r>
      <w:r w:rsidRPr="002E35B8">
        <w:rPr>
          <w:rFonts w:ascii="Times New Roman" w:hAnsi="Times New Roman"/>
          <w:sz w:val="28"/>
          <w:szCs w:val="28"/>
        </w:rPr>
        <w:t>среди прочих обязанностей ложится работа по организации информирования педагогов, а в дальнейшем – по развитию их профессиональной готовности к использованию новых эффективных образовательных технологий, в том числе технологии «Метод проектов».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Несмотря на кажущееся изобилие информации о различных технологиях, методических пособий, на основании которых можно было бы организовать практико-ориентированную методическую работу по освоению технологий открытого образования, не так уж много.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сельских дошкольных образовательных организаций</w:t>
      </w:r>
      <w:r w:rsidRPr="002E35B8">
        <w:rPr>
          <w:rFonts w:ascii="Times New Roman" w:hAnsi="Times New Roman"/>
          <w:sz w:val="28"/>
          <w:szCs w:val="28"/>
        </w:rPr>
        <w:t xml:space="preserve"> количество информационных источников в целом и по проблеме эффективных образовательных технологий в частности тем более ограничено. В связи с этим</w:t>
      </w:r>
      <w:r>
        <w:rPr>
          <w:rFonts w:ascii="Times New Roman" w:hAnsi="Times New Roman"/>
          <w:sz w:val="28"/>
          <w:szCs w:val="28"/>
        </w:rPr>
        <w:t xml:space="preserve"> целесообразно привлечь педагогов</w:t>
      </w:r>
      <w:r w:rsidRPr="002E35B8">
        <w:rPr>
          <w:rFonts w:ascii="Times New Roman" w:hAnsi="Times New Roman"/>
          <w:sz w:val="28"/>
          <w:szCs w:val="28"/>
        </w:rPr>
        <w:t>, прошедших курсы повышения квалификации, для пр</w:t>
      </w:r>
      <w:r>
        <w:rPr>
          <w:rFonts w:ascii="Times New Roman" w:hAnsi="Times New Roman"/>
          <w:sz w:val="28"/>
          <w:szCs w:val="28"/>
        </w:rPr>
        <w:t>оведения корпоративных семинаров.</w:t>
      </w:r>
    </w:p>
    <w:p w:rsidR="007E0466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очень полезно педагогов</w:t>
      </w:r>
      <w:r w:rsidRPr="002E35B8">
        <w:rPr>
          <w:rFonts w:ascii="Times New Roman" w:hAnsi="Times New Roman"/>
          <w:sz w:val="28"/>
          <w:szCs w:val="28"/>
        </w:rPr>
        <w:t>, направляемых на курсы, заранее информировать о последующей после курсов деятельности, так как это повышает их ответственность во время обучения на курсах.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E35B8">
        <w:rPr>
          <w:rFonts w:ascii="Times New Roman" w:hAnsi="Times New Roman"/>
          <w:b/>
          <w:i/>
          <w:sz w:val="28"/>
          <w:szCs w:val="28"/>
        </w:rPr>
        <w:t xml:space="preserve"> 4. При организации методич</w:t>
      </w:r>
      <w:r>
        <w:rPr>
          <w:rFonts w:ascii="Times New Roman" w:hAnsi="Times New Roman"/>
          <w:b/>
          <w:i/>
          <w:sz w:val="28"/>
          <w:szCs w:val="28"/>
        </w:rPr>
        <w:t>еской работы полезно помнить о</w:t>
      </w:r>
      <w:r w:rsidRPr="002E35B8">
        <w:rPr>
          <w:rFonts w:ascii="Times New Roman" w:hAnsi="Times New Roman"/>
          <w:b/>
          <w:i/>
          <w:sz w:val="28"/>
          <w:szCs w:val="28"/>
        </w:rPr>
        <w:t xml:space="preserve"> принцип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2E35B8">
        <w:rPr>
          <w:rFonts w:ascii="Times New Roman" w:hAnsi="Times New Roman"/>
          <w:b/>
          <w:i/>
          <w:sz w:val="28"/>
          <w:szCs w:val="28"/>
        </w:rPr>
        <w:t xml:space="preserve"> «кооперации».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2E35B8">
        <w:rPr>
          <w:rFonts w:ascii="Times New Roman" w:hAnsi="Times New Roman"/>
          <w:spacing w:val="-2"/>
          <w:kern w:val="28"/>
          <w:sz w:val="28"/>
          <w:szCs w:val="28"/>
        </w:rPr>
        <w:lastRenderedPageBreak/>
        <w:t xml:space="preserve">Опытные </w:t>
      </w:r>
      <w:r>
        <w:rPr>
          <w:rFonts w:ascii="Times New Roman" w:hAnsi="Times New Roman"/>
          <w:spacing w:val="-2"/>
          <w:kern w:val="28"/>
          <w:sz w:val="28"/>
          <w:szCs w:val="28"/>
        </w:rPr>
        <w:t xml:space="preserve">методисты </w:t>
      </w:r>
      <w:r w:rsidRPr="002E35B8">
        <w:rPr>
          <w:rFonts w:ascii="Times New Roman" w:hAnsi="Times New Roman"/>
          <w:spacing w:val="-2"/>
          <w:kern w:val="28"/>
          <w:sz w:val="28"/>
          <w:szCs w:val="28"/>
        </w:rPr>
        <w:t>знают, что кроме таких наиболее распространенных видов профессиональных объединений педагогов, как методические объединения и кафедры, существуют и другие: временные творческие коллективы, педагогические мастерские, проблемные группы, творческие группы, творческие лаборатории, экспертные советы и пр.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Однако хочется напомнить о таком виде профессиональных объединений, как «</w:t>
      </w:r>
      <w:r w:rsidR="00A81C5B">
        <w:rPr>
          <w:rFonts w:ascii="Times New Roman" w:hAnsi="Times New Roman"/>
          <w:i/>
          <w:sz w:val="28"/>
          <w:szCs w:val="28"/>
        </w:rPr>
        <w:t>творческая</w:t>
      </w:r>
      <w:r w:rsidRPr="002E35B8">
        <w:rPr>
          <w:rFonts w:ascii="Times New Roman" w:hAnsi="Times New Roman"/>
          <w:i/>
          <w:sz w:val="28"/>
          <w:szCs w:val="28"/>
        </w:rPr>
        <w:t xml:space="preserve"> команда педагогов</w:t>
      </w:r>
      <w:r w:rsidRPr="002E35B8">
        <w:rPr>
          <w:rFonts w:ascii="Times New Roman" w:hAnsi="Times New Roman"/>
          <w:sz w:val="28"/>
          <w:szCs w:val="28"/>
        </w:rPr>
        <w:t>»</w:t>
      </w:r>
      <w:r w:rsidR="00A81C5B">
        <w:rPr>
          <w:rFonts w:ascii="Times New Roman" w:hAnsi="Times New Roman"/>
          <w:sz w:val="28"/>
          <w:szCs w:val="28"/>
        </w:rPr>
        <w:t>.</w:t>
      </w:r>
      <w:r w:rsidRPr="002E35B8">
        <w:rPr>
          <w:rFonts w:ascii="Times New Roman" w:hAnsi="Times New Roman"/>
          <w:sz w:val="28"/>
          <w:szCs w:val="28"/>
        </w:rPr>
        <w:t xml:space="preserve"> Особенности деятельности этого профессионального объединения заключаются в следующем.</w:t>
      </w:r>
    </w:p>
    <w:p w:rsidR="007E0466" w:rsidRPr="002E35B8" w:rsidRDefault="00A81C5B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творческой</w:t>
      </w:r>
      <w:r w:rsidR="007E0466" w:rsidRPr="002E35B8">
        <w:rPr>
          <w:rFonts w:ascii="Times New Roman" w:hAnsi="Times New Roman"/>
          <w:sz w:val="28"/>
          <w:szCs w:val="28"/>
        </w:rPr>
        <w:t xml:space="preserve"> команды могут входить педагоги, работающие с одним </w:t>
      </w:r>
      <w:r w:rsidR="007E0466">
        <w:rPr>
          <w:rFonts w:ascii="Times New Roman" w:hAnsi="Times New Roman"/>
          <w:sz w:val="28"/>
          <w:szCs w:val="28"/>
        </w:rPr>
        <w:t>коллективом детей дошкольного возраста: учителя, педагоги внеурочной деятельности, педагоги дополнительного образования, классный руководитель, психолог, логопед, социальный педагог, воспитатели групп продленного дня и пр.</w:t>
      </w:r>
    </w:p>
    <w:p w:rsidR="007E0466" w:rsidRPr="002E35B8" w:rsidRDefault="00A81C5B" w:rsidP="007E046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8"/>
          <w:sz w:val="28"/>
          <w:szCs w:val="28"/>
        </w:rPr>
      </w:pPr>
      <w:r>
        <w:rPr>
          <w:rFonts w:ascii="Times New Roman" w:hAnsi="Times New Roman"/>
          <w:spacing w:val="-4"/>
          <w:kern w:val="28"/>
          <w:sz w:val="28"/>
          <w:szCs w:val="28"/>
        </w:rPr>
        <w:t>Цель творческой</w:t>
      </w:r>
      <w:r w:rsidR="007E0466" w:rsidRPr="002E35B8">
        <w:rPr>
          <w:rFonts w:ascii="Times New Roman" w:hAnsi="Times New Roman"/>
          <w:spacing w:val="-4"/>
          <w:kern w:val="28"/>
          <w:sz w:val="28"/>
          <w:szCs w:val="28"/>
        </w:rPr>
        <w:t xml:space="preserve"> команды – обеспечить согласование деятельности педагогических работников, входящих в команду, по достижению результатов реализации основной </w:t>
      </w:r>
      <w:r w:rsidR="007E0466">
        <w:rPr>
          <w:rFonts w:ascii="Times New Roman" w:hAnsi="Times New Roman"/>
          <w:spacing w:val="-4"/>
          <w:kern w:val="28"/>
          <w:sz w:val="28"/>
          <w:szCs w:val="28"/>
        </w:rPr>
        <w:t xml:space="preserve">(или адаптированной основной) </w:t>
      </w:r>
      <w:r w:rsidR="007E0466" w:rsidRPr="002E35B8">
        <w:rPr>
          <w:rFonts w:ascii="Times New Roman" w:hAnsi="Times New Roman"/>
          <w:spacing w:val="-4"/>
          <w:kern w:val="28"/>
          <w:sz w:val="28"/>
          <w:szCs w:val="28"/>
        </w:rPr>
        <w:t xml:space="preserve">образовательной программы </w:t>
      </w:r>
      <w:r w:rsidR="007E0466">
        <w:rPr>
          <w:rFonts w:ascii="Times New Roman" w:hAnsi="Times New Roman"/>
          <w:spacing w:val="-4"/>
          <w:kern w:val="28"/>
          <w:sz w:val="28"/>
          <w:szCs w:val="28"/>
        </w:rPr>
        <w:t>в конкретной группе</w:t>
      </w:r>
      <w:r w:rsidR="007E0466" w:rsidRPr="002E35B8">
        <w:rPr>
          <w:rFonts w:ascii="Times New Roman" w:hAnsi="Times New Roman"/>
          <w:spacing w:val="-4"/>
          <w:kern w:val="28"/>
          <w:sz w:val="28"/>
          <w:szCs w:val="28"/>
        </w:rPr>
        <w:t>.</w:t>
      </w:r>
    </w:p>
    <w:p w:rsidR="007E0466" w:rsidRPr="002E35B8" w:rsidRDefault="00A81C5B" w:rsidP="007E046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творческой</w:t>
      </w:r>
      <w:r w:rsidR="007E0466" w:rsidRPr="002E35B8">
        <w:rPr>
          <w:rFonts w:ascii="Times New Roman" w:hAnsi="Times New Roman"/>
          <w:sz w:val="28"/>
          <w:szCs w:val="28"/>
        </w:rPr>
        <w:t xml:space="preserve"> команды строится в соответствии с планом работы, утвержденным</w:t>
      </w:r>
      <w:r w:rsidR="007E0466">
        <w:rPr>
          <w:rFonts w:ascii="Times New Roman" w:hAnsi="Times New Roman"/>
          <w:sz w:val="28"/>
          <w:szCs w:val="28"/>
        </w:rPr>
        <w:t xml:space="preserve"> руководителем (заместителем)</w:t>
      </w:r>
      <w:r w:rsidR="007E0466" w:rsidRPr="002E35B8">
        <w:rPr>
          <w:rFonts w:ascii="Times New Roman" w:hAnsi="Times New Roman"/>
          <w:sz w:val="28"/>
          <w:szCs w:val="28"/>
        </w:rPr>
        <w:t>.</w:t>
      </w:r>
    </w:p>
    <w:p w:rsidR="007E0466" w:rsidRPr="002E35B8" w:rsidRDefault="007E0466" w:rsidP="007E0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B8">
        <w:rPr>
          <w:rFonts w:ascii="Times New Roman" w:hAnsi="Times New Roman"/>
          <w:sz w:val="28"/>
          <w:szCs w:val="28"/>
        </w:rPr>
        <w:t>«Как вы лодку назовете, так она и поплывет» – всем знакомы эти слова из известного мультфильма</w:t>
      </w:r>
      <w:r w:rsidR="00A81C5B">
        <w:rPr>
          <w:rFonts w:ascii="Times New Roman" w:hAnsi="Times New Roman"/>
          <w:sz w:val="28"/>
          <w:szCs w:val="28"/>
        </w:rPr>
        <w:t>. Говоря об организации творческой</w:t>
      </w:r>
      <w:r w:rsidRPr="002E35B8">
        <w:rPr>
          <w:rFonts w:ascii="Times New Roman" w:hAnsi="Times New Roman"/>
          <w:sz w:val="28"/>
          <w:szCs w:val="28"/>
        </w:rPr>
        <w:t xml:space="preserve"> команды педагогов, следует отметить, что очень важно договориться о согласовании деятельности всех членов команды по достижению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2E35B8">
        <w:rPr>
          <w:rFonts w:ascii="Times New Roman" w:hAnsi="Times New Roman"/>
          <w:sz w:val="28"/>
          <w:szCs w:val="28"/>
        </w:rPr>
        <w:t xml:space="preserve">результатов </w:t>
      </w:r>
      <w:r>
        <w:rPr>
          <w:rFonts w:ascii="Times New Roman" w:hAnsi="Times New Roman"/>
          <w:sz w:val="28"/>
          <w:szCs w:val="28"/>
        </w:rPr>
        <w:t>до</w:t>
      </w:r>
      <w:r w:rsidRPr="002E35B8">
        <w:rPr>
          <w:rFonts w:ascii="Times New Roman" w:hAnsi="Times New Roman"/>
          <w:sz w:val="28"/>
          <w:szCs w:val="28"/>
        </w:rPr>
        <w:t>школьников.</w:t>
      </w:r>
    </w:p>
    <w:p w:rsidR="007E0466" w:rsidRPr="002E35B8" w:rsidRDefault="007E0466" w:rsidP="007E0466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2E35B8">
        <w:rPr>
          <w:sz w:val="28"/>
          <w:szCs w:val="28"/>
        </w:rPr>
        <w:t>Процесс согласованного целеполагания является сложным процессом, поэтому требуе</w:t>
      </w:r>
      <w:r>
        <w:rPr>
          <w:sz w:val="28"/>
          <w:szCs w:val="28"/>
        </w:rPr>
        <w:t>т управления со стороны специалиста</w:t>
      </w:r>
      <w:r w:rsidRPr="002E35B8">
        <w:rPr>
          <w:sz w:val="28"/>
          <w:szCs w:val="28"/>
        </w:rPr>
        <w:t xml:space="preserve">, курирующего </w:t>
      </w:r>
      <w:r>
        <w:rPr>
          <w:sz w:val="28"/>
          <w:szCs w:val="28"/>
        </w:rPr>
        <w:t>данный вопрос</w:t>
      </w:r>
      <w:r w:rsidRPr="002E35B8">
        <w:rPr>
          <w:sz w:val="28"/>
          <w:szCs w:val="28"/>
        </w:rPr>
        <w:t>.</w:t>
      </w:r>
    </w:p>
    <w:p w:rsidR="007E0466" w:rsidRPr="002E35B8" w:rsidRDefault="007E0466" w:rsidP="007E0466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2E35B8">
        <w:rPr>
          <w:sz w:val="28"/>
          <w:szCs w:val="28"/>
        </w:rPr>
        <w:t>Практика показывает, что чем качественне</w:t>
      </w:r>
      <w:r w:rsidR="00A81C5B">
        <w:rPr>
          <w:sz w:val="28"/>
          <w:szCs w:val="28"/>
        </w:rPr>
        <w:t xml:space="preserve">е и </w:t>
      </w:r>
      <w:proofErr w:type="spellStart"/>
      <w:r w:rsidR="00A81C5B">
        <w:rPr>
          <w:sz w:val="28"/>
          <w:szCs w:val="28"/>
        </w:rPr>
        <w:t>согласованнее</w:t>
      </w:r>
      <w:proofErr w:type="spellEnd"/>
      <w:r w:rsidR="00A81C5B">
        <w:rPr>
          <w:sz w:val="28"/>
          <w:szCs w:val="28"/>
        </w:rPr>
        <w:t xml:space="preserve"> участниками творческой</w:t>
      </w:r>
      <w:r w:rsidRPr="002E35B8">
        <w:rPr>
          <w:sz w:val="28"/>
          <w:szCs w:val="28"/>
        </w:rPr>
        <w:t xml:space="preserve"> команды педагогов выполнено целеполагание, тем эффективнее осуществляется их деятельность по реализации программ и как следствие, по достижению планируемых </w:t>
      </w:r>
      <w:r>
        <w:rPr>
          <w:sz w:val="28"/>
          <w:szCs w:val="28"/>
        </w:rPr>
        <w:t>результатов образования</w:t>
      </w:r>
      <w:r w:rsidRPr="002E35B8">
        <w:rPr>
          <w:sz w:val="28"/>
          <w:szCs w:val="28"/>
        </w:rPr>
        <w:t>.</w:t>
      </w:r>
    </w:p>
    <w:p w:rsidR="007E0466" w:rsidRPr="002E35B8" w:rsidRDefault="007E0466" w:rsidP="007E0466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2E35B8">
        <w:rPr>
          <w:sz w:val="28"/>
          <w:szCs w:val="28"/>
        </w:rPr>
        <w:t>Отметим, что согла</w:t>
      </w:r>
      <w:r w:rsidR="00A81C5B">
        <w:rPr>
          <w:sz w:val="28"/>
          <w:szCs w:val="28"/>
        </w:rPr>
        <w:t>сованными между членами творческой</w:t>
      </w:r>
      <w:r w:rsidRPr="002E35B8">
        <w:rPr>
          <w:sz w:val="28"/>
          <w:szCs w:val="28"/>
        </w:rPr>
        <w:t xml:space="preserve"> команды педагогов должны быть не только цели деятельности, но и средства их достижения.</w:t>
      </w:r>
    </w:p>
    <w:p w:rsidR="007E0466" w:rsidRPr="002E35B8" w:rsidRDefault="007E0466" w:rsidP="007E0466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2E35B8">
        <w:rPr>
          <w:sz w:val="28"/>
          <w:szCs w:val="28"/>
        </w:rPr>
        <w:t>В связи с этим</w:t>
      </w:r>
      <w:r>
        <w:rPr>
          <w:sz w:val="28"/>
          <w:szCs w:val="28"/>
        </w:rPr>
        <w:t>, например,</w:t>
      </w:r>
      <w:r w:rsidRPr="002E35B8">
        <w:rPr>
          <w:sz w:val="28"/>
          <w:szCs w:val="28"/>
        </w:rPr>
        <w:t xml:space="preserve"> технологию «Метод проектов» как средство достижения планируемых результатов основной образовательной программы </w:t>
      </w:r>
      <w:r>
        <w:rPr>
          <w:sz w:val="28"/>
          <w:szCs w:val="28"/>
        </w:rPr>
        <w:t xml:space="preserve">дошкольного </w:t>
      </w:r>
      <w:r w:rsidRPr="002E35B8">
        <w:rPr>
          <w:sz w:val="28"/>
          <w:szCs w:val="28"/>
        </w:rPr>
        <w:t>образования полезно изучать и осваив</w:t>
      </w:r>
      <w:r w:rsidR="00A81C5B">
        <w:rPr>
          <w:sz w:val="28"/>
          <w:szCs w:val="28"/>
        </w:rPr>
        <w:t>ать в рамках творческой</w:t>
      </w:r>
      <w:r w:rsidRPr="002E35B8">
        <w:rPr>
          <w:sz w:val="28"/>
          <w:szCs w:val="28"/>
        </w:rPr>
        <w:t xml:space="preserve"> команды педаго</w:t>
      </w:r>
      <w:r>
        <w:rPr>
          <w:sz w:val="28"/>
          <w:szCs w:val="28"/>
        </w:rPr>
        <w:t>гов (воспитателей, музыкального руководителя, инструктора по физической культуре и пр.).</w:t>
      </w:r>
    </w:p>
    <w:p w:rsidR="007E0466" w:rsidRDefault="007E0466" w:rsidP="007E0466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2E35B8">
        <w:rPr>
          <w:sz w:val="28"/>
          <w:szCs w:val="28"/>
        </w:rPr>
        <w:t>Эта работа, направленная на достижение профессиона</w:t>
      </w:r>
      <w:r w:rsidR="00A81C5B">
        <w:rPr>
          <w:sz w:val="28"/>
          <w:szCs w:val="28"/>
        </w:rPr>
        <w:t>льной готовности членов творческой</w:t>
      </w:r>
      <w:r w:rsidRPr="002E35B8">
        <w:rPr>
          <w:sz w:val="28"/>
          <w:szCs w:val="28"/>
        </w:rPr>
        <w:t xml:space="preserve"> команды педагогов к использованию</w:t>
      </w:r>
      <w:r>
        <w:rPr>
          <w:sz w:val="28"/>
          <w:szCs w:val="28"/>
        </w:rPr>
        <w:t>, например,</w:t>
      </w:r>
      <w:r w:rsidRPr="002E35B8">
        <w:rPr>
          <w:sz w:val="28"/>
          <w:szCs w:val="28"/>
        </w:rPr>
        <w:t xml:space="preserve"> технологии «Метод проектов» </w:t>
      </w:r>
      <w:r>
        <w:rPr>
          <w:sz w:val="28"/>
          <w:szCs w:val="28"/>
        </w:rPr>
        <w:t xml:space="preserve">в дошкольном </w:t>
      </w:r>
      <w:r w:rsidRPr="002E35B8">
        <w:rPr>
          <w:sz w:val="28"/>
          <w:szCs w:val="28"/>
        </w:rPr>
        <w:t>образовании, может осуществляться в экспериментальном режиме по специальному плану.</w:t>
      </w:r>
    </w:p>
    <w:p w:rsidR="00F01D50" w:rsidRDefault="00F01D50"/>
    <w:sectPr w:rsidR="00F01D50" w:rsidSect="007E04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173C"/>
    <w:multiLevelType w:val="hybridMultilevel"/>
    <w:tmpl w:val="64663D0A"/>
    <w:lvl w:ilvl="0" w:tplc="4F305CB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38"/>
    <w:rsid w:val="007E0466"/>
    <w:rsid w:val="008A3838"/>
    <w:rsid w:val="00A81C5B"/>
    <w:rsid w:val="00DB7884"/>
    <w:rsid w:val="00F0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514E"/>
  <w15:chartTrackingRefBased/>
  <w15:docId w15:val="{E0F3BB09-8F80-44CD-8FD9-0F13E0A4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6">
    <w:name w:val="style56"/>
    <w:basedOn w:val="a"/>
    <w:rsid w:val="007E046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2023-10-10T17:37:00Z</dcterms:created>
  <dcterms:modified xsi:type="dcterms:W3CDTF">2023-10-10T18:03:00Z</dcterms:modified>
</cp:coreProperties>
</file>