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0D" w:rsidRPr="0013022C" w:rsidRDefault="0013022C" w:rsidP="0013022C">
      <w:pPr>
        <w:jc w:val="center"/>
        <w:rPr>
          <w:b/>
          <w:sz w:val="28"/>
          <w:szCs w:val="28"/>
        </w:rPr>
      </w:pPr>
      <w:r w:rsidRPr="0013022C">
        <w:rPr>
          <w:b/>
          <w:sz w:val="28"/>
          <w:szCs w:val="28"/>
        </w:rPr>
        <w:t>Эффективные техники преподавания художественно-творческой деятельности детям дошкольного возраста с нарушенным зрением</w:t>
      </w:r>
    </w:p>
    <w:p w:rsidR="0013022C" w:rsidRDefault="0013022C"/>
    <w:p w:rsidR="0013022C" w:rsidRPr="0013022C" w:rsidRDefault="0013022C" w:rsidP="0013022C">
      <w:pPr>
        <w:pStyle w:val="a3"/>
        <w:widowControl w:val="0"/>
        <w:autoSpaceDE w:val="0"/>
        <w:autoSpaceDN w:val="0"/>
        <w:adjustRightInd w:val="0"/>
        <w:spacing w:after="0" w:line="360" w:lineRule="auto"/>
        <w:ind w:left="0" w:firstLine="709"/>
        <w:jc w:val="both"/>
        <w:rPr>
          <w:rFonts w:ascii="Times New Roman" w:hAnsi="Times New Roman" w:cs="Times New Roman"/>
          <w:i/>
          <w:color w:val="000000" w:themeColor="text1"/>
          <w:sz w:val="28"/>
          <w:szCs w:val="28"/>
        </w:rPr>
      </w:pPr>
      <w:r w:rsidRPr="008D17BE">
        <w:rPr>
          <w:rFonts w:ascii="Times New Roman" w:hAnsi="Times New Roman" w:cs="Times New Roman"/>
          <w:color w:val="000000" w:themeColor="text1"/>
          <w:sz w:val="28"/>
          <w:szCs w:val="28"/>
        </w:rPr>
        <w:t>Развитие художественно-творческой деятельности детей дошкольного возраста с нарушениями зрения возможно при</w:t>
      </w:r>
      <w:r>
        <w:rPr>
          <w:rFonts w:ascii="Times New Roman" w:hAnsi="Times New Roman" w:cs="Times New Roman"/>
          <w:color w:val="000000" w:themeColor="text1"/>
          <w:sz w:val="28"/>
          <w:szCs w:val="28"/>
        </w:rPr>
        <w:t xml:space="preserve"> реализации</w:t>
      </w:r>
      <w:r w:rsidRPr="008D17BE">
        <w:rPr>
          <w:rFonts w:ascii="Times New Roman" w:hAnsi="Times New Roman" w:cs="Times New Roman"/>
          <w:color w:val="000000" w:themeColor="text1"/>
          <w:sz w:val="28"/>
          <w:szCs w:val="28"/>
        </w:rPr>
        <w:t xml:space="preserve"> следующих </w:t>
      </w:r>
      <w:r>
        <w:rPr>
          <w:rFonts w:ascii="Times New Roman" w:hAnsi="Times New Roman" w:cs="Times New Roman"/>
          <w:color w:val="000000" w:themeColor="text1"/>
          <w:sz w:val="28"/>
          <w:szCs w:val="28"/>
        </w:rPr>
        <w:t xml:space="preserve">психолого-педагогических </w:t>
      </w:r>
      <w:r w:rsidRPr="008D17BE">
        <w:rPr>
          <w:rFonts w:ascii="Times New Roman" w:hAnsi="Times New Roman" w:cs="Times New Roman"/>
          <w:color w:val="000000" w:themeColor="text1"/>
          <w:sz w:val="28"/>
          <w:szCs w:val="28"/>
        </w:rPr>
        <w:t>услови</w:t>
      </w:r>
      <w:r>
        <w:rPr>
          <w:rFonts w:ascii="Times New Roman" w:hAnsi="Times New Roman" w:cs="Times New Roman"/>
          <w:color w:val="000000" w:themeColor="text1"/>
          <w:sz w:val="28"/>
          <w:szCs w:val="28"/>
        </w:rPr>
        <w:t>й</w:t>
      </w:r>
      <w:r w:rsidRPr="008D17BE">
        <w:rPr>
          <w:rFonts w:ascii="Times New Roman" w:hAnsi="Times New Roman" w:cs="Times New Roman"/>
          <w:color w:val="000000" w:themeColor="text1"/>
          <w:sz w:val="28"/>
          <w:szCs w:val="28"/>
        </w:rPr>
        <w:t>:</w:t>
      </w:r>
    </w:p>
    <w:p w:rsidR="0013022C" w:rsidRDefault="0013022C" w:rsidP="0013022C">
      <w:pPr>
        <w:widowControl w:val="0"/>
        <w:numPr>
          <w:ilvl w:val="0"/>
          <w:numId w:val="1"/>
        </w:numPr>
        <w:tabs>
          <w:tab w:val="left" w:pos="720"/>
        </w:tabs>
        <w:autoSpaceDE w:val="0"/>
        <w:autoSpaceDN w:val="0"/>
        <w:adjustRightInd w:val="0"/>
        <w:spacing w:line="360" w:lineRule="auto"/>
        <w:ind w:left="0" w:firstLine="709"/>
        <w:jc w:val="both"/>
        <w:rPr>
          <w:color w:val="000000" w:themeColor="text1"/>
          <w:sz w:val="28"/>
          <w:szCs w:val="28"/>
        </w:rPr>
      </w:pPr>
      <w:r w:rsidRPr="005B4A6E">
        <w:rPr>
          <w:color w:val="000000" w:themeColor="text1"/>
          <w:sz w:val="28"/>
          <w:szCs w:val="28"/>
        </w:rPr>
        <w:t xml:space="preserve">знакомство и приобщение к разным </w:t>
      </w:r>
      <w:r>
        <w:rPr>
          <w:color w:val="000000" w:themeColor="text1"/>
          <w:sz w:val="28"/>
          <w:szCs w:val="28"/>
        </w:rPr>
        <w:t>видам</w:t>
      </w:r>
      <w:r w:rsidRPr="005B4A6E">
        <w:rPr>
          <w:color w:val="000000" w:themeColor="text1"/>
          <w:sz w:val="28"/>
          <w:szCs w:val="28"/>
        </w:rPr>
        <w:t xml:space="preserve"> и жанрам художественного искусства (развитие у детей интереса и способности к восприятию художественной стороне действительности);</w:t>
      </w:r>
    </w:p>
    <w:p w:rsidR="0013022C" w:rsidRDefault="0013022C" w:rsidP="0013022C">
      <w:pPr>
        <w:widowControl w:val="0"/>
        <w:numPr>
          <w:ilvl w:val="0"/>
          <w:numId w:val="1"/>
        </w:numPr>
        <w:tabs>
          <w:tab w:val="left" w:pos="720"/>
        </w:tabs>
        <w:autoSpaceDE w:val="0"/>
        <w:autoSpaceDN w:val="0"/>
        <w:adjustRightInd w:val="0"/>
        <w:spacing w:line="360" w:lineRule="auto"/>
        <w:ind w:left="0" w:firstLine="709"/>
        <w:jc w:val="both"/>
        <w:rPr>
          <w:color w:val="000000" w:themeColor="text1"/>
          <w:sz w:val="28"/>
          <w:szCs w:val="28"/>
        </w:rPr>
      </w:pPr>
      <w:r w:rsidRPr="005B4A6E">
        <w:rPr>
          <w:color w:val="000000" w:themeColor="text1"/>
          <w:sz w:val="28"/>
          <w:szCs w:val="28"/>
        </w:rPr>
        <w:t>подбор адекватного дидактического материала (рельефн</w:t>
      </w:r>
      <w:r>
        <w:rPr>
          <w:color w:val="000000" w:themeColor="text1"/>
          <w:sz w:val="28"/>
          <w:szCs w:val="28"/>
        </w:rPr>
        <w:t>ый</w:t>
      </w:r>
      <w:r w:rsidRPr="005B4A6E">
        <w:rPr>
          <w:color w:val="000000" w:themeColor="text1"/>
          <w:sz w:val="28"/>
          <w:szCs w:val="28"/>
        </w:rPr>
        <w:t>, контурн</w:t>
      </w:r>
      <w:r>
        <w:rPr>
          <w:color w:val="000000" w:themeColor="text1"/>
          <w:sz w:val="28"/>
          <w:szCs w:val="28"/>
        </w:rPr>
        <w:t>ый</w:t>
      </w:r>
      <w:r w:rsidRPr="005B4A6E">
        <w:rPr>
          <w:color w:val="000000" w:themeColor="text1"/>
          <w:sz w:val="28"/>
          <w:szCs w:val="28"/>
        </w:rPr>
        <w:t>, яркой расцветки с чётким контуром, с минимальным количеством второстепенных деталей, легко узнаваем</w:t>
      </w:r>
      <w:r>
        <w:rPr>
          <w:color w:val="000000" w:themeColor="text1"/>
          <w:sz w:val="28"/>
          <w:szCs w:val="28"/>
        </w:rPr>
        <w:t>ы</w:t>
      </w:r>
      <w:r w:rsidRPr="005B4A6E">
        <w:rPr>
          <w:color w:val="000000" w:themeColor="text1"/>
          <w:sz w:val="28"/>
          <w:szCs w:val="28"/>
        </w:rPr>
        <w:t>й)</w:t>
      </w:r>
      <w:r>
        <w:rPr>
          <w:color w:val="000000" w:themeColor="text1"/>
          <w:sz w:val="28"/>
          <w:szCs w:val="28"/>
        </w:rPr>
        <w:t>;</w:t>
      </w:r>
    </w:p>
    <w:p w:rsidR="0013022C" w:rsidRDefault="0013022C" w:rsidP="0013022C">
      <w:pPr>
        <w:widowControl w:val="0"/>
        <w:numPr>
          <w:ilvl w:val="0"/>
          <w:numId w:val="1"/>
        </w:numPr>
        <w:tabs>
          <w:tab w:val="left" w:pos="720"/>
        </w:tabs>
        <w:autoSpaceDE w:val="0"/>
        <w:autoSpaceDN w:val="0"/>
        <w:adjustRightInd w:val="0"/>
        <w:spacing w:line="360" w:lineRule="auto"/>
        <w:ind w:left="0" w:firstLine="709"/>
        <w:jc w:val="both"/>
        <w:rPr>
          <w:color w:val="000000" w:themeColor="text1"/>
          <w:sz w:val="28"/>
          <w:szCs w:val="28"/>
        </w:rPr>
      </w:pPr>
      <w:r w:rsidRPr="008A6C4B">
        <w:rPr>
          <w:color w:val="000000" w:themeColor="text1"/>
          <w:sz w:val="28"/>
          <w:szCs w:val="28"/>
        </w:rPr>
        <w:t>дозированный режим зрительных нагрузок и специальный режим освещения</w:t>
      </w:r>
      <w:r>
        <w:rPr>
          <w:color w:val="000000" w:themeColor="text1"/>
          <w:sz w:val="28"/>
          <w:szCs w:val="28"/>
        </w:rPr>
        <w:t>;</w:t>
      </w:r>
    </w:p>
    <w:p w:rsidR="0013022C" w:rsidRDefault="0013022C" w:rsidP="0013022C">
      <w:pPr>
        <w:widowControl w:val="0"/>
        <w:numPr>
          <w:ilvl w:val="0"/>
          <w:numId w:val="1"/>
        </w:numPr>
        <w:tabs>
          <w:tab w:val="left" w:pos="720"/>
        </w:tabs>
        <w:autoSpaceDE w:val="0"/>
        <w:autoSpaceDN w:val="0"/>
        <w:adjustRightInd w:val="0"/>
        <w:spacing w:line="360" w:lineRule="auto"/>
        <w:ind w:left="0" w:firstLine="709"/>
        <w:jc w:val="both"/>
        <w:rPr>
          <w:color w:val="000000" w:themeColor="text1"/>
          <w:sz w:val="28"/>
          <w:szCs w:val="28"/>
        </w:rPr>
      </w:pPr>
      <w:r w:rsidRPr="008A6C4B">
        <w:rPr>
          <w:color w:val="000000" w:themeColor="text1"/>
          <w:sz w:val="28"/>
          <w:szCs w:val="28"/>
        </w:rPr>
        <w:t xml:space="preserve"> при демонстрации художественных объектов использовать фоны, улучшающие зрительное восприятие;</w:t>
      </w:r>
    </w:p>
    <w:p w:rsidR="0013022C" w:rsidRDefault="0013022C" w:rsidP="0013022C">
      <w:pPr>
        <w:widowControl w:val="0"/>
        <w:numPr>
          <w:ilvl w:val="0"/>
          <w:numId w:val="1"/>
        </w:numPr>
        <w:tabs>
          <w:tab w:val="left" w:pos="720"/>
        </w:tabs>
        <w:autoSpaceDE w:val="0"/>
        <w:autoSpaceDN w:val="0"/>
        <w:adjustRightInd w:val="0"/>
        <w:spacing w:line="360" w:lineRule="auto"/>
        <w:ind w:left="0" w:firstLine="709"/>
        <w:jc w:val="both"/>
        <w:rPr>
          <w:color w:val="000000" w:themeColor="text1"/>
          <w:sz w:val="28"/>
          <w:szCs w:val="28"/>
        </w:rPr>
      </w:pPr>
      <w:r w:rsidRPr="00E7455F">
        <w:rPr>
          <w:color w:val="000000" w:themeColor="text1"/>
          <w:sz w:val="28"/>
          <w:szCs w:val="28"/>
        </w:rPr>
        <w:t>использование таких методов, как художественный поиск, создание художественного произведения, презентация художественного произведения, рефлексия художественного творчества</w:t>
      </w:r>
      <w:r>
        <w:rPr>
          <w:color w:val="000000" w:themeColor="text1"/>
          <w:sz w:val="28"/>
          <w:szCs w:val="28"/>
        </w:rPr>
        <w:t>;</w:t>
      </w:r>
    </w:p>
    <w:p w:rsidR="0013022C" w:rsidRPr="003C2FB9" w:rsidRDefault="0013022C" w:rsidP="0013022C">
      <w:pPr>
        <w:widowControl w:val="0"/>
        <w:numPr>
          <w:ilvl w:val="0"/>
          <w:numId w:val="1"/>
        </w:numPr>
        <w:tabs>
          <w:tab w:val="left" w:pos="720"/>
        </w:tabs>
        <w:autoSpaceDE w:val="0"/>
        <w:autoSpaceDN w:val="0"/>
        <w:adjustRightInd w:val="0"/>
        <w:spacing w:line="360" w:lineRule="auto"/>
        <w:ind w:left="0" w:firstLine="709"/>
        <w:jc w:val="both"/>
        <w:rPr>
          <w:color w:val="000000" w:themeColor="text1"/>
          <w:sz w:val="28"/>
          <w:szCs w:val="28"/>
        </w:rPr>
      </w:pPr>
      <w:proofErr w:type="gramStart"/>
      <w:r w:rsidRPr="003C2FB9">
        <w:rPr>
          <w:color w:val="000000" w:themeColor="text1"/>
          <w:sz w:val="28"/>
          <w:szCs w:val="28"/>
        </w:rPr>
        <w:t>использовать доступные игровые приемы и нетрадиционные художественные техники (к нетрадиционным техникам рисования относят:</w:t>
      </w:r>
      <w:proofErr w:type="gramEnd"/>
      <w:r w:rsidRPr="003C2FB9">
        <w:rPr>
          <w:color w:val="000000" w:themeColor="text1"/>
          <w:sz w:val="28"/>
          <w:szCs w:val="28"/>
        </w:rPr>
        <w:t xml:space="preserve"> </w:t>
      </w:r>
      <w:proofErr w:type="gramStart"/>
      <w:r w:rsidRPr="003C2FB9">
        <w:rPr>
          <w:color w:val="000000" w:themeColor="text1"/>
          <w:sz w:val="28"/>
          <w:szCs w:val="28"/>
        </w:rPr>
        <w:t>«</w:t>
      </w:r>
      <w:proofErr w:type="spellStart"/>
      <w:r w:rsidRPr="003C2FB9">
        <w:rPr>
          <w:color w:val="000000" w:themeColor="text1"/>
          <w:sz w:val="28"/>
          <w:szCs w:val="28"/>
        </w:rPr>
        <w:t>Пальчики-палитра</w:t>
      </w:r>
      <w:proofErr w:type="spellEnd"/>
      <w:r w:rsidRPr="003C2FB9">
        <w:rPr>
          <w:color w:val="000000" w:themeColor="text1"/>
          <w:sz w:val="28"/>
          <w:szCs w:val="28"/>
        </w:rPr>
        <w:t xml:space="preserve">»; рисование ладошкой; рисование штрихом; рисование по сырой бумаге; рисование восковыми мелками, свечой и акварелью; </w:t>
      </w:r>
      <w:proofErr w:type="spellStart"/>
      <w:r w:rsidRPr="003C2FB9">
        <w:rPr>
          <w:color w:val="000000" w:themeColor="text1"/>
          <w:sz w:val="28"/>
          <w:szCs w:val="28"/>
        </w:rPr>
        <w:t>мазковая</w:t>
      </w:r>
      <w:proofErr w:type="spellEnd"/>
      <w:r w:rsidRPr="003C2FB9">
        <w:rPr>
          <w:color w:val="000000" w:themeColor="text1"/>
          <w:sz w:val="28"/>
          <w:szCs w:val="28"/>
        </w:rPr>
        <w:t xml:space="preserve"> живопись; монотипия и </w:t>
      </w:r>
      <w:proofErr w:type="spellStart"/>
      <w:r w:rsidRPr="003C2FB9">
        <w:rPr>
          <w:color w:val="000000" w:themeColor="text1"/>
          <w:sz w:val="28"/>
          <w:szCs w:val="28"/>
        </w:rPr>
        <w:t>диотипия</w:t>
      </w:r>
      <w:proofErr w:type="spellEnd"/>
      <w:r w:rsidRPr="003C2FB9">
        <w:rPr>
          <w:color w:val="000000" w:themeColor="text1"/>
          <w:sz w:val="28"/>
          <w:szCs w:val="28"/>
        </w:rPr>
        <w:t xml:space="preserve"> (техника печатки);  батик – роспись по ткани, стилизацией – подчинение определенным правилам; </w:t>
      </w:r>
      <w:proofErr w:type="spellStart"/>
      <w:r w:rsidRPr="003C2FB9">
        <w:rPr>
          <w:color w:val="000000" w:themeColor="text1"/>
          <w:sz w:val="28"/>
          <w:szCs w:val="28"/>
        </w:rPr>
        <w:t>набрызг</w:t>
      </w:r>
      <w:proofErr w:type="spellEnd"/>
      <w:r w:rsidRPr="003C2FB9">
        <w:rPr>
          <w:color w:val="000000" w:themeColor="text1"/>
          <w:sz w:val="28"/>
          <w:szCs w:val="28"/>
        </w:rPr>
        <w:t xml:space="preserve">. техника создания клеевых картин; пластилиновый </w:t>
      </w:r>
      <w:proofErr w:type="spellStart"/>
      <w:r w:rsidRPr="003C2FB9">
        <w:rPr>
          <w:color w:val="000000" w:themeColor="text1"/>
          <w:sz w:val="28"/>
          <w:szCs w:val="28"/>
        </w:rPr>
        <w:t>налеп</w:t>
      </w:r>
      <w:proofErr w:type="spellEnd"/>
      <w:r w:rsidRPr="003C2FB9">
        <w:rPr>
          <w:color w:val="000000" w:themeColor="text1"/>
          <w:sz w:val="28"/>
          <w:szCs w:val="28"/>
        </w:rPr>
        <w:t>; «Водяная печать»; «</w:t>
      </w:r>
      <w:proofErr w:type="spellStart"/>
      <w:r w:rsidRPr="003C2FB9">
        <w:rPr>
          <w:color w:val="000000" w:themeColor="text1"/>
          <w:sz w:val="28"/>
          <w:szCs w:val="28"/>
        </w:rPr>
        <w:t>Изонить</w:t>
      </w:r>
      <w:proofErr w:type="spellEnd"/>
      <w:r w:rsidRPr="003C2FB9">
        <w:rPr>
          <w:color w:val="000000" w:themeColor="text1"/>
          <w:sz w:val="28"/>
          <w:szCs w:val="28"/>
        </w:rPr>
        <w:t>»; рисование пластилином; оригами и поделкам из полосок; аппликации).</w:t>
      </w:r>
      <w:proofErr w:type="gramEnd"/>
    </w:p>
    <w:p w:rsidR="0013022C" w:rsidRDefault="0013022C" w:rsidP="0013022C">
      <w:pPr>
        <w:spacing w:line="360" w:lineRule="auto"/>
        <w:ind w:firstLine="709"/>
        <w:jc w:val="both"/>
        <w:rPr>
          <w:rFonts w:asciiTheme="minorHAnsi" w:hAnsiTheme="minorHAnsi" w:cs="OpenSans-Regular"/>
          <w:color w:val="FF0000"/>
          <w:sz w:val="28"/>
          <w:szCs w:val="28"/>
        </w:rPr>
      </w:pPr>
      <w:r w:rsidRPr="00E045DE">
        <w:rPr>
          <w:rFonts w:ascii="OpenSans-Regular" w:hAnsi="OpenSans-Regular" w:cs="OpenSans-Regular"/>
          <w:sz w:val="28"/>
          <w:szCs w:val="28"/>
        </w:rPr>
        <w:t xml:space="preserve">Цель </w:t>
      </w:r>
      <w:proofErr w:type="gramStart"/>
      <w:r w:rsidRPr="00E045DE">
        <w:rPr>
          <w:sz w:val="28"/>
          <w:szCs w:val="28"/>
        </w:rPr>
        <w:t>работы</w:t>
      </w:r>
      <w:r w:rsidRPr="00E045DE">
        <w:rPr>
          <w:rFonts w:ascii="OpenSans-Regular" w:hAnsi="OpenSans-Regular" w:cs="OpenSans-Regular"/>
          <w:sz w:val="28"/>
          <w:szCs w:val="28"/>
        </w:rPr>
        <w:t>–</w:t>
      </w:r>
      <w:r w:rsidRPr="00E045DE">
        <w:rPr>
          <w:bCs/>
          <w:iCs/>
          <w:color w:val="000000"/>
          <w:sz w:val="28"/>
          <w:szCs w:val="28"/>
        </w:rPr>
        <w:t>развитие</w:t>
      </w:r>
      <w:proofErr w:type="gramEnd"/>
      <w:r>
        <w:rPr>
          <w:bCs/>
          <w:iCs/>
          <w:color w:val="000000"/>
          <w:sz w:val="28"/>
          <w:szCs w:val="28"/>
        </w:rPr>
        <w:t xml:space="preserve"> </w:t>
      </w:r>
      <w:r w:rsidRPr="00E045DE">
        <w:rPr>
          <w:color w:val="000000"/>
          <w:sz w:val="28"/>
          <w:szCs w:val="28"/>
        </w:rPr>
        <w:t>художественно-творческой деятельности у</w:t>
      </w:r>
      <w:r w:rsidRPr="00404891">
        <w:rPr>
          <w:color w:val="000000"/>
          <w:sz w:val="28"/>
          <w:szCs w:val="28"/>
        </w:rPr>
        <w:t xml:space="preserve"> детей дошкольного возраста с нарушениями зрения</w:t>
      </w:r>
      <w:r w:rsidRPr="00404891">
        <w:rPr>
          <w:rFonts w:ascii="OpenSans-Regular" w:hAnsi="OpenSans-Regular" w:cs="OpenSans-Regular"/>
          <w:color w:val="FF0000"/>
          <w:sz w:val="28"/>
          <w:szCs w:val="28"/>
        </w:rPr>
        <w:t xml:space="preserve">. </w:t>
      </w:r>
    </w:p>
    <w:p w:rsidR="0013022C" w:rsidRPr="001E5EF5" w:rsidRDefault="0013022C" w:rsidP="0013022C">
      <w:pPr>
        <w:spacing w:line="360" w:lineRule="auto"/>
        <w:ind w:firstLine="709"/>
        <w:jc w:val="both"/>
        <w:rPr>
          <w:rFonts w:ascii="OpenSans-Regular" w:hAnsi="OpenSans-Regular" w:cs="OpenSans-Regular"/>
          <w:sz w:val="28"/>
          <w:szCs w:val="28"/>
        </w:rPr>
      </w:pPr>
      <w:r w:rsidRPr="001E5EF5">
        <w:rPr>
          <w:rFonts w:ascii="OpenSans-Regular" w:hAnsi="OpenSans-Regular" w:cs="OpenSans-Regular"/>
          <w:sz w:val="28"/>
          <w:szCs w:val="28"/>
        </w:rPr>
        <w:t>Задачи:</w:t>
      </w:r>
    </w:p>
    <w:p w:rsidR="0013022C" w:rsidRPr="001E5EF5" w:rsidRDefault="0013022C" w:rsidP="0013022C">
      <w:pPr>
        <w:numPr>
          <w:ilvl w:val="0"/>
          <w:numId w:val="2"/>
        </w:numPr>
        <w:spacing w:line="360" w:lineRule="auto"/>
        <w:jc w:val="both"/>
        <w:rPr>
          <w:rFonts w:ascii="OpenSans-Regular" w:hAnsi="OpenSans-Regular" w:cs="OpenSans-Regular"/>
          <w:sz w:val="28"/>
          <w:szCs w:val="28"/>
        </w:rPr>
      </w:pPr>
      <w:r w:rsidRPr="001E5EF5">
        <w:rPr>
          <w:rFonts w:ascii="OpenSans-Regular" w:hAnsi="OpenSans-Regular" w:cs="OpenSans-Regular"/>
          <w:sz w:val="28"/>
          <w:szCs w:val="28"/>
        </w:rPr>
        <w:lastRenderedPageBreak/>
        <w:t xml:space="preserve">развитие художественно-творческого воображения как составляющей творческого потенциала; </w:t>
      </w:r>
    </w:p>
    <w:p w:rsidR="0013022C" w:rsidRPr="001E5EF5" w:rsidRDefault="0013022C" w:rsidP="0013022C">
      <w:pPr>
        <w:numPr>
          <w:ilvl w:val="0"/>
          <w:numId w:val="2"/>
        </w:numPr>
        <w:spacing w:line="360" w:lineRule="auto"/>
        <w:jc w:val="both"/>
        <w:rPr>
          <w:rFonts w:ascii="OpenSans-Regular" w:hAnsi="OpenSans-Regular" w:cs="OpenSans-Regular"/>
          <w:sz w:val="28"/>
          <w:szCs w:val="28"/>
        </w:rPr>
      </w:pPr>
      <w:r w:rsidRPr="001E5EF5">
        <w:rPr>
          <w:rFonts w:ascii="OpenSans-Regular" w:hAnsi="OpenSans-Regular" w:cs="OpenSans-Regular"/>
          <w:sz w:val="28"/>
          <w:szCs w:val="28"/>
        </w:rPr>
        <w:t>формирование у ребенка умения воспринимать и понимать причинно-следственные связи, так как это позволит прогнозировать различные события, составлять план своей деятельности;</w:t>
      </w:r>
    </w:p>
    <w:p w:rsidR="0013022C" w:rsidRPr="001E5EF5" w:rsidRDefault="0013022C" w:rsidP="0013022C">
      <w:pPr>
        <w:numPr>
          <w:ilvl w:val="0"/>
          <w:numId w:val="2"/>
        </w:numPr>
        <w:spacing w:line="360" w:lineRule="auto"/>
        <w:jc w:val="both"/>
        <w:rPr>
          <w:sz w:val="28"/>
          <w:szCs w:val="28"/>
        </w:rPr>
      </w:pPr>
      <w:r w:rsidRPr="001E5EF5">
        <w:rPr>
          <w:rFonts w:ascii="OpenSans-Regular" w:hAnsi="OpenSans-Regular" w:cs="OpenSans-Regular"/>
          <w:sz w:val="28"/>
          <w:szCs w:val="28"/>
        </w:rPr>
        <w:t>развитие умения воспроизводить образ предмета при реальном его</w:t>
      </w:r>
      <w:r w:rsidRPr="001E5EF5">
        <w:rPr>
          <w:sz w:val="28"/>
          <w:szCs w:val="28"/>
        </w:rPr>
        <w:t xml:space="preserve"> отсутствии;</w:t>
      </w:r>
    </w:p>
    <w:p w:rsidR="0013022C" w:rsidRPr="001E5EF5" w:rsidRDefault="0013022C" w:rsidP="0013022C">
      <w:pPr>
        <w:numPr>
          <w:ilvl w:val="0"/>
          <w:numId w:val="2"/>
        </w:numPr>
        <w:spacing w:line="360" w:lineRule="auto"/>
        <w:jc w:val="both"/>
        <w:rPr>
          <w:sz w:val="28"/>
          <w:szCs w:val="28"/>
        </w:rPr>
      </w:pPr>
      <w:r w:rsidRPr="001E5EF5">
        <w:rPr>
          <w:sz w:val="28"/>
          <w:szCs w:val="28"/>
        </w:rPr>
        <w:t>развитие умения мысленно собирать предмет из отдельных частей, по части представить целое;</w:t>
      </w:r>
    </w:p>
    <w:p w:rsidR="0013022C" w:rsidRPr="001E5EF5" w:rsidRDefault="0013022C" w:rsidP="0013022C">
      <w:pPr>
        <w:numPr>
          <w:ilvl w:val="0"/>
          <w:numId w:val="2"/>
        </w:numPr>
        <w:spacing w:line="360" w:lineRule="auto"/>
        <w:jc w:val="both"/>
        <w:rPr>
          <w:sz w:val="28"/>
          <w:szCs w:val="28"/>
        </w:rPr>
      </w:pPr>
      <w:r w:rsidRPr="001E5EF5">
        <w:rPr>
          <w:sz w:val="28"/>
          <w:szCs w:val="28"/>
        </w:rPr>
        <w:t>развитие умения осознавать собственные творческие возможности, обучение преодолению барьеров, препятствующих актуализации творческих ресурсов;</w:t>
      </w:r>
    </w:p>
    <w:p w:rsidR="0013022C" w:rsidRPr="001E5EF5" w:rsidRDefault="0013022C" w:rsidP="0013022C">
      <w:pPr>
        <w:numPr>
          <w:ilvl w:val="0"/>
          <w:numId w:val="2"/>
        </w:numPr>
        <w:spacing w:line="360" w:lineRule="auto"/>
        <w:jc w:val="both"/>
        <w:rPr>
          <w:sz w:val="28"/>
          <w:szCs w:val="28"/>
        </w:rPr>
      </w:pPr>
      <w:r w:rsidRPr="001E5EF5">
        <w:rPr>
          <w:rFonts w:ascii="OpenSans-Regular" w:hAnsi="OpenSans-Regular" w:cs="OpenSans-Regular"/>
          <w:sz w:val="28"/>
          <w:szCs w:val="28"/>
        </w:rPr>
        <w:t>развитие эмоционального отношения к процессу творчества.</w:t>
      </w:r>
    </w:p>
    <w:p w:rsidR="0013022C" w:rsidRPr="001E5EF5" w:rsidRDefault="0013022C" w:rsidP="0013022C">
      <w:pPr>
        <w:spacing w:line="360" w:lineRule="auto"/>
        <w:ind w:firstLine="709"/>
        <w:jc w:val="both"/>
        <w:rPr>
          <w:rFonts w:ascii="OpenSans-Regular" w:hAnsi="OpenSans-Regular" w:cs="OpenSans-Regular"/>
          <w:sz w:val="28"/>
          <w:szCs w:val="28"/>
        </w:rPr>
      </w:pPr>
      <w:r w:rsidRPr="001E5EF5">
        <w:rPr>
          <w:rFonts w:ascii="OpenSans-Regular" w:hAnsi="OpenSans-Regular" w:cs="OpenSans-Regular"/>
          <w:sz w:val="28"/>
          <w:szCs w:val="28"/>
        </w:rPr>
        <w:t>Решение программных задач осуществляется в совместной</w:t>
      </w:r>
      <w:r>
        <w:rPr>
          <w:rFonts w:ascii="OpenSans-Regular" w:hAnsi="OpenSans-Regular" w:cs="OpenSans-Regular"/>
          <w:sz w:val="28"/>
          <w:szCs w:val="28"/>
        </w:rPr>
        <w:t xml:space="preserve"> деятельности взрослых и детей</w:t>
      </w:r>
      <w:r>
        <w:rPr>
          <w:rFonts w:asciiTheme="minorHAnsi" w:hAnsiTheme="minorHAnsi" w:cs="OpenSans-Regular"/>
          <w:sz w:val="28"/>
          <w:szCs w:val="28"/>
        </w:rPr>
        <w:t>,</w:t>
      </w:r>
      <w:r w:rsidRPr="001E5EF5">
        <w:rPr>
          <w:rFonts w:ascii="OpenSans-Regular" w:hAnsi="OpenSans-Regular" w:cs="OpenSans-Regular"/>
          <w:sz w:val="28"/>
          <w:szCs w:val="28"/>
        </w:rPr>
        <w:t xml:space="preserve"> самостоятельной деятельности детей не только в рамках непосредственно образовательной деятельности, но и при проведении режимных моментов.</w:t>
      </w:r>
    </w:p>
    <w:p w:rsidR="0013022C" w:rsidRPr="001E5EF5" w:rsidRDefault="0013022C" w:rsidP="0013022C">
      <w:pPr>
        <w:tabs>
          <w:tab w:val="left" w:pos="284"/>
        </w:tabs>
        <w:spacing w:line="360" w:lineRule="auto"/>
        <w:ind w:firstLine="709"/>
        <w:jc w:val="both"/>
        <w:rPr>
          <w:sz w:val="28"/>
          <w:szCs w:val="28"/>
        </w:rPr>
      </w:pPr>
      <w:r>
        <w:rPr>
          <w:sz w:val="28"/>
          <w:szCs w:val="28"/>
        </w:rPr>
        <w:t>В</w:t>
      </w:r>
      <w:r w:rsidRPr="00E045DE">
        <w:rPr>
          <w:sz w:val="28"/>
          <w:szCs w:val="28"/>
        </w:rPr>
        <w:t xml:space="preserve"> основе реализации системы работы лежат следующие принципы:</w:t>
      </w:r>
    </w:p>
    <w:p w:rsidR="0013022C" w:rsidRPr="00A73C3A" w:rsidRDefault="0013022C" w:rsidP="0013022C">
      <w:pPr>
        <w:pStyle w:val="a3"/>
        <w:numPr>
          <w:ilvl w:val="0"/>
          <w:numId w:val="3"/>
        </w:numPr>
        <w:tabs>
          <w:tab w:val="left" w:pos="284"/>
        </w:tabs>
        <w:spacing w:line="360" w:lineRule="auto"/>
        <w:jc w:val="both"/>
        <w:rPr>
          <w:rFonts w:ascii="Times New Roman" w:hAnsi="Times New Roman" w:cs="Times New Roman"/>
          <w:sz w:val="28"/>
          <w:szCs w:val="28"/>
        </w:rPr>
      </w:pPr>
      <w:r w:rsidRPr="00A73C3A">
        <w:rPr>
          <w:rFonts w:ascii="Times New Roman" w:hAnsi="Times New Roman" w:cs="Times New Roman"/>
          <w:sz w:val="28"/>
          <w:szCs w:val="28"/>
        </w:rPr>
        <w:t xml:space="preserve">принцип индивидуализации, учета возможностей, особенностей развития и потребностей каждого ребенка; </w:t>
      </w:r>
    </w:p>
    <w:p w:rsidR="0013022C" w:rsidRPr="00A73C3A" w:rsidRDefault="0013022C" w:rsidP="0013022C">
      <w:pPr>
        <w:pStyle w:val="a3"/>
        <w:numPr>
          <w:ilvl w:val="0"/>
          <w:numId w:val="3"/>
        </w:numPr>
        <w:tabs>
          <w:tab w:val="left" w:pos="284"/>
        </w:tabs>
        <w:spacing w:line="360" w:lineRule="auto"/>
        <w:jc w:val="both"/>
        <w:rPr>
          <w:rFonts w:ascii="Times New Roman" w:hAnsi="Times New Roman" w:cs="Times New Roman"/>
          <w:sz w:val="28"/>
          <w:szCs w:val="28"/>
        </w:rPr>
      </w:pPr>
      <w:r w:rsidRPr="00A73C3A">
        <w:rPr>
          <w:rFonts w:ascii="Times New Roman" w:hAnsi="Times New Roman" w:cs="Times New Roman"/>
          <w:sz w:val="28"/>
          <w:szCs w:val="28"/>
        </w:rPr>
        <w:t>принцип признания каждого ребенка полноправным участником образовательного процесса;</w:t>
      </w:r>
    </w:p>
    <w:p w:rsidR="0013022C" w:rsidRPr="00A73C3A" w:rsidRDefault="0013022C" w:rsidP="0013022C">
      <w:pPr>
        <w:pStyle w:val="a3"/>
        <w:numPr>
          <w:ilvl w:val="0"/>
          <w:numId w:val="3"/>
        </w:numPr>
        <w:tabs>
          <w:tab w:val="left" w:pos="284"/>
        </w:tabs>
        <w:spacing w:line="360" w:lineRule="auto"/>
        <w:jc w:val="both"/>
        <w:rPr>
          <w:rFonts w:ascii="Times New Roman" w:hAnsi="Times New Roman" w:cs="Times New Roman"/>
          <w:sz w:val="28"/>
          <w:szCs w:val="28"/>
        </w:rPr>
      </w:pPr>
      <w:r w:rsidRPr="00A73C3A">
        <w:rPr>
          <w:rFonts w:ascii="Times New Roman" w:hAnsi="Times New Roman" w:cs="Times New Roman"/>
          <w:sz w:val="28"/>
          <w:szCs w:val="28"/>
        </w:rPr>
        <w:t xml:space="preserve">принцип поддержки детской инициативы и формирования познавательных интересов каждого ребенка; </w:t>
      </w:r>
    </w:p>
    <w:p w:rsidR="0013022C" w:rsidRPr="00A73C3A" w:rsidRDefault="0013022C" w:rsidP="0013022C">
      <w:pPr>
        <w:pStyle w:val="a3"/>
        <w:numPr>
          <w:ilvl w:val="0"/>
          <w:numId w:val="3"/>
        </w:numPr>
        <w:tabs>
          <w:tab w:val="left" w:pos="284"/>
        </w:tabs>
        <w:spacing w:line="360" w:lineRule="auto"/>
        <w:jc w:val="both"/>
        <w:rPr>
          <w:rFonts w:ascii="Times New Roman" w:hAnsi="Times New Roman" w:cs="Times New Roman"/>
          <w:sz w:val="28"/>
          <w:szCs w:val="28"/>
        </w:rPr>
      </w:pPr>
      <w:r w:rsidRPr="00A73C3A">
        <w:rPr>
          <w:rFonts w:ascii="Times New Roman" w:hAnsi="Times New Roman" w:cs="Times New Roman"/>
          <w:sz w:val="28"/>
          <w:szCs w:val="28"/>
        </w:rPr>
        <w:t>принцип интеграции усилий специалистов;</w:t>
      </w:r>
    </w:p>
    <w:p w:rsidR="0013022C" w:rsidRPr="00A73C3A" w:rsidRDefault="0013022C" w:rsidP="0013022C">
      <w:pPr>
        <w:pStyle w:val="a3"/>
        <w:numPr>
          <w:ilvl w:val="0"/>
          <w:numId w:val="3"/>
        </w:numPr>
        <w:tabs>
          <w:tab w:val="left" w:pos="284"/>
        </w:tabs>
        <w:spacing w:line="360" w:lineRule="auto"/>
        <w:jc w:val="both"/>
        <w:rPr>
          <w:rFonts w:ascii="Times New Roman" w:hAnsi="Times New Roman" w:cs="Times New Roman"/>
          <w:sz w:val="28"/>
          <w:szCs w:val="28"/>
        </w:rPr>
      </w:pPr>
      <w:r w:rsidRPr="00A73C3A">
        <w:rPr>
          <w:rFonts w:ascii="Times New Roman" w:hAnsi="Times New Roman" w:cs="Times New Roman"/>
          <w:sz w:val="28"/>
          <w:szCs w:val="28"/>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13022C" w:rsidRPr="00A73C3A" w:rsidRDefault="0013022C" w:rsidP="0013022C">
      <w:pPr>
        <w:pStyle w:val="a3"/>
        <w:numPr>
          <w:ilvl w:val="0"/>
          <w:numId w:val="3"/>
        </w:numPr>
        <w:tabs>
          <w:tab w:val="left" w:pos="284"/>
        </w:tabs>
        <w:spacing w:line="360" w:lineRule="auto"/>
        <w:jc w:val="both"/>
        <w:rPr>
          <w:rFonts w:ascii="Times New Roman" w:hAnsi="Times New Roman" w:cs="Times New Roman"/>
          <w:sz w:val="28"/>
          <w:szCs w:val="28"/>
        </w:rPr>
      </w:pPr>
      <w:r w:rsidRPr="00A73C3A">
        <w:rPr>
          <w:rFonts w:ascii="Times New Roman" w:hAnsi="Times New Roman" w:cs="Times New Roman"/>
          <w:sz w:val="28"/>
          <w:szCs w:val="28"/>
        </w:rPr>
        <w:t>принцип систематичности и взаимосвязи учебного материала;</w:t>
      </w:r>
    </w:p>
    <w:p w:rsidR="0013022C" w:rsidRPr="00A73C3A" w:rsidRDefault="0013022C" w:rsidP="0013022C">
      <w:pPr>
        <w:pStyle w:val="a3"/>
        <w:numPr>
          <w:ilvl w:val="0"/>
          <w:numId w:val="3"/>
        </w:numPr>
        <w:tabs>
          <w:tab w:val="left" w:pos="284"/>
        </w:tabs>
        <w:spacing w:after="0" w:line="360" w:lineRule="auto"/>
        <w:jc w:val="both"/>
        <w:rPr>
          <w:rFonts w:ascii="Times New Roman" w:hAnsi="Times New Roman" w:cs="Times New Roman"/>
          <w:sz w:val="28"/>
          <w:szCs w:val="28"/>
        </w:rPr>
      </w:pPr>
      <w:r w:rsidRPr="00A73C3A">
        <w:rPr>
          <w:rFonts w:ascii="Times New Roman" w:hAnsi="Times New Roman" w:cs="Times New Roman"/>
          <w:sz w:val="28"/>
          <w:szCs w:val="28"/>
        </w:rPr>
        <w:t>принцип постепенности подачи учебного материала.</w:t>
      </w:r>
    </w:p>
    <w:p w:rsidR="0013022C" w:rsidRPr="001E5EF5" w:rsidRDefault="0013022C" w:rsidP="0013022C">
      <w:pPr>
        <w:spacing w:line="360" w:lineRule="auto"/>
        <w:ind w:firstLine="709"/>
        <w:jc w:val="both"/>
        <w:rPr>
          <w:sz w:val="28"/>
          <w:szCs w:val="28"/>
        </w:rPr>
      </w:pPr>
      <w:r w:rsidRPr="00A73C3A">
        <w:rPr>
          <w:sz w:val="28"/>
          <w:szCs w:val="28"/>
        </w:rPr>
        <w:lastRenderedPageBreak/>
        <w:t>Значимые характеристики, в том числе характеристики особенностей развития детей старшего возраста (возрастные особенности, индивидуальные особенности, состав группы)</w:t>
      </w:r>
      <w:proofErr w:type="gramStart"/>
      <w:r w:rsidRPr="00A73C3A">
        <w:rPr>
          <w:sz w:val="28"/>
          <w:szCs w:val="28"/>
        </w:rPr>
        <w:t>.</w:t>
      </w:r>
      <w:r w:rsidRPr="001E5EF5">
        <w:rPr>
          <w:sz w:val="28"/>
          <w:szCs w:val="28"/>
        </w:rPr>
        <w:t>О</w:t>
      </w:r>
      <w:proofErr w:type="gramEnd"/>
      <w:r w:rsidRPr="001E5EF5">
        <w:rPr>
          <w:sz w:val="28"/>
          <w:szCs w:val="28"/>
        </w:rPr>
        <w:t>сновными участниками реализации программы  являются: дети старшего дошкольного возраста с нарушениями зрения, родители (законные представители), педагоги.</w:t>
      </w:r>
    </w:p>
    <w:p w:rsidR="0013022C" w:rsidRPr="00A73C3A" w:rsidRDefault="0013022C" w:rsidP="0013022C">
      <w:pPr>
        <w:shd w:val="clear" w:color="auto" w:fill="FFFFFF"/>
        <w:spacing w:line="360" w:lineRule="auto"/>
        <w:ind w:firstLine="709"/>
        <w:jc w:val="both"/>
        <w:rPr>
          <w:sz w:val="28"/>
          <w:szCs w:val="28"/>
        </w:rPr>
      </w:pPr>
      <w:r w:rsidRPr="00A73C3A">
        <w:rPr>
          <w:sz w:val="28"/>
          <w:szCs w:val="28"/>
        </w:rPr>
        <w:t xml:space="preserve">Целевые ориентиры образования на этапе завершения работы с детьми </w:t>
      </w:r>
      <w:r w:rsidRPr="00E045DE">
        <w:rPr>
          <w:sz w:val="28"/>
          <w:szCs w:val="28"/>
        </w:rPr>
        <w:t>дошкольного возраста в области художественно-творческой деятельности:</w:t>
      </w:r>
    </w:p>
    <w:p w:rsidR="0013022C" w:rsidRPr="00A73C3A" w:rsidRDefault="0013022C" w:rsidP="0013022C">
      <w:pPr>
        <w:pStyle w:val="a3"/>
        <w:numPr>
          <w:ilvl w:val="0"/>
          <w:numId w:val="4"/>
        </w:numPr>
        <w:spacing w:line="360" w:lineRule="auto"/>
        <w:jc w:val="both"/>
        <w:rPr>
          <w:rFonts w:ascii="Times New Roman" w:hAnsi="Times New Roman" w:cs="Times New Roman"/>
          <w:iCs/>
          <w:sz w:val="28"/>
          <w:szCs w:val="28"/>
        </w:rPr>
      </w:pPr>
      <w:r w:rsidRPr="00A73C3A">
        <w:rPr>
          <w:rFonts w:ascii="Times New Roman" w:hAnsi="Times New Roman" w:cs="Times New Roman"/>
          <w:iCs/>
          <w:sz w:val="28"/>
          <w:szCs w:val="28"/>
        </w:rPr>
        <w:t>способность к графическим изображениям соответствует возрасту;</w:t>
      </w:r>
    </w:p>
    <w:p w:rsidR="0013022C" w:rsidRPr="00A73C3A" w:rsidRDefault="0013022C" w:rsidP="0013022C">
      <w:pPr>
        <w:pStyle w:val="a3"/>
        <w:numPr>
          <w:ilvl w:val="0"/>
          <w:numId w:val="4"/>
        </w:numPr>
        <w:spacing w:line="360" w:lineRule="auto"/>
        <w:jc w:val="both"/>
        <w:rPr>
          <w:rFonts w:ascii="Times New Roman" w:hAnsi="Times New Roman" w:cs="Times New Roman"/>
          <w:iCs/>
          <w:sz w:val="28"/>
          <w:szCs w:val="28"/>
        </w:rPr>
      </w:pPr>
      <w:r w:rsidRPr="00A73C3A">
        <w:rPr>
          <w:rFonts w:ascii="Times New Roman" w:hAnsi="Times New Roman" w:cs="Times New Roman"/>
          <w:iCs/>
          <w:sz w:val="28"/>
          <w:szCs w:val="28"/>
        </w:rPr>
        <w:t>умеют сочинять свою сказку и изображать ее замысел на рисунке;</w:t>
      </w:r>
    </w:p>
    <w:p w:rsidR="0013022C" w:rsidRPr="00A73C3A" w:rsidRDefault="0013022C" w:rsidP="0013022C">
      <w:pPr>
        <w:pStyle w:val="a3"/>
        <w:numPr>
          <w:ilvl w:val="0"/>
          <w:numId w:val="4"/>
        </w:numPr>
        <w:tabs>
          <w:tab w:val="left" w:pos="720"/>
        </w:tabs>
        <w:spacing w:line="360" w:lineRule="auto"/>
        <w:jc w:val="both"/>
        <w:rPr>
          <w:rFonts w:ascii="Times New Roman" w:hAnsi="Times New Roman" w:cs="Times New Roman"/>
          <w:spacing w:val="2"/>
          <w:sz w:val="28"/>
          <w:szCs w:val="28"/>
        </w:rPr>
      </w:pPr>
      <w:r w:rsidRPr="00A73C3A">
        <w:rPr>
          <w:rFonts w:ascii="Times New Roman" w:hAnsi="Times New Roman" w:cs="Times New Roman"/>
          <w:spacing w:val="2"/>
          <w:sz w:val="28"/>
          <w:szCs w:val="28"/>
        </w:rPr>
        <w:t xml:space="preserve">рисунки детей передают не только замысел, но и </w:t>
      </w:r>
      <w:proofErr w:type="gramStart"/>
      <w:r w:rsidRPr="00A73C3A">
        <w:rPr>
          <w:rFonts w:ascii="Times New Roman" w:hAnsi="Times New Roman" w:cs="Times New Roman"/>
          <w:spacing w:val="2"/>
          <w:sz w:val="28"/>
          <w:szCs w:val="28"/>
        </w:rPr>
        <w:t>эмоциональное</w:t>
      </w:r>
      <w:proofErr w:type="gramEnd"/>
      <w:r w:rsidRPr="00A73C3A">
        <w:rPr>
          <w:rFonts w:ascii="Times New Roman" w:hAnsi="Times New Roman" w:cs="Times New Roman"/>
          <w:spacing w:val="2"/>
          <w:sz w:val="28"/>
          <w:szCs w:val="28"/>
        </w:rPr>
        <w:t xml:space="preserve"> состояния персонажей придуманной ими сказки;</w:t>
      </w:r>
    </w:p>
    <w:p w:rsidR="0013022C" w:rsidRPr="00A73C3A" w:rsidRDefault="0013022C" w:rsidP="0013022C">
      <w:pPr>
        <w:pStyle w:val="a3"/>
        <w:numPr>
          <w:ilvl w:val="0"/>
          <w:numId w:val="4"/>
        </w:numPr>
        <w:tabs>
          <w:tab w:val="left" w:pos="720"/>
        </w:tabs>
        <w:spacing w:line="360" w:lineRule="auto"/>
        <w:jc w:val="both"/>
        <w:rPr>
          <w:rFonts w:ascii="Times New Roman" w:hAnsi="Times New Roman" w:cs="Times New Roman"/>
          <w:iCs/>
          <w:sz w:val="28"/>
          <w:szCs w:val="28"/>
        </w:rPr>
      </w:pPr>
      <w:r w:rsidRPr="00A73C3A">
        <w:rPr>
          <w:rFonts w:ascii="Times New Roman" w:hAnsi="Times New Roman" w:cs="Times New Roman"/>
          <w:iCs/>
          <w:sz w:val="28"/>
          <w:szCs w:val="28"/>
        </w:rPr>
        <w:t>сюжет рисунка  и сюжет придуманной сказки совпадает;</w:t>
      </w:r>
    </w:p>
    <w:p w:rsidR="0013022C" w:rsidRPr="00A73C3A" w:rsidRDefault="0013022C" w:rsidP="0013022C">
      <w:pPr>
        <w:pStyle w:val="a3"/>
        <w:numPr>
          <w:ilvl w:val="0"/>
          <w:numId w:val="4"/>
        </w:numPr>
        <w:tabs>
          <w:tab w:val="left" w:pos="720"/>
        </w:tabs>
        <w:spacing w:line="360" w:lineRule="auto"/>
        <w:jc w:val="both"/>
        <w:rPr>
          <w:rFonts w:ascii="Times New Roman" w:hAnsi="Times New Roman" w:cs="Times New Roman"/>
          <w:iCs/>
          <w:sz w:val="28"/>
          <w:szCs w:val="28"/>
        </w:rPr>
      </w:pPr>
      <w:r w:rsidRPr="00A73C3A">
        <w:rPr>
          <w:rFonts w:ascii="Times New Roman" w:hAnsi="Times New Roman" w:cs="Times New Roman"/>
          <w:iCs/>
          <w:sz w:val="28"/>
          <w:szCs w:val="28"/>
        </w:rPr>
        <w:t>отражают в рисунке сюжет в соответствии с планом;</w:t>
      </w:r>
    </w:p>
    <w:p w:rsidR="0013022C" w:rsidRPr="00A73C3A" w:rsidRDefault="0013022C" w:rsidP="0013022C">
      <w:pPr>
        <w:pStyle w:val="a3"/>
        <w:numPr>
          <w:ilvl w:val="0"/>
          <w:numId w:val="4"/>
        </w:numPr>
        <w:tabs>
          <w:tab w:val="left" w:pos="720"/>
        </w:tabs>
        <w:spacing w:line="360" w:lineRule="auto"/>
        <w:jc w:val="both"/>
        <w:rPr>
          <w:rFonts w:ascii="Times New Roman" w:hAnsi="Times New Roman" w:cs="Times New Roman"/>
          <w:iCs/>
          <w:sz w:val="28"/>
          <w:szCs w:val="28"/>
        </w:rPr>
      </w:pPr>
      <w:r w:rsidRPr="00A73C3A">
        <w:rPr>
          <w:rFonts w:ascii="Times New Roman" w:hAnsi="Times New Roman" w:cs="Times New Roman"/>
          <w:iCs/>
          <w:sz w:val="28"/>
          <w:szCs w:val="28"/>
        </w:rPr>
        <w:t>правильно передают пространственное положение предмета и его частей;</w:t>
      </w:r>
    </w:p>
    <w:p w:rsidR="0013022C" w:rsidRPr="00A73C3A" w:rsidRDefault="0013022C" w:rsidP="0013022C">
      <w:pPr>
        <w:pStyle w:val="a3"/>
        <w:numPr>
          <w:ilvl w:val="0"/>
          <w:numId w:val="4"/>
        </w:numPr>
        <w:tabs>
          <w:tab w:val="left" w:pos="720"/>
        </w:tabs>
        <w:spacing w:after="0" w:line="360" w:lineRule="auto"/>
        <w:jc w:val="both"/>
        <w:rPr>
          <w:rFonts w:ascii="Times New Roman" w:hAnsi="Times New Roman" w:cs="Times New Roman"/>
          <w:iCs/>
          <w:sz w:val="28"/>
          <w:szCs w:val="28"/>
        </w:rPr>
      </w:pPr>
      <w:r w:rsidRPr="00A73C3A">
        <w:rPr>
          <w:rFonts w:ascii="Times New Roman" w:hAnsi="Times New Roman" w:cs="Times New Roman"/>
          <w:sz w:val="28"/>
          <w:szCs w:val="28"/>
        </w:rPr>
        <w:t xml:space="preserve">могут </w:t>
      </w:r>
      <w:r w:rsidRPr="00A73C3A">
        <w:rPr>
          <w:rFonts w:ascii="Times New Roman" w:hAnsi="Times New Roman" w:cs="Times New Roman"/>
          <w:iCs/>
          <w:sz w:val="28"/>
          <w:szCs w:val="28"/>
        </w:rPr>
        <w:t xml:space="preserve">создавать новый, оригинальный образ и передавать его в рисунке. </w:t>
      </w:r>
    </w:p>
    <w:p w:rsidR="0013022C" w:rsidRPr="00A73C3A" w:rsidRDefault="0013022C" w:rsidP="0013022C">
      <w:pPr>
        <w:tabs>
          <w:tab w:val="left" w:pos="720"/>
        </w:tabs>
        <w:spacing w:line="360" w:lineRule="auto"/>
        <w:ind w:firstLine="709"/>
        <w:jc w:val="both"/>
        <w:rPr>
          <w:iCs/>
          <w:sz w:val="28"/>
          <w:szCs w:val="28"/>
        </w:rPr>
      </w:pPr>
      <w:r w:rsidRPr="00A73C3A">
        <w:rPr>
          <w:bCs/>
          <w:sz w:val="28"/>
          <w:szCs w:val="28"/>
        </w:rPr>
        <w:t xml:space="preserve">Содержание воспитательно-образовательной работы по развитию </w:t>
      </w:r>
      <w:r w:rsidRPr="00A73C3A">
        <w:rPr>
          <w:sz w:val="28"/>
          <w:szCs w:val="28"/>
        </w:rPr>
        <w:t>художественно-творческой деятельности</w:t>
      </w:r>
      <w:r>
        <w:rPr>
          <w:bCs/>
          <w:sz w:val="28"/>
          <w:szCs w:val="28"/>
        </w:rPr>
        <w:t>:</w:t>
      </w:r>
    </w:p>
    <w:p w:rsidR="0013022C" w:rsidRPr="001E5EF5" w:rsidRDefault="0013022C" w:rsidP="0013022C">
      <w:pPr>
        <w:pStyle w:val="a4"/>
        <w:numPr>
          <w:ilvl w:val="0"/>
          <w:numId w:val="5"/>
        </w:numPr>
        <w:spacing w:before="0" w:beforeAutospacing="0" w:after="0" w:afterAutospacing="0" w:line="360" w:lineRule="auto"/>
        <w:jc w:val="both"/>
        <w:rPr>
          <w:rFonts w:ascii="TimesNewRomanPSMT" w:hAnsi="TimesNewRomanPSMT" w:cs="TimesNewRomanPSMT"/>
          <w:sz w:val="28"/>
          <w:szCs w:val="28"/>
        </w:rPr>
      </w:pPr>
      <w:r w:rsidRPr="001E5EF5">
        <w:rPr>
          <w:rFonts w:ascii="TimesNewRomanPSMT" w:hAnsi="TimesNewRomanPSMT" w:cs="TimesNewRomanPSMT"/>
          <w:sz w:val="28"/>
          <w:szCs w:val="28"/>
        </w:rPr>
        <w:t>развити</w:t>
      </w:r>
      <w:r>
        <w:rPr>
          <w:rFonts w:ascii="TimesNewRomanPSMT" w:hAnsi="TimesNewRomanPSMT" w:cs="TimesNewRomanPSMT"/>
          <w:sz w:val="28"/>
          <w:szCs w:val="28"/>
        </w:rPr>
        <w:t>е</w:t>
      </w:r>
      <w:r w:rsidRPr="001E5EF5">
        <w:rPr>
          <w:rFonts w:ascii="TimesNewRomanPSMT" w:hAnsi="TimesNewRomanPSMT" w:cs="TimesNewRomanPSMT"/>
          <w:sz w:val="28"/>
          <w:szCs w:val="28"/>
        </w:rPr>
        <w:t xml:space="preserve"> творческого потенциала </w:t>
      </w:r>
    </w:p>
    <w:p w:rsidR="0013022C" w:rsidRPr="001E5EF5" w:rsidRDefault="0013022C" w:rsidP="0013022C">
      <w:pPr>
        <w:pStyle w:val="a4"/>
        <w:numPr>
          <w:ilvl w:val="0"/>
          <w:numId w:val="5"/>
        </w:numPr>
        <w:spacing w:before="0" w:beforeAutospacing="0" w:after="0" w:afterAutospacing="0" w:line="360" w:lineRule="auto"/>
        <w:jc w:val="both"/>
      </w:pPr>
      <w:r w:rsidRPr="001E5EF5">
        <w:rPr>
          <w:rFonts w:ascii="TimesNewRomanPSMT" w:hAnsi="TimesNewRomanPSMT" w:cs="TimesNewRomanPSMT"/>
          <w:sz w:val="28"/>
          <w:szCs w:val="28"/>
        </w:rPr>
        <w:t xml:space="preserve">развитие умения сочинять рассказы </w:t>
      </w:r>
    </w:p>
    <w:p w:rsidR="0013022C" w:rsidRPr="001E5EF5" w:rsidRDefault="0013022C" w:rsidP="0013022C">
      <w:pPr>
        <w:pStyle w:val="a4"/>
        <w:numPr>
          <w:ilvl w:val="0"/>
          <w:numId w:val="5"/>
        </w:numPr>
        <w:spacing w:before="0" w:beforeAutospacing="0" w:after="0" w:afterAutospacing="0" w:line="360" w:lineRule="auto"/>
        <w:jc w:val="both"/>
        <w:rPr>
          <w:rFonts w:ascii="TimesNewRomanPSMT" w:hAnsi="TimesNewRomanPSMT" w:cs="TimesNewRomanPSMT"/>
          <w:sz w:val="28"/>
          <w:szCs w:val="28"/>
        </w:rPr>
      </w:pPr>
      <w:r w:rsidRPr="001E5EF5">
        <w:rPr>
          <w:rFonts w:ascii="TimesNewRomanPSMT" w:hAnsi="TimesNewRomanPSMT" w:cs="TimesNewRomanPSMT"/>
          <w:sz w:val="28"/>
          <w:szCs w:val="28"/>
        </w:rPr>
        <w:t xml:space="preserve">развитие умения составлять и рисовать образ из заданных элементов </w:t>
      </w:r>
    </w:p>
    <w:p w:rsidR="0013022C" w:rsidRPr="001E5EF5" w:rsidRDefault="0013022C" w:rsidP="0013022C">
      <w:pPr>
        <w:pStyle w:val="a4"/>
        <w:numPr>
          <w:ilvl w:val="0"/>
          <w:numId w:val="5"/>
        </w:numPr>
        <w:spacing w:before="0" w:beforeAutospacing="0" w:after="0" w:afterAutospacing="0" w:line="360" w:lineRule="auto"/>
        <w:jc w:val="both"/>
        <w:rPr>
          <w:rFonts w:ascii="TimesNewRomanPSMT" w:hAnsi="TimesNewRomanPSMT" w:cs="TimesNewRomanPSMT"/>
          <w:sz w:val="28"/>
          <w:szCs w:val="28"/>
        </w:rPr>
      </w:pPr>
      <w:r w:rsidRPr="001E5EF5">
        <w:rPr>
          <w:rFonts w:ascii="TimesNewRomanPSMT" w:hAnsi="TimesNewRomanPSMT" w:cs="TimesNewRomanPSMT"/>
          <w:sz w:val="28"/>
          <w:szCs w:val="28"/>
        </w:rPr>
        <w:t>развитие умения применять и рисовать предметы в другом качестве</w:t>
      </w:r>
    </w:p>
    <w:p w:rsidR="0013022C" w:rsidRPr="001E5EF5" w:rsidRDefault="0013022C" w:rsidP="0013022C">
      <w:pPr>
        <w:pStyle w:val="a4"/>
        <w:numPr>
          <w:ilvl w:val="0"/>
          <w:numId w:val="5"/>
        </w:numPr>
        <w:spacing w:before="0" w:beforeAutospacing="0" w:after="0" w:afterAutospacing="0" w:line="360" w:lineRule="auto"/>
        <w:jc w:val="both"/>
        <w:rPr>
          <w:rFonts w:ascii="TimesNewRomanPSMT" w:hAnsi="TimesNewRomanPSMT" w:cs="TimesNewRomanPSMT"/>
          <w:sz w:val="28"/>
          <w:szCs w:val="28"/>
        </w:rPr>
      </w:pPr>
      <w:r w:rsidRPr="001E5EF5">
        <w:rPr>
          <w:rFonts w:ascii="TimesNewRomanPSMT" w:hAnsi="TimesNewRomanPSMT" w:cs="TimesNewRomanPSMT"/>
          <w:sz w:val="28"/>
          <w:szCs w:val="28"/>
        </w:rPr>
        <w:t>развитие умения воспроизвести образ предмета при реальном его отсутствии</w:t>
      </w:r>
    </w:p>
    <w:p w:rsidR="0013022C" w:rsidRPr="001E5EF5" w:rsidRDefault="0013022C" w:rsidP="0013022C">
      <w:pPr>
        <w:pStyle w:val="a4"/>
        <w:numPr>
          <w:ilvl w:val="0"/>
          <w:numId w:val="5"/>
        </w:numPr>
        <w:spacing w:before="0" w:beforeAutospacing="0" w:after="0" w:afterAutospacing="0" w:line="360" w:lineRule="auto"/>
        <w:jc w:val="both"/>
        <w:rPr>
          <w:rFonts w:ascii="TimesNewRomanPSMT" w:hAnsi="TimesNewRomanPSMT" w:cs="TimesNewRomanPSMT"/>
          <w:sz w:val="28"/>
          <w:szCs w:val="28"/>
        </w:rPr>
      </w:pPr>
      <w:r w:rsidRPr="001E5EF5">
        <w:rPr>
          <w:rFonts w:ascii="TimesNewRomanPSMT" w:hAnsi="TimesNewRomanPSMT" w:cs="TimesNewRomanPSMT"/>
          <w:sz w:val="28"/>
          <w:szCs w:val="28"/>
        </w:rPr>
        <w:t xml:space="preserve">развитие мысленно собирать предмет из отдельных частей, по части представить целое </w:t>
      </w:r>
    </w:p>
    <w:p w:rsidR="0013022C" w:rsidRPr="001E5EF5" w:rsidRDefault="0013022C" w:rsidP="0013022C">
      <w:pPr>
        <w:pStyle w:val="a4"/>
        <w:numPr>
          <w:ilvl w:val="0"/>
          <w:numId w:val="5"/>
        </w:numPr>
        <w:spacing w:before="0" w:beforeAutospacing="0" w:after="0" w:afterAutospacing="0" w:line="360" w:lineRule="auto"/>
        <w:jc w:val="both"/>
        <w:rPr>
          <w:rFonts w:ascii="TimesNewRomanPSMT" w:hAnsi="TimesNewRomanPSMT" w:cs="TimesNewRomanPSMT"/>
          <w:sz w:val="28"/>
          <w:szCs w:val="28"/>
        </w:rPr>
      </w:pPr>
      <w:r w:rsidRPr="001E5EF5">
        <w:rPr>
          <w:rFonts w:ascii="TimesNewRomanPSMT" w:hAnsi="TimesNewRomanPSMT" w:cs="TimesNewRomanPSMT"/>
          <w:sz w:val="28"/>
          <w:szCs w:val="28"/>
        </w:rPr>
        <w:t xml:space="preserve">развитие умения преобразовывать и усовершенствовать предметы </w:t>
      </w:r>
    </w:p>
    <w:p w:rsidR="0013022C" w:rsidRPr="001E5EF5" w:rsidRDefault="0013022C" w:rsidP="0013022C">
      <w:pPr>
        <w:pStyle w:val="a4"/>
        <w:numPr>
          <w:ilvl w:val="0"/>
          <w:numId w:val="5"/>
        </w:numPr>
        <w:spacing w:before="0" w:beforeAutospacing="0" w:after="0" w:afterAutospacing="0" w:line="360" w:lineRule="auto"/>
        <w:jc w:val="both"/>
      </w:pPr>
      <w:r w:rsidRPr="001E5EF5">
        <w:rPr>
          <w:rFonts w:ascii="TimesNewRomanPSMT" w:hAnsi="TimesNewRomanPSMT" w:cs="TimesNewRomanPSMT"/>
          <w:sz w:val="28"/>
          <w:szCs w:val="28"/>
        </w:rPr>
        <w:t xml:space="preserve">развитие умения находить общее между заданными предметами и явлениями </w:t>
      </w:r>
    </w:p>
    <w:p w:rsidR="0013022C" w:rsidRPr="001E5EF5" w:rsidRDefault="0013022C" w:rsidP="0013022C">
      <w:pPr>
        <w:pStyle w:val="a4"/>
        <w:numPr>
          <w:ilvl w:val="0"/>
          <w:numId w:val="5"/>
        </w:numPr>
        <w:spacing w:before="0" w:beforeAutospacing="0" w:after="0" w:afterAutospacing="0" w:line="360" w:lineRule="auto"/>
        <w:jc w:val="both"/>
      </w:pPr>
      <w:r w:rsidRPr="001E5EF5">
        <w:rPr>
          <w:rFonts w:ascii="TimesNewRomanPSMT" w:hAnsi="TimesNewRomanPSMT" w:cs="TimesNewRomanPSMT"/>
          <w:sz w:val="28"/>
          <w:szCs w:val="28"/>
        </w:rPr>
        <w:t>развитие приема вариативности высказываний</w:t>
      </w:r>
    </w:p>
    <w:p w:rsidR="0013022C" w:rsidRPr="001E5EF5" w:rsidRDefault="0013022C" w:rsidP="0013022C">
      <w:pPr>
        <w:pStyle w:val="a4"/>
        <w:numPr>
          <w:ilvl w:val="0"/>
          <w:numId w:val="5"/>
        </w:numPr>
        <w:spacing w:before="0" w:beforeAutospacing="0" w:after="0" w:afterAutospacing="0" w:line="360" w:lineRule="auto"/>
        <w:jc w:val="both"/>
        <w:rPr>
          <w:rFonts w:ascii="TimesNewRomanPSMT" w:hAnsi="TimesNewRomanPSMT" w:cs="TimesNewRomanPSMT"/>
          <w:sz w:val="28"/>
          <w:szCs w:val="28"/>
        </w:rPr>
      </w:pPr>
      <w:r w:rsidRPr="001E5EF5">
        <w:rPr>
          <w:rFonts w:ascii="TimesNewRomanPSMT" w:hAnsi="TimesNewRomanPSMT" w:cs="TimesNewRomanPSMT"/>
          <w:sz w:val="28"/>
          <w:szCs w:val="28"/>
        </w:rPr>
        <w:lastRenderedPageBreak/>
        <w:t>развитие умения приема самостоятельного выдвижения идей</w:t>
      </w:r>
    </w:p>
    <w:p w:rsidR="0013022C" w:rsidRPr="001E5EF5" w:rsidRDefault="0013022C" w:rsidP="0013022C">
      <w:pPr>
        <w:pStyle w:val="a4"/>
        <w:numPr>
          <w:ilvl w:val="0"/>
          <w:numId w:val="5"/>
        </w:numPr>
        <w:spacing w:before="0" w:beforeAutospacing="0" w:after="0" w:afterAutospacing="0" w:line="360" w:lineRule="auto"/>
        <w:jc w:val="both"/>
        <w:rPr>
          <w:rFonts w:ascii="TimesNewRomanPSMT" w:hAnsi="TimesNewRomanPSMT" w:cs="TimesNewRomanPSMT"/>
          <w:sz w:val="28"/>
          <w:szCs w:val="28"/>
        </w:rPr>
      </w:pPr>
      <w:r w:rsidRPr="001E5EF5">
        <w:rPr>
          <w:rFonts w:ascii="TimesNewRomanPSMT" w:hAnsi="TimesNewRomanPSMT" w:cs="TimesNewRomanPSMT"/>
          <w:sz w:val="28"/>
          <w:szCs w:val="28"/>
        </w:rPr>
        <w:t xml:space="preserve">повышение </w:t>
      </w:r>
      <w:r>
        <w:rPr>
          <w:rFonts w:ascii="TimesNewRomanPSMT" w:hAnsi="TimesNewRomanPSMT" w:cs="TimesNewRomanPSMT"/>
          <w:sz w:val="28"/>
          <w:szCs w:val="28"/>
        </w:rPr>
        <w:t xml:space="preserve">уровня выразительного образа в </w:t>
      </w:r>
      <w:r w:rsidRPr="001E5EF5">
        <w:rPr>
          <w:rFonts w:ascii="TimesNewRomanPSMT" w:hAnsi="TimesNewRomanPSMT" w:cs="TimesNewRomanPSMT"/>
          <w:sz w:val="28"/>
          <w:szCs w:val="28"/>
        </w:rPr>
        <w:t>рисунках старших дошкольников средствами нетрадиционных техник</w:t>
      </w:r>
    </w:p>
    <w:p w:rsidR="0013022C" w:rsidRPr="001E5EF5" w:rsidRDefault="0013022C" w:rsidP="0013022C">
      <w:pPr>
        <w:tabs>
          <w:tab w:val="left" w:pos="5442"/>
        </w:tabs>
        <w:spacing w:line="360" w:lineRule="auto"/>
        <w:ind w:firstLine="709"/>
        <w:jc w:val="both"/>
        <w:rPr>
          <w:b/>
          <w:sz w:val="28"/>
          <w:szCs w:val="28"/>
        </w:rPr>
      </w:pPr>
      <w:r w:rsidRPr="001E5EF5">
        <w:rPr>
          <w:b/>
          <w:sz w:val="28"/>
          <w:szCs w:val="28"/>
        </w:rPr>
        <w:t>Основные направления коррекционной и образовательной деятельности</w:t>
      </w:r>
    </w:p>
    <w:tbl>
      <w:tblPr>
        <w:tblStyle w:val="a5"/>
        <w:tblW w:w="0" w:type="auto"/>
        <w:tblInd w:w="-318" w:type="dxa"/>
        <w:tblLook w:val="04A0"/>
      </w:tblPr>
      <w:tblGrid>
        <w:gridCol w:w="2966"/>
        <w:gridCol w:w="6691"/>
      </w:tblGrid>
      <w:tr w:rsidR="0013022C" w:rsidRPr="00E045DE" w:rsidTr="009A6B48">
        <w:trPr>
          <w:trHeight w:val="481"/>
        </w:trPr>
        <w:tc>
          <w:tcPr>
            <w:tcW w:w="2966" w:type="dxa"/>
          </w:tcPr>
          <w:p w:rsidR="0013022C" w:rsidRPr="00E045DE" w:rsidRDefault="0013022C" w:rsidP="009A6B48">
            <w:pPr>
              <w:jc w:val="center"/>
              <w:rPr>
                <w:b/>
                <w:color w:val="000000" w:themeColor="text1"/>
                <w:sz w:val="28"/>
                <w:szCs w:val="28"/>
              </w:rPr>
            </w:pPr>
            <w:r w:rsidRPr="00E045DE">
              <w:rPr>
                <w:b/>
                <w:color w:val="000000" w:themeColor="text1"/>
                <w:sz w:val="28"/>
                <w:szCs w:val="28"/>
              </w:rPr>
              <w:t>Направления работы</w:t>
            </w:r>
          </w:p>
        </w:tc>
        <w:tc>
          <w:tcPr>
            <w:tcW w:w="6691" w:type="dxa"/>
          </w:tcPr>
          <w:p w:rsidR="0013022C" w:rsidRPr="00E045DE" w:rsidRDefault="0013022C" w:rsidP="009A6B48">
            <w:pPr>
              <w:ind w:firstLine="709"/>
              <w:jc w:val="center"/>
              <w:rPr>
                <w:b/>
                <w:color w:val="000000" w:themeColor="text1"/>
                <w:sz w:val="28"/>
                <w:szCs w:val="28"/>
              </w:rPr>
            </w:pPr>
            <w:r w:rsidRPr="00E045DE">
              <w:rPr>
                <w:b/>
                <w:color w:val="000000" w:themeColor="text1"/>
                <w:sz w:val="28"/>
                <w:szCs w:val="28"/>
              </w:rPr>
              <w:t>Задачи</w:t>
            </w:r>
          </w:p>
        </w:tc>
      </w:tr>
      <w:tr w:rsidR="0013022C" w:rsidRPr="001E5EF5" w:rsidTr="009A6B48">
        <w:trPr>
          <w:trHeight w:val="481"/>
        </w:trPr>
        <w:tc>
          <w:tcPr>
            <w:tcW w:w="9657" w:type="dxa"/>
            <w:gridSpan w:val="2"/>
          </w:tcPr>
          <w:p w:rsidR="0013022C" w:rsidRPr="001E5EF5" w:rsidRDefault="0013022C" w:rsidP="009A6B48">
            <w:pPr>
              <w:ind w:firstLine="709"/>
              <w:jc w:val="center"/>
              <w:rPr>
                <w:b/>
                <w:sz w:val="28"/>
                <w:szCs w:val="28"/>
              </w:rPr>
            </w:pPr>
            <w:r w:rsidRPr="001E5EF5">
              <w:rPr>
                <w:b/>
                <w:sz w:val="28"/>
                <w:szCs w:val="28"/>
              </w:rPr>
              <w:t>Работа с детьми</w:t>
            </w:r>
          </w:p>
        </w:tc>
      </w:tr>
      <w:tr w:rsidR="0013022C" w:rsidRPr="001E5EF5" w:rsidTr="009A6B48">
        <w:trPr>
          <w:trHeight w:val="481"/>
        </w:trPr>
        <w:tc>
          <w:tcPr>
            <w:tcW w:w="2966" w:type="dxa"/>
          </w:tcPr>
          <w:p w:rsidR="0013022C" w:rsidRPr="001E5EF5" w:rsidRDefault="0013022C" w:rsidP="009A6B48">
            <w:pPr>
              <w:pStyle w:val="a4"/>
              <w:spacing w:before="0" w:beforeAutospacing="0" w:after="0" w:afterAutospacing="0"/>
              <w:jc w:val="both"/>
              <w:rPr>
                <w:rFonts w:ascii="TimesNewRomanPSMT" w:hAnsi="TimesNewRomanPSMT" w:cs="TimesNewRomanPSMT"/>
                <w:sz w:val="28"/>
                <w:szCs w:val="28"/>
              </w:rPr>
            </w:pPr>
            <w:r w:rsidRPr="001E5EF5">
              <w:rPr>
                <w:rFonts w:ascii="TimesNewRomanPSMT" w:hAnsi="TimesNewRomanPSMT" w:cs="TimesNewRomanPSMT"/>
                <w:sz w:val="28"/>
                <w:szCs w:val="28"/>
              </w:rPr>
              <w:t xml:space="preserve">формирование зрительного представления </w:t>
            </w:r>
          </w:p>
        </w:tc>
        <w:tc>
          <w:tcPr>
            <w:tcW w:w="6691" w:type="dxa"/>
          </w:tcPr>
          <w:p w:rsidR="0013022C" w:rsidRPr="001E5EF5" w:rsidRDefault="0013022C" w:rsidP="009A6B48">
            <w:pPr>
              <w:pStyle w:val="a4"/>
              <w:spacing w:before="0" w:beforeAutospacing="0" w:after="0" w:afterAutospacing="0"/>
              <w:jc w:val="both"/>
              <w:rPr>
                <w:rFonts w:ascii="TimesNewRomanPSMT" w:hAnsi="TimesNewRomanPSMT" w:cs="TimesNewRomanPSMT"/>
                <w:sz w:val="28"/>
                <w:szCs w:val="28"/>
              </w:rPr>
            </w:pPr>
            <w:r w:rsidRPr="001E5EF5">
              <w:rPr>
                <w:rFonts w:ascii="TimesNewRomanPSMT" w:hAnsi="TimesNewRomanPSMT" w:cs="TimesNewRomanPSMT"/>
                <w:sz w:val="28"/>
                <w:szCs w:val="28"/>
              </w:rPr>
              <w:t>- развитие художественно</w:t>
            </w:r>
            <w:r>
              <w:rPr>
                <w:rFonts w:ascii="TimesNewRomanPSMT" w:hAnsi="TimesNewRomanPSMT" w:cs="TimesNewRomanPSMT"/>
                <w:sz w:val="28"/>
                <w:szCs w:val="28"/>
              </w:rPr>
              <w:t>го воображения, без которого не</w:t>
            </w:r>
            <w:r w:rsidRPr="001E5EF5">
              <w:rPr>
                <w:rFonts w:ascii="TimesNewRomanPSMT" w:hAnsi="TimesNewRomanPSMT" w:cs="TimesNewRomanPSMT"/>
                <w:sz w:val="28"/>
                <w:szCs w:val="28"/>
              </w:rPr>
              <w:t>возможны развитие и воплощение замысла</w:t>
            </w:r>
          </w:p>
          <w:p w:rsidR="0013022C" w:rsidRPr="001E5EF5" w:rsidRDefault="0013022C" w:rsidP="009A6B48">
            <w:pPr>
              <w:pStyle w:val="a4"/>
              <w:spacing w:before="0" w:beforeAutospacing="0" w:after="0" w:afterAutospacing="0"/>
              <w:jc w:val="both"/>
              <w:rPr>
                <w:rFonts w:ascii="TimesNewRomanPSMT" w:hAnsi="TimesNewRomanPSMT" w:cs="TimesNewRomanPSMT"/>
                <w:sz w:val="28"/>
                <w:szCs w:val="28"/>
              </w:rPr>
            </w:pPr>
            <w:r w:rsidRPr="001E5EF5">
              <w:rPr>
                <w:rFonts w:ascii="TimesNewRomanPSMT" w:hAnsi="TimesNewRomanPSMT" w:cs="TimesNewRomanPSMT"/>
                <w:sz w:val="28"/>
                <w:szCs w:val="28"/>
              </w:rPr>
              <w:t xml:space="preserve">- развитие острой зрительной чувственности </w:t>
            </w:r>
          </w:p>
        </w:tc>
      </w:tr>
      <w:tr w:rsidR="0013022C" w:rsidRPr="001E5EF5" w:rsidTr="009A6B48">
        <w:trPr>
          <w:trHeight w:val="481"/>
        </w:trPr>
        <w:tc>
          <w:tcPr>
            <w:tcW w:w="2966" w:type="dxa"/>
          </w:tcPr>
          <w:p w:rsidR="0013022C" w:rsidRPr="001E5EF5" w:rsidRDefault="0013022C" w:rsidP="009A6B48">
            <w:pPr>
              <w:pStyle w:val="a4"/>
              <w:spacing w:before="0" w:beforeAutospacing="0" w:after="0" w:afterAutospacing="0"/>
              <w:jc w:val="both"/>
              <w:rPr>
                <w:rFonts w:ascii="TimesNewRomanPSMT" w:hAnsi="TimesNewRomanPSMT" w:cs="TimesNewRomanPSMT"/>
                <w:sz w:val="28"/>
                <w:szCs w:val="28"/>
              </w:rPr>
            </w:pPr>
            <w:r w:rsidRPr="001E5EF5">
              <w:rPr>
                <w:rFonts w:ascii="TimesNewRomanPSMT" w:hAnsi="TimesNewRomanPSMT" w:cs="TimesNewRomanPSMT"/>
                <w:sz w:val="28"/>
                <w:szCs w:val="28"/>
              </w:rPr>
              <w:t>формирование воспроизведения зрительного представления</w:t>
            </w:r>
          </w:p>
        </w:tc>
        <w:tc>
          <w:tcPr>
            <w:tcW w:w="6691" w:type="dxa"/>
          </w:tcPr>
          <w:p w:rsidR="0013022C" w:rsidRPr="001E5EF5" w:rsidRDefault="0013022C" w:rsidP="009A6B48">
            <w:pPr>
              <w:pStyle w:val="a4"/>
              <w:spacing w:before="0" w:beforeAutospacing="0" w:after="0" w:afterAutospacing="0"/>
              <w:jc w:val="both"/>
              <w:rPr>
                <w:rFonts w:ascii="TimesNewRomanPSMT" w:hAnsi="TimesNewRomanPSMT" w:cs="TimesNewRomanPSMT"/>
                <w:sz w:val="28"/>
                <w:szCs w:val="28"/>
              </w:rPr>
            </w:pPr>
            <w:r w:rsidRPr="001E5EF5">
              <w:rPr>
                <w:rFonts w:ascii="TimesNewRomanPSMT" w:hAnsi="TimesNewRomanPSMT" w:cs="TimesNewRomanPSMT"/>
                <w:sz w:val="28"/>
                <w:szCs w:val="28"/>
              </w:rPr>
              <w:t xml:space="preserve">- развитие специальной умелости руки </w:t>
            </w:r>
          </w:p>
          <w:p w:rsidR="0013022C" w:rsidRPr="001E5EF5" w:rsidRDefault="0013022C" w:rsidP="009A6B48">
            <w:pPr>
              <w:pStyle w:val="a4"/>
              <w:spacing w:before="0" w:beforeAutospacing="0" w:after="0" w:afterAutospacing="0"/>
              <w:jc w:val="both"/>
              <w:rPr>
                <w:rFonts w:ascii="TimesNewRomanPSMT" w:hAnsi="TimesNewRomanPSMT" w:cs="TimesNewRomanPSMT"/>
                <w:sz w:val="28"/>
                <w:szCs w:val="28"/>
              </w:rPr>
            </w:pPr>
            <w:r>
              <w:rPr>
                <w:rFonts w:ascii="TimesNewRomanPSMT" w:hAnsi="TimesNewRomanPSMT" w:cs="TimesNewRomanPSMT"/>
                <w:sz w:val="28"/>
                <w:szCs w:val="28"/>
              </w:rPr>
              <w:t xml:space="preserve">- </w:t>
            </w:r>
            <w:proofErr w:type="spellStart"/>
            <w:r>
              <w:rPr>
                <w:rFonts w:ascii="TimesNewRomanPSMT" w:hAnsi="TimesNewRomanPSMT" w:cs="TimesNewRomanPSMT"/>
                <w:sz w:val="28"/>
                <w:szCs w:val="28"/>
              </w:rPr>
              <w:t>развитиемоторной</w:t>
            </w:r>
            <w:proofErr w:type="spellEnd"/>
            <w:r>
              <w:rPr>
                <w:rFonts w:ascii="TimesNewRomanPSMT" w:hAnsi="TimesNewRomanPSMT" w:cs="TimesNewRomanPSMT"/>
                <w:sz w:val="28"/>
                <w:szCs w:val="28"/>
              </w:rPr>
              <w:t xml:space="preserve"> </w:t>
            </w:r>
            <w:r w:rsidRPr="001E5EF5">
              <w:rPr>
                <w:rFonts w:ascii="TimesNewRomanPSMT" w:hAnsi="TimesNewRomanPSMT" w:cs="TimesNewRomanPSMT"/>
                <w:sz w:val="28"/>
                <w:szCs w:val="28"/>
              </w:rPr>
              <w:t>функции руки</w:t>
            </w:r>
          </w:p>
        </w:tc>
      </w:tr>
      <w:tr w:rsidR="0013022C" w:rsidRPr="001E5EF5" w:rsidTr="009A6B48">
        <w:trPr>
          <w:trHeight w:val="481"/>
        </w:trPr>
        <w:tc>
          <w:tcPr>
            <w:tcW w:w="2966" w:type="dxa"/>
          </w:tcPr>
          <w:p w:rsidR="0013022C" w:rsidRPr="001E5EF5" w:rsidRDefault="0013022C" w:rsidP="009A6B48">
            <w:pPr>
              <w:pStyle w:val="a4"/>
              <w:spacing w:before="0" w:beforeAutospacing="0" w:after="0" w:afterAutospacing="0"/>
              <w:jc w:val="both"/>
              <w:rPr>
                <w:rFonts w:ascii="TimesNewRomanPSMT" w:hAnsi="TimesNewRomanPSMT" w:cs="TimesNewRomanPSMT"/>
                <w:sz w:val="28"/>
                <w:szCs w:val="28"/>
              </w:rPr>
            </w:pPr>
            <w:r w:rsidRPr="001E5EF5">
              <w:rPr>
                <w:rFonts w:ascii="TimesNewRomanPSMT" w:hAnsi="TimesNewRomanPSMT" w:cs="TimesNewRomanPSMT"/>
                <w:sz w:val="28"/>
                <w:szCs w:val="28"/>
              </w:rPr>
              <w:t>формировать выразительный образ в рисунках дошкольников средствами нетрадиционных техник</w:t>
            </w:r>
          </w:p>
        </w:tc>
        <w:tc>
          <w:tcPr>
            <w:tcW w:w="6691" w:type="dxa"/>
          </w:tcPr>
          <w:p w:rsidR="0013022C" w:rsidRPr="001E5EF5" w:rsidRDefault="0013022C" w:rsidP="009A6B48">
            <w:pPr>
              <w:pStyle w:val="a4"/>
              <w:spacing w:before="0" w:beforeAutospacing="0" w:after="0" w:afterAutospacing="0"/>
              <w:jc w:val="both"/>
              <w:rPr>
                <w:rFonts w:ascii="TimesNewRomanPSMT" w:hAnsi="TimesNewRomanPSMT" w:cs="TimesNewRomanPSMT"/>
                <w:sz w:val="28"/>
                <w:szCs w:val="28"/>
              </w:rPr>
            </w:pPr>
            <w:r w:rsidRPr="001E5EF5">
              <w:rPr>
                <w:rFonts w:ascii="TimesNewRomanPSMT" w:hAnsi="TimesNewRomanPSMT" w:cs="TimesNewRomanPSMT"/>
                <w:sz w:val="28"/>
                <w:szCs w:val="28"/>
              </w:rPr>
              <w:t>- развивать изобразительные умения и навыки детей, творческую активность</w:t>
            </w:r>
          </w:p>
          <w:p w:rsidR="0013022C" w:rsidRPr="001E5EF5" w:rsidRDefault="0013022C" w:rsidP="009A6B48">
            <w:pPr>
              <w:pStyle w:val="a4"/>
              <w:spacing w:before="0" w:beforeAutospacing="0" w:after="0" w:afterAutospacing="0"/>
              <w:jc w:val="both"/>
              <w:rPr>
                <w:rFonts w:ascii="TimesNewRomanPSMT" w:hAnsi="TimesNewRomanPSMT" w:cs="TimesNewRomanPSMT"/>
                <w:sz w:val="28"/>
                <w:szCs w:val="28"/>
              </w:rPr>
            </w:pPr>
            <w:r w:rsidRPr="001E5EF5">
              <w:rPr>
                <w:rFonts w:ascii="TimesNewRomanPSMT" w:hAnsi="TimesNewRomanPSMT" w:cs="TimesNewRomanPSMT"/>
                <w:sz w:val="28"/>
                <w:szCs w:val="28"/>
              </w:rPr>
              <w:t>- воспитывать интерес детей к рисованию в нетрадиционных техниках</w:t>
            </w:r>
          </w:p>
          <w:p w:rsidR="0013022C" w:rsidRPr="001E5EF5" w:rsidRDefault="0013022C" w:rsidP="009A6B48">
            <w:pPr>
              <w:pStyle w:val="a4"/>
              <w:spacing w:before="0" w:beforeAutospacing="0" w:after="0" w:afterAutospacing="0"/>
              <w:jc w:val="both"/>
              <w:rPr>
                <w:rFonts w:ascii="TimesNewRomanPSMT" w:hAnsi="TimesNewRomanPSMT" w:cs="TimesNewRomanPSMT"/>
                <w:sz w:val="28"/>
                <w:szCs w:val="28"/>
              </w:rPr>
            </w:pPr>
            <w:r w:rsidRPr="001E5EF5">
              <w:rPr>
                <w:rFonts w:ascii="TimesNewRomanPSMT" w:hAnsi="TimesNewRomanPSMT" w:cs="TimesNewRomanPSMT"/>
                <w:sz w:val="28"/>
                <w:szCs w:val="28"/>
              </w:rPr>
              <w:t>- обучение преодолению барьеров, препятствующих актуализации творческих ресурсов</w:t>
            </w:r>
          </w:p>
        </w:tc>
      </w:tr>
      <w:tr w:rsidR="0013022C" w:rsidRPr="001E5EF5" w:rsidTr="009A6B48">
        <w:trPr>
          <w:trHeight w:val="481"/>
        </w:trPr>
        <w:tc>
          <w:tcPr>
            <w:tcW w:w="2966" w:type="dxa"/>
          </w:tcPr>
          <w:p w:rsidR="0013022C" w:rsidRPr="001E5EF5" w:rsidRDefault="0013022C" w:rsidP="009A6B48">
            <w:pPr>
              <w:pStyle w:val="a4"/>
              <w:spacing w:before="0" w:beforeAutospacing="0" w:after="0" w:afterAutospacing="0"/>
              <w:jc w:val="both"/>
              <w:rPr>
                <w:rFonts w:ascii="TimesNewRomanPSMT" w:hAnsi="TimesNewRomanPSMT" w:cs="TimesNewRomanPSMT"/>
                <w:sz w:val="28"/>
                <w:szCs w:val="28"/>
              </w:rPr>
            </w:pPr>
            <w:r w:rsidRPr="001E5EF5">
              <w:rPr>
                <w:rFonts w:ascii="TimesNewRomanPSMT" w:hAnsi="TimesNewRomanPSMT" w:cs="TimesNewRomanPSMT"/>
                <w:sz w:val="28"/>
                <w:szCs w:val="28"/>
              </w:rPr>
              <w:t>формирование способности к художественно – творческому выражению</w:t>
            </w:r>
          </w:p>
        </w:tc>
        <w:tc>
          <w:tcPr>
            <w:tcW w:w="6691" w:type="dxa"/>
          </w:tcPr>
          <w:p w:rsidR="0013022C" w:rsidRPr="001E5EF5" w:rsidRDefault="0013022C" w:rsidP="009A6B48">
            <w:pPr>
              <w:pStyle w:val="a4"/>
              <w:spacing w:before="0" w:beforeAutospacing="0" w:after="0" w:afterAutospacing="0"/>
              <w:jc w:val="both"/>
              <w:rPr>
                <w:rFonts w:ascii="TimesNewRomanPSMT" w:hAnsi="TimesNewRomanPSMT" w:cs="TimesNewRomanPSMT"/>
                <w:sz w:val="28"/>
                <w:szCs w:val="28"/>
              </w:rPr>
            </w:pPr>
            <w:r w:rsidRPr="001E5EF5">
              <w:rPr>
                <w:rFonts w:ascii="TimesNewRomanPSMT" w:hAnsi="TimesNewRomanPSMT" w:cs="TimesNewRomanPSMT"/>
                <w:sz w:val="28"/>
                <w:szCs w:val="28"/>
              </w:rPr>
              <w:t>- развитие простейших умений и навыков рисования традиционными способами и средствами</w:t>
            </w:r>
          </w:p>
          <w:p w:rsidR="0013022C" w:rsidRPr="001E5EF5" w:rsidRDefault="0013022C" w:rsidP="009A6B48">
            <w:pPr>
              <w:pStyle w:val="a4"/>
              <w:spacing w:before="0" w:beforeAutospacing="0" w:after="0" w:afterAutospacing="0"/>
              <w:jc w:val="both"/>
              <w:rPr>
                <w:rFonts w:ascii="TimesNewRomanPSMT" w:hAnsi="TimesNewRomanPSMT" w:cs="TimesNewRomanPSMT"/>
                <w:sz w:val="28"/>
                <w:szCs w:val="28"/>
              </w:rPr>
            </w:pPr>
            <w:r w:rsidRPr="001E5EF5">
              <w:rPr>
                <w:rFonts w:ascii="TimesNewRomanPSMT" w:hAnsi="TimesNewRomanPSMT" w:cs="TimesNewRomanPSMT"/>
                <w:sz w:val="28"/>
                <w:szCs w:val="28"/>
              </w:rPr>
              <w:t>- развитие творческих умений и навыков рисования нетрадиционными способами и средствами</w:t>
            </w:r>
          </w:p>
          <w:p w:rsidR="0013022C" w:rsidRPr="001E5EF5" w:rsidRDefault="0013022C" w:rsidP="009A6B48">
            <w:pPr>
              <w:pStyle w:val="a4"/>
              <w:spacing w:before="0" w:beforeAutospacing="0" w:after="0" w:afterAutospacing="0"/>
              <w:jc w:val="both"/>
              <w:rPr>
                <w:rFonts w:ascii="TimesNewRomanPSMT" w:hAnsi="TimesNewRomanPSMT" w:cs="TimesNewRomanPSMT"/>
                <w:sz w:val="28"/>
                <w:szCs w:val="28"/>
              </w:rPr>
            </w:pPr>
            <w:r w:rsidRPr="001E5EF5">
              <w:rPr>
                <w:rFonts w:ascii="TimesNewRomanPSMT" w:hAnsi="TimesNewRomanPSMT" w:cs="TimesNewRomanPSMT"/>
                <w:sz w:val="28"/>
                <w:szCs w:val="28"/>
              </w:rPr>
              <w:t>- учить детей использовать в работе нетрадиционные материалы и техники (рисование на сырой, мятой бумаге, рисование пальцами, ватой, колосками и др.)</w:t>
            </w:r>
          </w:p>
          <w:p w:rsidR="0013022C" w:rsidRPr="001E5EF5" w:rsidRDefault="0013022C" w:rsidP="009A6B48">
            <w:pPr>
              <w:pStyle w:val="a4"/>
              <w:spacing w:before="0" w:beforeAutospacing="0" w:after="0" w:afterAutospacing="0"/>
              <w:jc w:val="both"/>
              <w:rPr>
                <w:rFonts w:ascii="TimesNewRomanPSMT" w:hAnsi="TimesNewRomanPSMT" w:cs="TimesNewRomanPSMT"/>
                <w:sz w:val="28"/>
                <w:szCs w:val="28"/>
              </w:rPr>
            </w:pPr>
            <w:r>
              <w:rPr>
                <w:rFonts w:ascii="TimesNewRomanPSMT" w:hAnsi="TimesNewRomanPSMT" w:cs="TimesNewRomanPSMT"/>
                <w:sz w:val="28"/>
                <w:szCs w:val="28"/>
              </w:rPr>
              <w:t>- обучение</w:t>
            </w:r>
            <w:r w:rsidRPr="001E5EF5">
              <w:rPr>
                <w:rFonts w:ascii="TimesNewRomanPSMT" w:hAnsi="TimesNewRomanPSMT" w:cs="TimesNewRomanPSMT"/>
                <w:sz w:val="28"/>
                <w:szCs w:val="28"/>
              </w:rPr>
              <w:t xml:space="preserve"> детей нетрадиционным техникам рисования, по ознакомлению с различными средствами выразительности</w:t>
            </w:r>
          </w:p>
          <w:p w:rsidR="0013022C" w:rsidRPr="001E5EF5" w:rsidRDefault="0013022C" w:rsidP="009A6B48">
            <w:pPr>
              <w:pStyle w:val="a4"/>
              <w:spacing w:before="0" w:beforeAutospacing="0" w:after="0" w:afterAutospacing="0"/>
              <w:jc w:val="both"/>
              <w:rPr>
                <w:rFonts w:ascii="TimesNewRomanPSMT" w:hAnsi="TimesNewRomanPSMT" w:cs="TimesNewRomanPSMT"/>
                <w:sz w:val="28"/>
                <w:szCs w:val="28"/>
              </w:rPr>
            </w:pPr>
            <w:r>
              <w:rPr>
                <w:rFonts w:ascii="TimesNewRomanPSMT" w:hAnsi="TimesNewRomanPSMT" w:cs="TimesNewRomanPSMT"/>
                <w:sz w:val="28"/>
                <w:szCs w:val="28"/>
              </w:rPr>
              <w:t xml:space="preserve">- обучение </w:t>
            </w:r>
            <w:r w:rsidRPr="001E5EF5">
              <w:rPr>
                <w:rFonts w:ascii="TimesNewRomanPSMT" w:hAnsi="TimesNewRomanPSMT" w:cs="TimesNewRomanPSMT"/>
                <w:sz w:val="28"/>
                <w:szCs w:val="28"/>
              </w:rPr>
              <w:t>совместной деятельности детей друг с другом, сотворчество воспитателя и детей по использованию нетрадиционных техник в умении передавать выразительный образ</w:t>
            </w:r>
          </w:p>
          <w:p w:rsidR="0013022C" w:rsidRPr="001E5EF5" w:rsidRDefault="0013022C" w:rsidP="009A6B48">
            <w:pPr>
              <w:pStyle w:val="a4"/>
              <w:spacing w:before="0" w:beforeAutospacing="0" w:after="0" w:afterAutospacing="0"/>
              <w:jc w:val="both"/>
              <w:rPr>
                <w:rFonts w:ascii="TimesNewRomanPSMT" w:hAnsi="TimesNewRomanPSMT" w:cs="TimesNewRomanPSMT"/>
                <w:sz w:val="28"/>
                <w:szCs w:val="28"/>
              </w:rPr>
            </w:pPr>
            <w:r w:rsidRPr="001E5EF5">
              <w:rPr>
                <w:rFonts w:ascii="TimesNewRomanPSMT" w:hAnsi="TimesNewRomanPSMT" w:cs="TimesNewRomanPSMT"/>
                <w:sz w:val="28"/>
                <w:szCs w:val="28"/>
              </w:rPr>
              <w:t>- обучение  самостоятельному использованию нетрадиционных техник для формирования выразительного образа в рисунках</w:t>
            </w:r>
          </w:p>
        </w:tc>
      </w:tr>
      <w:tr w:rsidR="0013022C" w:rsidRPr="001E5EF5" w:rsidTr="009A6B48">
        <w:trPr>
          <w:trHeight w:val="481"/>
        </w:trPr>
        <w:tc>
          <w:tcPr>
            <w:tcW w:w="9657" w:type="dxa"/>
            <w:gridSpan w:val="2"/>
          </w:tcPr>
          <w:p w:rsidR="0013022C" w:rsidRPr="001E5EF5" w:rsidRDefault="0013022C" w:rsidP="009A6B48">
            <w:pPr>
              <w:pStyle w:val="a4"/>
              <w:spacing w:before="0" w:beforeAutospacing="0" w:after="0" w:afterAutospacing="0"/>
              <w:jc w:val="center"/>
              <w:rPr>
                <w:rFonts w:ascii="TimesNewRomanPSMT" w:hAnsi="TimesNewRomanPSMT" w:cs="TimesNewRomanPSMT"/>
                <w:sz w:val="28"/>
                <w:szCs w:val="28"/>
              </w:rPr>
            </w:pPr>
            <w:r w:rsidRPr="001E5EF5">
              <w:rPr>
                <w:rFonts w:ascii="TimesNewRomanPSMT" w:hAnsi="TimesNewRomanPSMT" w:cs="TimesNewRomanPSMT"/>
                <w:sz w:val="28"/>
                <w:szCs w:val="28"/>
              </w:rPr>
              <w:t>Работа с родителями</w:t>
            </w:r>
          </w:p>
        </w:tc>
      </w:tr>
      <w:tr w:rsidR="0013022C" w:rsidRPr="001E5EF5" w:rsidTr="009A6B48">
        <w:trPr>
          <w:trHeight w:val="481"/>
        </w:trPr>
        <w:tc>
          <w:tcPr>
            <w:tcW w:w="2966" w:type="dxa"/>
            <w:vMerge w:val="restart"/>
          </w:tcPr>
          <w:p w:rsidR="0013022C" w:rsidRPr="001E5EF5" w:rsidRDefault="0013022C" w:rsidP="009A6B48">
            <w:pPr>
              <w:pStyle w:val="a4"/>
              <w:spacing w:before="0" w:beforeAutospacing="0" w:after="0" w:afterAutospacing="0"/>
              <w:jc w:val="both"/>
              <w:rPr>
                <w:rFonts w:ascii="TimesNewRomanPSMT" w:hAnsi="TimesNewRomanPSMT" w:cs="TimesNewRomanPSMT"/>
                <w:sz w:val="28"/>
                <w:szCs w:val="28"/>
              </w:rPr>
            </w:pPr>
            <w:r w:rsidRPr="001E5EF5">
              <w:rPr>
                <w:rFonts w:ascii="TimesNewRomanPSMT" w:hAnsi="TimesNewRomanPSMT" w:cs="TimesNewRomanPSMT"/>
                <w:sz w:val="28"/>
                <w:szCs w:val="28"/>
              </w:rPr>
              <w:lastRenderedPageBreak/>
              <w:t>повышение уровня образовательной деятельности родителей</w:t>
            </w:r>
          </w:p>
        </w:tc>
        <w:tc>
          <w:tcPr>
            <w:tcW w:w="6691" w:type="dxa"/>
          </w:tcPr>
          <w:p w:rsidR="0013022C" w:rsidRPr="001E5EF5" w:rsidRDefault="0013022C" w:rsidP="009A6B48">
            <w:pPr>
              <w:pStyle w:val="a4"/>
              <w:spacing w:before="0" w:beforeAutospacing="0" w:after="0" w:afterAutospacing="0"/>
              <w:jc w:val="both"/>
              <w:rPr>
                <w:rFonts w:ascii="TimesNewRomanPSMT" w:hAnsi="TimesNewRomanPSMT" w:cs="TimesNewRomanPSMT"/>
                <w:sz w:val="28"/>
                <w:szCs w:val="28"/>
              </w:rPr>
            </w:pPr>
            <w:r w:rsidRPr="001E5EF5">
              <w:rPr>
                <w:rFonts w:ascii="TimesNewRomanPSMT" w:hAnsi="TimesNewRomanPSMT" w:cs="TimesNewRomanPSMT"/>
                <w:sz w:val="28"/>
                <w:szCs w:val="28"/>
              </w:rPr>
              <w:t>учить родителей нетрадиционным техникам рисования, пальчиковым и речевым играм, игровому массажу</w:t>
            </w:r>
          </w:p>
        </w:tc>
      </w:tr>
      <w:tr w:rsidR="0013022C" w:rsidRPr="001E5EF5" w:rsidTr="009A6B48">
        <w:trPr>
          <w:trHeight w:val="481"/>
        </w:trPr>
        <w:tc>
          <w:tcPr>
            <w:tcW w:w="2966" w:type="dxa"/>
            <w:vMerge/>
          </w:tcPr>
          <w:p w:rsidR="0013022C" w:rsidRPr="001E5EF5" w:rsidRDefault="0013022C" w:rsidP="009A6B48">
            <w:pPr>
              <w:pStyle w:val="a4"/>
              <w:spacing w:before="0" w:beforeAutospacing="0" w:after="0" w:afterAutospacing="0"/>
              <w:jc w:val="both"/>
              <w:rPr>
                <w:rFonts w:ascii="TimesNewRomanPSMT" w:hAnsi="TimesNewRomanPSMT" w:cs="TimesNewRomanPSMT"/>
                <w:sz w:val="28"/>
                <w:szCs w:val="28"/>
              </w:rPr>
            </w:pPr>
          </w:p>
        </w:tc>
        <w:tc>
          <w:tcPr>
            <w:tcW w:w="6691" w:type="dxa"/>
          </w:tcPr>
          <w:p w:rsidR="0013022C" w:rsidRPr="001E5EF5" w:rsidRDefault="0013022C" w:rsidP="009A6B48">
            <w:pPr>
              <w:pStyle w:val="a4"/>
              <w:spacing w:before="0" w:beforeAutospacing="0" w:after="0" w:afterAutospacing="0"/>
              <w:jc w:val="both"/>
              <w:rPr>
                <w:rFonts w:ascii="TimesNewRomanPSMT" w:hAnsi="TimesNewRomanPSMT" w:cs="TimesNewRomanPSMT"/>
                <w:sz w:val="28"/>
                <w:szCs w:val="28"/>
              </w:rPr>
            </w:pPr>
            <w:r w:rsidRPr="001E5EF5">
              <w:rPr>
                <w:rFonts w:ascii="TimesNewRomanPSMT" w:hAnsi="TimesNewRomanPSMT" w:cs="TimesNewRomanPSMT"/>
                <w:sz w:val="28"/>
                <w:szCs w:val="28"/>
              </w:rPr>
              <w:t>организовать и координировать участие родителей в праздниках, развлечениях, досугах, в конкурсах различного уровня</w:t>
            </w:r>
          </w:p>
        </w:tc>
      </w:tr>
      <w:tr w:rsidR="0013022C" w:rsidRPr="001E5EF5" w:rsidTr="009A6B48">
        <w:trPr>
          <w:trHeight w:val="481"/>
        </w:trPr>
        <w:tc>
          <w:tcPr>
            <w:tcW w:w="2966" w:type="dxa"/>
            <w:vMerge/>
          </w:tcPr>
          <w:p w:rsidR="0013022C" w:rsidRPr="001E5EF5" w:rsidRDefault="0013022C" w:rsidP="009A6B48">
            <w:pPr>
              <w:pStyle w:val="a4"/>
              <w:spacing w:before="0" w:beforeAutospacing="0" w:after="0" w:afterAutospacing="0"/>
              <w:jc w:val="both"/>
              <w:rPr>
                <w:rFonts w:ascii="TimesNewRomanPSMT" w:hAnsi="TimesNewRomanPSMT" w:cs="TimesNewRomanPSMT"/>
                <w:sz w:val="28"/>
                <w:szCs w:val="28"/>
              </w:rPr>
            </w:pPr>
          </w:p>
        </w:tc>
        <w:tc>
          <w:tcPr>
            <w:tcW w:w="6691" w:type="dxa"/>
          </w:tcPr>
          <w:p w:rsidR="0013022C" w:rsidRPr="001E5EF5" w:rsidRDefault="0013022C" w:rsidP="009A6B48">
            <w:pPr>
              <w:pStyle w:val="a4"/>
              <w:spacing w:before="0" w:beforeAutospacing="0" w:after="0" w:afterAutospacing="0"/>
              <w:jc w:val="both"/>
              <w:rPr>
                <w:rFonts w:ascii="TimesNewRomanPSMT" w:hAnsi="TimesNewRomanPSMT" w:cs="TimesNewRomanPSMT"/>
                <w:sz w:val="28"/>
                <w:szCs w:val="28"/>
              </w:rPr>
            </w:pPr>
            <w:r w:rsidRPr="001E5EF5">
              <w:rPr>
                <w:rFonts w:ascii="TimesNewRomanPSMT" w:hAnsi="TimesNewRomanPSMT" w:cs="TimesNewRomanPSMT"/>
                <w:sz w:val="28"/>
                <w:szCs w:val="28"/>
              </w:rPr>
              <w:t>изготовить альбомы творческих работ детей</w:t>
            </w:r>
          </w:p>
        </w:tc>
      </w:tr>
    </w:tbl>
    <w:p w:rsidR="0013022C" w:rsidRPr="00C0390A" w:rsidRDefault="0013022C" w:rsidP="0013022C">
      <w:pPr>
        <w:shd w:val="clear" w:color="auto" w:fill="FFFFFF"/>
        <w:spacing w:line="360" w:lineRule="auto"/>
        <w:ind w:firstLine="709"/>
        <w:jc w:val="both"/>
        <w:rPr>
          <w:sz w:val="28"/>
          <w:szCs w:val="28"/>
        </w:rPr>
      </w:pPr>
      <w:r w:rsidRPr="00C0390A">
        <w:rPr>
          <w:sz w:val="28"/>
          <w:szCs w:val="28"/>
        </w:rPr>
        <w:t>Формы, способы, методы и средства реализации программы с учетом возрастных и индивидуальных особенностей воспитанников.</w:t>
      </w:r>
    </w:p>
    <w:p w:rsidR="0013022C" w:rsidRPr="00C0390A" w:rsidRDefault="0013022C" w:rsidP="0013022C">
      <w:pPr>
        <w:spacing w:line="360" w:lineRule="auto"/>
        <w:ind w:firstLine="709"/>
        <w:jc w:val="both"/>
        <w:rPr>
          <w:sz w:val="28"/>
          <w:szCs w:val="28"/>
        </w:rPr>
      </w:pPr>
      <w:proofErr w:type="gramStart"/>
      <w:r w:rsidRPr="00C0390A">
        <w:rPr>
          <w:sz w:val="28"/>
          <w:szCs w:val="28"/>
        </w:rPr>
        <w:t>Средства</w:t>
      </w:r>
      <w:proofErr w:type="gramEnd"/>
      <w:r w:rsidRPr="00C0390A">
        <w:rPr>
          <w:sz w:val="28"/>
          <w:szCs w:val="28"/>
        </w:rPr>
        <w:t xml:space="preserve"> используемые в ходе работы по художественно-творческому развитию детей:</w:t>
      </w:r>
    </w:p>
    <w:p w:rsidR="0013022C" w:rsidRPr="001E5EF5" w:rsidRDefault="0013022C" w:rsidP="0013022C">
      <w:pPr>
        <w:spacing w:line="360" w:lineRule="auto"/>
        <w:ind w:firstLine="709"/>
        <w:jc w:val="both"/>
        <w:rPr>
          <w:rFonts w:ascii="OpenSans-Regular" w:hAnsi="OpenSans-Regular" w:cs="OpenSans-Regular"/>
          <w:sz w:val="28"/>
          <w:szCs w:val="28"/>
        </w:rPr>
      </w:pPr>
      <w:r w:rsidRPr="001E5EF5">
        <w:rPr>
          <w:rFonts w:ascii="OpenSans-Regular" w:hAnsi="OpenSans-Regular" w:cs="OpenSans-Regular"/>
          <w:sz w:val="28"/>
          <w:szCs w:val="28"/>
        </w:rPr>
        <w:t xml:space="preserve">- </w:t>
      </w:r>
      <w:proofErr w:type="spellStart"/>
      <w:r w:rsidRPr="001E5EF5">
        <w:rPr>
          <w:rFonts w:ascii="OpenSans-Regular" w:hAnsi="OpenSans-Regular" w:cs="OpenSans-Regular"/>
          <w:sz w:val="28"/>
          <w:szCs w:val="28"/>
        </w:rPr>
        <w:t>изодеятельность</w:t>
      </w:r>
      <w:proofErr w:type="spellEnd"/>
      <w:r w:rsidRPr="001E5EF5">
        <w:rPr>
          <w:rFonts w:ascii="OpenSans-Regular" w:hAnsi="OpenSans-Regular" w:cs="OpenSans-Regular"/>
          <w:sz w:val="28"/>
          <w:szCs w:val="28"/>
        </w:rPr>
        <w:t xml:space="preserve"> и ее техники, в том числе и нетрадиционные: рисование пальцами, губкой, ниточкой, рисовать кляксы, дорисовывать линии, фигуры. Такой вид упражнений помогает детям почувствовать себя свободнее в своих творческих проявлениях, расширяет рамки, ранее установленные социальным правилом, позволяет изображать узнаваемые сразу образы. Нестандартное решение развивает детскую фантазию, воображение, снимает отрицательные эмоции. Это свободный творческий процесс, когда не присутствует слово нельзя, а существует возможность нарушать правила использования некоторых материалов: а вот пальчиком да в краску. Проведение таких занятий способствует снятию детских страхов, обретению веры в свои силы, внутренней гармонии с самим собой и окружающим миром, подарят детям новую широкую гамму ощущений, которые станут богаче, полнее и ярче;</w:t>
      </w:r>
    </w:p>
    <w:p w:rsidR="0013022C" w:rsidRPr="001E5EF5" w:rsidRDefault="0013022C" w:rsidP="0013022C">
      <w:pPr>
        <w:spacing w:line="360" w:lineRule="auto"/>
        <w:ind w:firstLine="709"/>
        <w:jc w:val="both"/>
        <w:rPr>
          <w:rFonts w:ascii="OpenSans-Regular" w:hAnsi="OpenSans-Regular" w:cs="OpenSans-Regular"/>
          <w:sz w:val="28"/>
          <w:szCs w:val="28"/>
        </w:rPr>
      </w:pPr>
      <w:r w:rsidRPr="001E5EF5">
        <w:rPr>
          <w:rFonts w:ascii="OpenSans-Regular" w:hAnsi="OpenSans-Regular" w:cs="OpenSans-Regular"/>
          <w:sz w:val="28"/>
          <w:szCs w:val="28"/>
        </w:rPr>
        <w:t xml:space="preserve">- художественные дидактические игры («Три краски», «Волшебные кляксы», «Волшебная ниточка», «Танец», «О чем рассказала музыка», «Рисунки вокруг нас», «Камешки на берегу» и др.), направленные на развитие детализации образов воображения, где требуются умения разворачивать сжатые схематические представления </w:t>
      </w:r>
      <w:proofErr w:type="gramStart"/>
      <w:r w:rsidRPr="001E5EF5">
        <w:rPr>
          <w:rFonts w:ascii="OpenSans-Regular" w:hAnsi="OpenSans-Regular" w:cs="OpenSans-Regular"/>
          <w:sz w:val="28"/>
          <w:szCs w:val="28"/>
        </w:rPr>
        <w:t>в</w:t>
      </w:r>
      <w:proofErr w:type="gramEnd"/>
      <w:r w:rsidRPr="001E5EF5">
        <w:rPr>
          <w:rFonts w:ascii="OpenSans-Regular" w:hAnsi="OpenSans-Regular" w:cs="OpenSans-Regular"/>
          <w:sz w:val="28"/>
          <w:szCs w:val="28"/>
        </w:rPr>
        <w:t xml:space="preserve"> полные, сюжетные;</w:t>
      </w:r>
    </w:p>
    <w:p w:rsidR="0013022C" w:rsidRPr="001E5EF5" w:rsidRDefault="0013022C" w:rsidP="0013022C">
      <w:pPr>
        <w:spacing w:line="360" w:lineRule="auto"/>
        <w:ind w:firstLine="709"/>
        <w:jc w:val="both"/>
        <w:rPr>
          <w:rFonts w:ascii="OpenSans-Regular" w:hAnsi="OpenSans-Regular" w:cs="OpenSans-Regular"/>
          <w:sz w:val="28"/>
          <w:szCs w:val="28"/>
        </w:rPr>
      </w:pPr>
      <w:r w:rsidRPr="001E5EF5">
        <w:rPr>
          <w:rFonts w:ascii="OpenSans-Regular" w:hAnsi="OpenSans-Regular" w:cs="OpenSans-Regular"/>
          <w:sz w:val="28"/>
          <w:szCs w:val="28"/>
        </w:rPr>
        <w:t xml:space="preserve">-  специальные домашние занятия: детям предлагается совместно с родителями в выходные дни придумать и записать множество вариантов использования хорошо знакомого предмета. Затем на занятии дети </w:t>
      </w:r>
      <w:r w:rsidRPr="001E5EF5">
        <w:rPr>
          <w:rFonts w:ascii="OpenSans-Regular" w:hAnsi="OpenSans-Regular" w:cs="OpenSans-Regular"/>
          <w:sz w:val="28"/>
          <w:szCs w:val="28"/>
        </w:rPr>
        <w:lastRenderedPageBreak/>
        <w:t>обмениваются придуманными вариантами и составляют «банк данных» из неповторяющихся ответов. Это способствует не только развитию у детей творческого воображения и мышления, но и помогает формировать у них способность внимательно</w:t>
      </w:r>
      <w:r>
        <w:rPr>
          <w:rFonts w:ascii="OpenSans-Regular" w:hAnsi="OpenSans-Regular" w:cs="OpenSans-Regular"/>
          <w:sz w:val="28"/>
          <w:szCs w:val="28"/>
        </w:rPr>
        <w:t xml:space="preserve"> и доброжелательно выслушивать</w:t>
      </w:r>
      <w:r>
        <w:rPr>
          <w:rFonts w:asciiTheme="minorHAnsi" w:hAnsiTheme="minorHAnsi" w:cs="OpenSans-Regular"/>
          <w:sz w:val="28"/>
          <w:szCs w:val="28"/>
        </w:rPr>
        <w:t>,</w:t>
      </w:r>
      <w:r w:rsidRPr="001E5EF5">
        <w:rPr>
          <w:rFonts w:ascii="OpenSans-Regular" w:hAnsi="OpenSans-Regular" w:cs="OpenSans-Regular"/>
          <w:sz w:val="28"/>
          <w:szCs w:val="28"/>
        </w:rPr>
        <w:t xml:space="preserve"> анализировать идеи и предложения других людей, развивать способность </w:t>
      </w:r>
      <w:proofErr w:type="spellStart"/>
      <w:r w:rsidRPr="001E5EF5">
        <w:rPr>
          <w:rFonts w:ascii="OpenSans-Regular" w:hAnsi="OpenSans-Regular" w:cs="OpenSans-Regular"/>
          <w:sz w:val="28"/>
          <w:szCs w:val="28"/>
        </w:rPr>
        <w:t>кколлективному</w:t>
      </w:r>
      <w:proofErr w:type="spellEnd"/>
      <w:r w:rsidRPr="001E5EF5">
        <w:rPr>
          <w:rFonts w:ascii="OpenSans-Regular" w:hAnsi="OpenSans-Regular" w:cs="OpenSans-Regular"/>
          <w:sz w:val="28"/>
          <w:szCs w:val="28"/>
        </w:rPr>
        <w:t xml:space="preserve"> творчеству.</w:t>
      </w:r>
    </w:p>
    <w:p w:rsidR="0013022C" w:rsidRPr="001E5EF5" w:rsidRDefault="0013022C" w:rsidP="0013022C">
      <w:pPr>
        <w:spacing w:line="360" w:lineRule="auto"/>
        <w:ind w:firstLine="709"/>
        <w:jc w:val="both"/>
        <w:rPr>
          <w:rFonts w:ascii="OpenSans-Regular" w:hAnsi="OpenSans-Regular" w:cs="OpenSans-Regular"/>
          <w:sz w:val="28"/>
          <w:szCs w:val="28"/>
        </w:rPr>
      </w:pPr>
      <w:r w:rsidRPr="001E5EF5">
        <w:rPr>
          <w:rFonts w:ascii="OpenSans-Regular" w:hAnsi="OpenSans-Regular" w:cs="OpenSans-Regular"/>
          <w:sz w:val="28"/>
          <w:szCs w:val="28"/>
        </w:rPr>
        <w:t>Работа по взаимодействию с родителями проходила с использованием:</w:t>
      </w:r>
    </w:p>
    <w:p w:rsidR="0013022C" w:rsidRPr="00C0390A" w:rsidRDefault="0013022C" w:rsidP="0013022C">
      <w:pPr>
        <w:spacing w:line="360" w:lineRule="auto"/>
        <w:ind w:firstLine="709"/>
        <w:jc w:val="both"/>
        <w:rPr>
          <w:sz w:val="28"/>
          <w:szCs w:val="28"/>
        </w:rPr>
      </w:pPr>
      <w:r w:rsidRPr="00C0390A">
        <w:rPr>
          <w:sz w:val="28"/>
          <w:szCs w:val="28"/>
        </w:rPr>
        <w:t>- традиционных форм (консультации, беседы, родительские собрания);</w:t>
      </w:r>
    </w:p>
    <w:p w:rsidR="0013022C" w:rsidRPr="00C0390A" w:rsidRDefault="0013022C" w:rsidP="0013022C">
      <w:pPr>
        <w:spacing w:line="360" w:lineRule="auto"/>
        <w:ind w:firstLine="709"/>
        <w:jc w:val="both"/>
        <w:rPr>
          <w:sz w:val="28"/>
          <w:szCs w:val="28"/>
        </w:rPr>
      </w:pPr>
      <w:r w:rsidRPr="00C0390A">
        <w:rPr>
          <w:sz w:val="28"/>
          <w:szCs w:val="28"/>
        </w:rPr>
        <w:t>- нетрадиционных форм (досуги, конкурсы, викторины, дискуссии, выставки).</w:t>
      </w:r>
    </w:p>
    <w:p w:rsidR="0013022C" w:rsidRPr="001E5EF5" w:rsidRDefault="0013022C" w:rsidP="0013022C">
      <w:pPr>
        <w:spacing w:line="360" w:lineRule="auto"/>
        <w:ind w:firstLine="709"/>
        <w:jc w:val="both"/>
        <w:rPr>
          <w:rFonts w:ascii="OpenSans-Regular" w:hAnsi="OpenSans-Regular" w:cs="OpenSans-Regular"/>
          <w:sz w:val="28"/>
          <w:szCs w:val="28"/>
        </w:rPr>
      </w:pPr>
      <w:r w:rsidRPr="001E5EF5">
        <w:rPr>
          <w:rFonts w:ascii="OpenSans-Regular" w:hAnsi="OpenSans-Regular" w:cs="OpenSans-Regular"/>
          <w:sz w:val="28"/>
          <w:szCs w:val="28"/>
        </w:rPr>
        <w:t xml:space="preserve">Развивающая работа предусматривала проведение 15 занятий и осуществлялась в два этапа. Продолжительность одного занятия составляет 30-35 минут. </w:t>
      </w:r>
    </w:p>
    <w:p w:rsidR="0013022C" w:rsidRPr="001E5EF5" w:rsidRDefault="0013022C" w:rsidP="0013022C">
      <w:pPr>
        <w:spacing w:line="360" w:lineRule="auto"/>
        <w:ind w:firstLine="709"/>
        <w:jc w:val="both"/>
        <w:rPr>
          <w:rFonts w:ascii="OpenSans-Regular" w:hAnsi="OpenSans-Regular" w:cs="OpenSans-Regular"/>
          <w:sz w:val="28"/>
          <w:szCs w:val="28"/>
        </w:rPr>
      </w:pPr>
      <w:r w:rsidRPr="001E5EF5">
        <w:rPr>
          <w:rFonts w:ascii="OpenSans-Regular" w:hAnsi="OpenSans-Regular" w:cs="OpenSans-Regular"/>
          <w:sz w:val="28"/>
          <w:szCs w:val="28"/>
        </w:rPr>
        <w:t xml:space="preserve">На первом этапе работы исключалась демонстрация каких-либо образцов и детям не давались конкретные инструкции. </w:t>
      </w:r>
    </w:p>
    <w:p w:rsidR="0013022C" w:rsidRPr="001E5EF5" w:rsidRDefault="0013022C" w:rsidP="0013022C">
      <w:pPr>
        <w:spacing w:line="360" w:lineRule="auto"/>
        <w:ind w:firstLine="709"/>
        <w:jc w:val="both"/>
        <w:rPr>
          <w:rFonts w:ascii="OpenSans-Regular" w:hAnsi="OpenSans-Regular" w:cs="OpenSans-Regular"/>
          <w:sz w:val="28"/>
          <w:szCs w:val="28"/>
        </w:rPr>
      </w:pPr>
      <w:r w:rsidRPr="001E5EF5">
        <w:rPr>
          <w:rFonts w:ascii="OpenSans-Regular" w:hAnsi="OpenSans-Regular" w:cs="OpenSans-Regular"/>
          <w:sz w:val="28"/>
          <w:szCs w:val="28"/>
        </w:rPr>
        <w:t xml:space="preserve">Второй этап занятий предусматривал непосредственно развитие творческого воображения детей. На втором этапе занятий проводится серия художественных дидактических игр, направленных на развитие детализации образов воображения, где требуются умения разворачивать сжатые схематические представления </w:t>
      </w:r>
      <w:proofErr w:type="gramStart"/>
      <w:r w:rsidRPr="001E5EF5">
        <w:rPr>
          <w:rFonts w:ascii="OpenSans-Regular" w:hAnsi="OpenSans-Regular" w:cs="OpenSans-Regular"/>
          <w:sz w:val="28"/>
          <w:szCs w:val="28"/>
        </w:rPr>
        <w:t>в</w:t>
      </w:r>
      <w:proofErr w:type="gramEnd"/>
      <w:r w:rsidRPr="001E5EF5">
        <w:rPr>
          <w:rFonts w:ascii="OpenSans-Regular" w:hAnsi="OpenSans-Regular" w:cs="OpenSans-Regular"/>
          <w:sz w:val="28"/>
          <w:szCs w:val="28"/>
        </w:rPr>
        <w:t xml:space="preserve"> полные, сюжетные. </w:t>
      </w:r>
    </w:p>
    <w:p w:rsidR="0013022C" w:rsidRPr="001E5EF5" w:rsidRDefault="0013022C" w:rsidP="0013022C">
      <w:pPr>
        <w:spacing w:line="360" w:lineRule="auto"/>
        <w:ind w:firstLine="709"/>
        <w:jc w:val="both"/>
        <w:rPr>
          <w:rFonts w:ascii="OpenSans-Regular" w:hAnsi="OpenSans-Regular" w:cs="OpenSans-Regular"/>
          <w:sz w:val="28"/>
          <w:szCs w:val="28"/>
        </w:rPr>
      </w:pPr>
      <w:r w:rsidRPr="001E5EF5">
        <w:rPr>
          <w:rFonts w:ascii="OpenSans-Regular" w:hAnsi="OpenSans-Regular" w:cs="OpenSans-Regular"/>
          <w:sz w:val="28"/>
          <w:szCs w:val="28"/>
        </w:rPr>
        <w:t>Детей с нарушением зрительных функций необходимо учить пользоваться всеми анализаторами. Игра помогает развивать сохранные анализаторы, а также остаточное зрение.</w:t>
      </w:r>
    </w:p>
    <w:p w:rsidR="0013022C" w:rsidRPr="001E5EF5" w:rsidRDefault="0013022C" w:rsidP="0013022C">
      <w:pPr>
        <w:spacing w:line="360" w:lineRule="auto"/>
        <w:ind w:firstLine="709"/>
        <w:jc w:val="both"/>
        <w:rPr>
          <w:rFonts w:ascii="OpenSans-Regular" w:hAnsi="OpenSans-Regular" w:cs="OpenSans-Regular"/>
          <w:sz w:val="28"/>
          <w:szCs w:val="28"/>
        </w:rPr>
      </w:pPr>
      <w:r w:rsidRPr="001E5EF5">
        <w:rPr>
          <w:rFonts w:ascii="OpenSans-Regular" w:hAnsi="OpenSans-Regular" w:cs="OpenSans-Regular"/>
          <w:sz w:val="28"/>
          <w:szCs w:val="28"/>
        </w:rPr>
        <w:t>В основе любого процесса творчества всегда лежит стремление удовлетворить свои желания. Например, каждому ребенку часто хочется быть и собой, и побыть сказочным героем, спортсменом, космонавтом и т.п. Такую возможность дети получают в процессе сюжетно-ролевых и «строи</w:t>
      </w:r>
      <w:r>
        <w:rPr>
          <w:rFonts w:ascii="OpenSans-Regular" w:hAnsi="OpenSans-Regular" w:cs="OpenSans-Regular"/>
          <w:sz w:val="28"/>
          <w:szCs w:val="28"/>
        </w:rPr>
        <w:t>тельных» игр. А участвуя в игр</w:t>
      </w:r>
      <w:r>
        <w:rPr>
          <w:sz w:val="28"/>
          <w:szCs w:val="28"/>
        </w:rPr>
        <w:t>е</w:t>
      </w:r>
      <w:r w:rsidRPr="001E5EF5">
        <w:rPr>
          <w:rFonts w:ascii="OpenSans-Regular" w:hAnsi="OpenSans-Regular" w:cs="OpenSans-Regular"/>
          <w:sz w:val="28"/>
          <w:szCs w:val="28"/>
        </w:rPr>
        <w:t xml:space="preserve"> «Нарисуем сказку», дети сочиняют сказки во время </w:t>
      </w:r>
      <w:proofErr w:type="spellStart"/>
      <w:r w:rsidRPr="001E5EF5">
        <w:rPr>
          <w:rFonts w:ascii="OpenSans-Regular" w:hAnsi="OpenSans-Regular" w:cs="OpenSans-Regular"/>
          <w:sz w:val="28"/>
          <w:szCs w:val="28"/>
        </w:rPr>
        <w:t>изодеятельности</w:t>
      </w:r>
      <w:proofErr w:type="spellEnd"/>
      <w:r w:rsidRPr="001E5EF5">
        <w:rPr>
          <w:rFonts w:ascii="OpenSans-Regular" w:hAnsi="OpenSans-Regular" w:cs="OpenSans-Regular"/>
          <w:sz w:val="28"/>
          <w:szCs w:val="28"/>
        </w:rPr>
        <w:t>, в игре «Что можно сделать с …</w:t>
      </w:r>
      <w:proofErr w:type="gramStart"/>
      <w:r w:rsidRPr="001E5EF5">
        <w:rPr>
          <w:rFonts w:ascii="OpenSans-Regular" w:hAnsi="OpenSans-Regular" w:cs="OpenSans-Regular"/>
          <w:sz w:val="28"/>
          <w:szCs w:val="28"/>
        </w:rPr>
        <w:t xml:space="preserve"> ?</w:t>
      </w:r>
      <w:proofErr w:type="gramEnd"/>
      <w:r w:rsidRPr="001E5EF5">
        <w:rPr>
          <w:rFonts w:ascii="OpenSans-Regular" w:hAnsi="OpenSans-Regular" w:cs="OpenSans-Regular"/>
          <w:sz w:val="28"/>
          <w:szCs w:val="28"/>
        </w:rPr>
        <w:t xml:space="preserve">» придумывают новые функции предметов, играя в «Чудесные превращения», </w:t>
      </w:r>
      <w:r w:rsidRPr="001E5EF5">
        <w:rPr>
          <w:rFonts w:ascii="OpenSans-Regular" w:hAnsi="OpenSans-Regular" w:cs="OpenSans-Regular"/>
          <w:sz w:val="28"/>
          <w:szCs w:val="28"/>
        </w:rPr>
        <w:lastRenderedPageBreak/>
        <w:t>«Если бы я…», «Продолжи рассказ (сказку)», «</w:t>
      </w:r>
      <w:proofErr w:type="spellStart"/>
      <w:r w:rsidRPr="001E5EF5">
        <w:rPr>
          <w:rFonts w:ascii="OpenSans-Regular" w:hAnsi="OpenSans-Regular" w:cs="OpenSans-Regular"/>
          <w:sz w:val="28"/>
          <w:szCs w:val="28"/>
        </w:rPr>
        <w:t>Кляксография</w:t>
      </w:r>
      <w:proofErr w:type="spellEnd"/>
      <w:r w:rsidRPr="001E5EF5">
        <w:rPr>
          <w:rFonts w:ascii="OpenSans-Regular" w:hAnsi="OpenSans-Regular" w:cs="OpenSans-Regular"/>
          <w:sz w:val="28"/>
          <w:szCs w:val="28"/>
        </w:rPr>
        <w:t>», «Веселые превращения», могут придумывать что-то свое, необычное, соединять, казалось бы, изначально несовместимое – в общем, давать волю своей фантазии.</w:t>
      </w:r>
    </w:p>
    <w:p w:rsidR="0013022C" w:rsidRPr="001E5EF5" w:rsidRDefault="0013022C" w:rsidP="0013022C">
      <w:pPr>
        <w:spacing w:line="360" w:lineRule="auto"/>
        <w:ind w:firstLine="709"/>
        <w:jc w:val="both"/>
        <w:rPr>
          <w:rFonts w:ascii="OpenSans-Regular" w:hAnsi="OpenSans-Regular" w:cs="OpenSans-Regular"/>
          <w:sz w:val="28"/>
          <w:szCs w:val="28"/>
        </w:rPr>
      </w:pPr>
      <w:r w:rsidRPr="001E5EF5">
        <w:rPr>
          <w:rFonts w:ascii="OpenSans-Regular" w:hAnsi="OpenSans-Regular" w:cs="OpenSans-Regular"/>
          <w:sz w:val="28"/>
          <w:szCs w:val="28"/>
        </w:rPr>
        <w:t>Итак, использование игровой технологии способствует не только общему развитию дошкольников, но и может оказать существенную помощь в коррекции зрения, развитии способностей и формировании индивидуальности, стимулировать потребность в самореализации, научит детей ставить перед собой определенные цели и выбирать собственные способы их достижения.</w:t>
      </w:r>
    </w:p>
    <w:p w:rsidR="0013022C" w:rsidRDefault="0013022C" w:rsidP="0013022C">
      <w:pPr>
        <w:spacing w:line="360" w:lineRule="auto"/>
        <w:ind w:firstLine="709"/>
        <w:jc w:val="both"/>
        <w:rPr>
          <w:rFonts w:ascii="OpenSans-Regular" w:hAnsi="OpenSans-Regular" w:cs="OpenSans-Regular"/>
          <w:sz w:val="28"/>
          <w:szCs w:val="28"/>
        </w:rPr>
      </w:pPr>
      <w:r w:rsidRPr="001E5EF5">
        <w:rPr>
          <w:rFonts w:ascii="OpenSans-Regular" w:hAnsi="OpenSans-Regular" w:cs="OpenSans-Regular"/>
          <w:sz w:val="28"/>
          <w:szCs w:val="28"/>
        </w:rPr>
        <w:t>Занятия направлены на формирование активности, самостоятельности ребенка, овладение им обобщенными способами действия, позволяющими создавать изображения многих предметов. В начале каждого занятия педагог настраивает детей на творческое занятие с помощью игры – используются сюжеты сказок, стихи, игровые элементы.</w:t>
      </w:r>
    </w:p>
    <w:p w:rsidR="0013022C" w:rsidRDefault="0013022C"/>
    <w:sectPr w:rsidR="0013022C" w:rsidSect="00A56B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ans-Regular">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814A4"/>
    <w:multiLevelType w:val="hybridMultilevel"/>
    <w:tmpl w:val="2A267AA6"/>
    <w:lvl w:ilvl="0" w:tplc="873CA8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6B4338F"/>
    <w:multiLevelType w:val="hybridMultilevel"/>
    <w:tmpl w:val="7E04F234"/>
    <w:lvl w:ilvl="0" w:tplc="873CA8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37C739C"/>
    <w:multiLevelType w:val="hybridMultilevel"/>
    <w:tmpl w:val="F8E653A4"/>
    <w:lvl w:ilvl="0" w:tplc="873CA8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AD573E1"/>
    <w:multiLevelType w:val="hybridMultilevel"/>
    <w:tmpl w:val="1082C0C0"/>
    <w:lvl w:ilvl="0" w:tplc="BC5A3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A6F35E9"/>
    <w:multiLevelType w:val="hybridMultilevel"/>
    <w:tmpl w:val="F15266C0"/>
    <w:lvl w:ilvl="0" w:tplc="873CA85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13022C"/>
    <w:rsid w:val="0013022C"/>
    <w:rsid w:val="00A56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22C"/>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22C"/>
    <w:pPr>
      <w:spacing w:after="160" w:line="259" w:lineRule="auto"/>
      <w:ind w:left="720"/>
      <w:contextualSpacing/>
    </w:pPr>
    <w:rPr>
      <w:rFonts w:asciiTheme="minorHAnsi" w:hAnsiTheme="minorHAnsi" w:cstheme="minorBidi"/>
      <w:sz w:val="22"/>
      <w:szCs w:val="22"/>
      <w:lang w:eastAsia="en-US"/>
    </w:rPr>
  </w:style>
  <w:style w:type="paragraph" w:styleId="a4">
    <w:name w:val="Normal (Web)"/>
    <w:basedOn w:val="a"/>
    <w:uiPriority w:val="99"/>
    <w:unhideWhenUsed/>
    <w:rsid w:val="0013022C"/>
    <w:pPr>
      <w:spacing w:before="100" w:beforeAutospacing="1" w:after="100" w:afterAutospacing="1"/>
    </w:pPr>
  </w:style>
  <w:style w:type="table" w:styleId="a5">
    <w:name w:val="Table Grid"/>
    <w:basedOn w:val="a1"/>
    <w:uiPriority w:val="59"/>
    <w:rsid w:val="001302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1629</Words>
  <Characters>9287</Characters>
  <Application>Microsoft Office Word</Application>
  <DocSecurity>0</DocSecurity>
  <Lines>77</Lines>
  <Paragraphs>21</Paragraphs>
  <ScaleCrop>false</ScaleCrop>
  <Company/>
  <LinksUpToDate>false</LinksUpToDate>
  <CharactersWithSpaces>10895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2021-03-04T07:14:00Z</dcterms:created>
  <dcterms:modified xsi:type="dcterms:W3CDTF">2021-03-04T07:20:00Z</dcterms:modified>
</cp:coreProperties>
</file>