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5F" w:rsidRPr="003C575F" w:rsidRDefault="003C575F" w:rsidP="003C57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C575F">
        <w:rPr>
          <w:rFonts w:ascii="Times New Roman" w:hAnsi="Times New Roman" w:cs="Times New Roman"/>
          <w:b/>
          <w:sz w:val="28"/>
        </w:rPr>
        <w:t>«Развит</w:t>
      </w:r>
      <w:bookmarkStart w:id="0" w:name="_GoBack"/>
      <w:bookmarkEnd w:id="0"/>
      <w:r w:rsidRPr="003C575F">
        <w:rPr>
          <w:rFonts w:ascii="Times New Roman" w:hAnsi="Times New Roman" w:cs="Times New Roman"/>
          <w:b/>
          <w:sz w:val="28"/>
        </w:rPr>
        <w:t>ие профессиональных и творческих способностей студентов для  самостоятельной работы на практике»</w:t>
      </w:r>
    </w:p>
    <w:p w:rsidR="003C575F" w:rsidRDefault="003C575F" w:rsidP="00AB62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69E7" w:rsidRDefault="007469E7" w:rsidP="00AB62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69E7">
        <w:rPr>
          <w:rFonts w:ascii="Times New Roman" w:hAnsi="Times New Roman" w:cs="Times New Roman"/>
          <w:sz w:val="28"/>
        </w:rPr>
        <w:t>Происходящие в настоящее время изменения в общественной жизни обусловили необходимость обращения педагогической науки и практики к проблемам развития творческих способностей в профессиональной подготовке будущего специалиста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Они</w:t>
      </w:r>
      <w:r w:rsidRPr="007469E7">
        <w:rPr>
          <w:rFonts w:ascii="Times New Roman" w:hAnsi="Times New Roman" w:cs="Times New Roman"/>
          <w:sz w:val="28"/>
        </w:rPr>
        <w:t xml:space="preserve"> требуют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самостоятельного продвижения в информационных полях, формирования у обучающихся универсального умения ставить и решать задачи для разрешения возникающих проблем – профессиональной деятельности, самоопределения в повседневной жизни.</w:t>
      </w:r>
      <w:proofErr w:type="gramEnd"/>
      <w:r w:rsidRPr="007469E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469E7">
        <w:rPr>
          <w:rFonts w:ascii="Times New Roman" w:hAnsi="Times New Roman" w:cs="Times New Roman"/>
          <w:sz w:val="28"/>
        </w:rPr>
        <w:t xml:space="preserve">Выпускник современного </w:t>
      </w:r>
      <w:r>
        <w:rPr>
          <w:rFonts w:ascii="Times New Roman" w:hAnsi="Times New Roman" w:cs="Times New Roman"/>
          <w:sz w:val="28"/>
        </w:rPr>
        <w:t xml:space="preserve">профессионального </w:t>
      </w:r>
      <w:proofErr w:type="spellStart"/>
      <w:r>
        <w:rPr>
          <w:rFonts w:ascii="Times New Roman" w:hAnsi="Times New Roman" w:cs="Times New Roman"/>
          <w:sz w:val="28"/>
        </w:rPr>
        <w:t>среднеспециального</w:t>
      </w:r>
      <w:proofErr w:type="spellEnd"/>
      <w:r w:rsidRPr="007469E7">
        <w:rPr>
          <w:rFonts w:ascii="Times New Roman" w:hAnsi="Times New Roman" w:cs="Times New Roman"/>
          <w:sz w:val="28"/>
        </w:rPr>
        <w:t xml:space="preserve"> образовательного учреждения должен обладать определенными качествами личности: - гибко адаптироваться в меняющихся жизненных ситуациях, уметь самостоятельно приобретать необходимые знания, умело применять их на практике; - грамотно работать с информацией, делать необходимые обобщения, выводы, устанавливать закономерности, анализировать; - самостоятельно критически мыслить, уметь видеть возникающие проблемы, быть способным выдвигать новые идеи, творчески мыслить</w:t>
      </w:r>
      <w:r>
        <w:rPr>
          <w:rFonts w:ascii="Times New Roman" w:hAnsi="Times New Roman" w:cs="Times New Roman"/>
          <w:sz w:val="28"/>
        </w:rPr>
        <w:t>.</w:t>
      </w:r>
      <w:proofErr w:type="gramEnd"/>
      <w:r w:rsidRPr="007469E7">
        <w:rPr>
          <w:rFonts w:ascii="Times New Roman" w:hAnsi="Times New Roman" w:cs="Times New Roman"/>
          <w:sz w:val="28"/>
        </w:rPr>
        <w:t xml:space="preserve"> Таким образом, главное направление развития системы образования находится в решении проблемы личностно-ориентированного образования, такого образования, в котором личность студента, его познавательная, творческая деятельность была бы ведущей. В связи с этим, прежде всего, возможность вовлечения каждого студента в активный познавательный процесс, причем не в процесс пассивного овладения знаниями, а активной познавательной деятельности каждого студента, применения им на практике этих знаний и четкого сознания где, каким образом и для каких целей эти знания могут быть применены. Это возможность работать совместно, в сотрудничестве при решении </w:t>
      </w:r>
      <w:r w:rsidRPr="007469E7">
        <w:rPr>
          <w:rFonts w:ascii="Times New Roman" w:hAnsi="Times New Roman" w:cs="Times New Roman"/>
          <w:sz w:val="28"/>
        </w:rPr>
        <w:lastRenderedPageBreak/>
        <w:t xml:space="preserve">разнообразных проблем. Это – возможность свободного доступа к необходимой информации, возможность ее всестороннего исследования. </w:t>
      </w:r>
    </w:p>
    <w:p w:rsidR="007469E7" w:rsidRDefault="007469E7" w:rsidP="00AB62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69E7">
        <w:rPr>
          <w:rFonts w:ascii="Times New Roman" w:hAnsi="Times New Roman" w:cs="Times New Roman"/>
          <w:sz w:val="28"/>
        </w:rPr>
        <w:t xml:space="preserve">В творческой деятельности решаются поисково-творческие задачи с целью развить способности студента. Поэтому, если в процессе учебной деятельности формируется умение учиться, то в рамках творческой деятельности формируется общая способность искать и находить новые решения, необычные способы достижения требуемого результата, новые подходы к рассмотрению предлагаемой ситуации. Главная цель развития творческих способностей – воспитание подлинно творческой свободной личности. </w:t>
      </w:r>
    </w:p>
    <w:p w:rsidR="00AB62B9" w:rsidRDefault="007469E7" w:rsidP="00AB62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69E7">
        <w:rPr>
          <w:rFonts w:ascii="Times New Roman" w:hAnsi="Times New Roman" w:cs="Times New Roman"/>
          <w:sz w:val="28"/>
        </w:rPr>
        <w:t xml:space="preserve">Чем выше уровень творческого развития студента, тем выше его работоспособность. Система профессиональной подготовки по развитию творческих способностей студентов ориентирует их на проявление интереса к самостоятельной интеллектуальной деятельности, потребность в собственных исследованиях процессов и явлений, стремление к доказательности решаемых задач, упорство в достижении интеллектуальных умений, потребность в активной творческой деятельности. Огромное значение для развития творческих способностей студентов имеет хорошо организованная и систематизированная исследовательская работа студентов. Учебно-исследовательская деятельность студентов – это возможность решения исследовательских задач, которые личностно значимы для студента и при этом способствует формированию новых знаний. Для того чтобы студент хотел активно развивать свои творческие способности, ему непременно нужна помощь преподавателя, который заметит творческую индивидуальность своего студента и позволит ей раскрыться в самых различных видах деятельности. Исследовательскую деятельность студентов развиваю как в аудиторной, так и во внеаудиторной деятельности. Основной аудиторной исследовательской деятельности является самостоятельная деятельность студентов по решению проблемных задач занятия, поставленных студентом. Накопление каждым студентом опыта </w:t>
      </w:r>
      <w:r w:rsidRPr="007469E7">
        <w:rPr>
          <w:rFonts w:ascii="Times New Roman" w:hAnsi="Times New Roman" w:cs="Times New Roman"/>
          <w:sz w:val="28"/>
        </w:rPr>
        <w:lastRenderedPageBreak/>
        <w:t xml:space="preserve">самостоятельной творческой деятельности предполагает активное использование на различных этапах выполнения творческих заданий коллективных, индивидуальных и групповых форм работы. Индивидуальная форма позволяет активизировать личный опыт студента, развивает умение самостоятельно выделить конкретную задачу для решения. </w:t>
      </w:r>
    </w:p>
    <w:p w:rsidR="00AB62B9" w:rsidRDefault="00AB62B9" w:rsidP="00AB62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Творческий подход в работе с детьми имеет первостепенное значение для педагога-музыканта и раскрывает широкое поле деятельности в работе с хоровыми и ансамблевыми коллективами. Педагог-музыкант должен уметь совмещать в себе много профессий: быть и концертмейстером, и актером, и режиссером, и балетмейстером, и аранжировщиком. От него требуется много умений: переложить песню с одного состава хора на другой, придумать слова к полюбившейся мелодии и спеть ее с коллективом; сделать постановку сценических движений к песне. Кроме этого, он должен обладать </w:t>
      </w:r>
      <w:r w:rsidR="005010AA">
        <w:rPr>
          <w:rFonts w:ascii="Times New Roman" w:hAnsi="Times New Roman" w:cs="Times New Roman"/>
          <w:sz w:val="28"/>
        </w:rPr>
        <w:t xml:space="preserve">волевым характером, </w:t>
      </w:r>
      <w:r>
        <w:rPr>
          <w:rFonts w:ascii="Times New Roman" w:hAnsi="Times New Roman" w:cs="Times New Roman"/>
          <w:sz w:val="28"/>
        </w:rPr>
        <w:t xml:space="preserve">так как работа с детьми и их родителями требует от руководителя </w:t>
      </w:r>
      <w:r w:rsidR="005010AA">
        <w:rPr>
          <w:rFonts w:ascii="Times New Roman" w:hAnsi="Times New Roman" w:cs="Times New Roman"/>
          <w:sz w:val="28"/>
        </w:rPr>
        <w:t>энергетики, собранности, целеустремленности в организации концертов и других мероприятий</w:t>
      </w:r>
      <w:r>
        <w:rPr>
          <w:rFonts w:ascii="Times New Roman" w:hAnsi="Times New Roman" w:cs="Times New Roman"/>
          <w:sz w:val="28"/>
        </w:rPr>
        <w:t>. Уметь правильно использовать игровые моменты в работе с детьми, так как игра имеет приоритетный характер, особенно в работе с хоровыми коллективами младшего возраста.</w:t>
      </w:r>
    </w:p>
    <w:p w:rsidR="007E34C1" w:rsidRDefault="007469E7" w:rsidP="007E34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69E7">
        <w:rPr>
          <w:rFonts w:ascii="Times New Roman" w:hAnsi="Times New Roman" w:cs="Times New Roman"/>
          <w:sz w:val="28"/>
        </w:rPr>
        <w:t xml:space="preserve">Творческие способности студента развиваются во всех значимых для него видах деятельности при выполнении следующих условий: - наличие сформированного у студентов интереса к выполнению творческих заданий; - реализация творческих заданий как важнейший компонент не только аудиторной, но и внеаудиторной деятельности студента; - творческая работа должна разворачиваться во взаимодействии студентов друг с другом, проживаться ими в зависимости от конкретных условий в интересных игровых и событийных ситуациях. </w:t>
      </w:r>
    </w:p>
    <w:p w:rsidR="007E34C1" w:rsidRDefault="007E34C1" w:rsidP="007E34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69E7" w:rsidRPr="007469E7" w:rsidRDefault="007469E7" w:rsidP="007E34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69E7">
        <w:rPr>
          <w:rFonts w:ascii="Times New Roman" w:hAnsi="Times New Roman" w:cs="Times New Roman"/>
          <w:sz w:val="28"/>
        </w:rPr>
        <w:t xml:space="preserve">Литература: </w:t>
      </w:r>
      <w:proofErr w:type="spellStart"/>
      <w:r w:rsidRPr="007469E7">
        <w:rPr>
          <w:rFonts w:ascii="Times New Roman" w:hAnsi="Times New Roman" w:cs="Times New Roman"/>
          <w:sz w:val="28"/>
        </w:rPr>
        <w:t>Хуторский</w:t>
      </w:r>
      <w:proofErr w:type="spellEnd"/>
      <w:r w:rsidRPr="007469E7">
        <w:rPr>
          <w:rFonts w:ascii="Times New Roman" w:hAnsi="Times New Roman" w:cs="Times New Roman"/>
          <w:sz w:val="28"/>
        </w:rPr>
        <w:t xml:space="preserve"> А.В. «Развитие творческих способностей», 2000 г. </w:t>
      </w:r>
      <w:proofErr w:type="spellStart"/>
      <w:r w:rsidRPr="007469E7">
        <w:rPr>
          <w:rFonts w:ascii="Times New Roman" w:hAnsi="Times New Roman" w:cs="Times New Roman"/>
          <w:sz w:val="28"/>
        </w:rPr>
        <w:t>Шадриков</w:t>
      </w:r>
      <w:proofErr w:type="spellEnd"/>
      <w:r w:rsidRPr="007469E7">
        <w:rPr>
          <w:rFonts w:ascii="Times New Roman" w:hAnsi="Times New Roman" w:cs="Times New Roman"/>
          <w:sz w:val="28"/>
        </w:rPr>
        <w:t xml:space="preserve"> В.Д. «Развитие способностей». Начальная школа».- 2004 г, № 4.</w:t>
      </w:r>
    </w:p>
    <w:p w:rsidR="00EE7F87" w:rsidRPr="007469E7" w:rsidRDefault="007469E7" w:rsidP="00AB62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469E7">
        <w:rPr>
          <w:rFonts w:ascii="Times New Roman" w:hAnsi="Times New Roman" w:cs="Times New Roman"/>
          <w:sz w:val="28"/>
        </w:rPr>
        <w:lastRenderedPageBreak/>
        <w:t>Сайдаматов</w:t>
      </w:r>
      <w:proofErr w:type="spellEnd"/>
      <w:r w:rsidRPr="007469E7">
        <w:rPr>
          <w:rFonts w:ascii="Times New Roman" w:hAnsi="Times New Roman" w:cs="Times New Roman"/>
          <w:sz w:val="28"/>
        </w:rPr>
        <w:t xml:space="preserve">, Ф. Р. Развитие творческих способностей студентов в процессе профессиональной подготовки / Ф. Р. </w:t>
      </w:r>
      <w:proofErr w:type="spellStart"/>
      <w:r w:rsidRPr="007469E7">
        <w:rPr>
          <w:rFonts w:ascii="Times New Roman" w:hAnsi="Times New Roman" w:cs="Times New Roman"/>
          <w:sz w:val="28"/>
        </w:rPr>
        <w:t>Сайдаматов</w:t>
      </w:r>
      <w:proofErr w:type="spellEnd"/>
      <w:r w:rsidRPr="007469E7">
        <w:rPr>
          <w:rFonts w:ascii="Times New Roman" w:hAnsi="Times New Roman" w:cs="Times New Roman"/>
          <w:sz w:val="28"/>
        </w:rPr>
        <w:t>. — Текст</w:t>
      </w:r>
      <w:proofErr w:type="gramStart"/>
      <w:r w:rsidRPr="007469E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469E7">
        <w:rPr>
          <w:rFonts w:ascii="Times New Roman" w:hAnsi="Times New Roman" w:cs="Times New Roman"/>
          <w:sz w:val="28"/>
        </w:rPr>
        <w:t xml:space="preserve"> непосредственный // Молодой ученый. — 2012. — № 8 (43). — С. 374-375. — URL: https://moluch.ru/archive/43/5182/ (дата обращения: 11.02.2021).</w:t>
      </w:r>
    </w:p>
    <w:sectPr w:rsidR="00EE7F87" w:rsidRPr="0074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CC"/>
    <w:rsid w:val="00393CCC"/>
    <w:rsid w:val="003C575F"/>
    <w:rsid w:val="005010AA"/>
    <w:rsid w:val="007469E7"/>
    <w:rsid w:val="007E34C1"/>
    <w:rsid w:val="00AB62B9"/>
    <w:rsid w:val="00E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Dashutka</dc:creator>
  <cp:lastModifiedBy>Dashutka</cp:lastModifiedBy>
  <cp:revision>3</cp:revision>
  <dcterms:created xsi:type="dcterms:W3CDTF">2021-02-11T05:14:00Z</dcterms:created>
  <dcterms:modified xsi:type="dcterms:W3CDTF">2021-02-11T05:16:00Z</dcterms:modified>
</cp:coreProperties>
</file>