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8A618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8A6185">
        <w:rPr>
          <w:rFonts w:asciiTheme="majorHAnsi" w:hAnsiTheme="majorHAnsi" w:cs="Arial"/>
          <w:b/>
          <w:i/>
          <w:sz w:val="25"/>
          <w:szCs w:val="25"/>
        </w:rPr>
        <w:t>«Я - КЛАССНЫЙ РУКОВОДИТЕЛЬ - 2027»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185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16BC2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AD8F1-BD96-4D86-A8B7-63AD6677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2026-07-16T11:36:00Z</dcterms:modified>
</cp:coreProperties>
</file>