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916147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916147">
        <w:rPr>
          <w:rFonts w:asciiTheme="majorHAnsi" w:hAnsiTheme="majorHAnsi" w:cs="Arial"/>
          <w:b/>
          <w:sz w:val="24"/>
          <w:szCs w:val="24"/>
        </w:rPr>
        <w:t>«Развитие творческих способностей детей школьного возраста»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6434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6056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4C1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16147"/>
    <w:rsid w:val="009219DB"/>
    <w:rsid w:val="00935A12"/>
    <w:rsid w:val="009418ED"/>
    <w:rsid w:val="00943DF6"/>
    <w:rsid w:val="0094484B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2628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C5BF4-7D33-4B8F-85B0-554737B4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76</cp:revision>
  <dcterms:created xsi:type="dcterms:W3CDTF">2024-07-15T12:40:00Z</dcterms:created>
  <dcterms:modified xsi:type="dcterms:W3CDTF">2025-07-29T08:54:00Z</dcterms:modified>
</cp:coreProperties>
</file>