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21631C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1631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1631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D12D2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12D28">
        <w:rPr>
          <w:rFonts w:asciiTheme="majorHAnsi" w:hAnsiTheme="majorHAnsi" w:cs="Arial"/>
          <w:b/>
          <w:sz w:val="24"/>
          <w:szCs w:val="24"/>
        </w:rPr>
        <w:t>«</w:t>
      </w:r>
      <w:r w:rsidR="005B5B3D" w:rsidRPr="005B5B3D">
        <w:rPr>
          <w:rFonts w:asciiTheme="majorHAnsi" w:hAnsiTheme="majorHAnsi" w:cs="Arial"/>
          <w:b/>
          <w:sz w:val="24"/>
          <w:szCs w:val="24"/>
        </w:rPr>
        <w:t>Вокальное и музыкаль</w:t>
      </w:r>
      <w:r w:rsidR="005B5B3D">
        <w:rPr>
          <w:rFonts w:asciiTheme="majorHAnsi" w:hAnsiTheme="majorHAnsi" w:cs="Arial"/>
          <w:b/>
          <w:sz w:val="24"/>
          <w:szCs w:val="24"/>
        </w:rPr>
        <w:t>ное творчество «Волшебная нота»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7F18E4" w:rsidRDefault="007F18E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0A6A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4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AB6B8-594E-4F3F-BFBC-E72BBEBB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694</cp:revision>
  <dcterms:created xsi:type="dcterms:W3CDTF">2014-07-03T15:28:00Z</dcterms:created>
  <dcterms:modified xsi:type="dcterms:W3CDTF">2024-02-27T04:39:00Z</dcterms:modified>
</cp:coreProperties>
</file>