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682BA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82BA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82BA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82BA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82BA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82BA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82BA2" w:rsidRPr="00682BA2">
        <w:rPr>
          <w:rFonts w:hAnsi="Cambria" w:cs="Calibri"/>
          <w:b/>
          <w:sz w:val="24"/>
          <w:szCs w:val="24"/>
        </w:rPr>
        <w:t>Тропой</w:t>
      </w:r>
      <w:r w:rsidR="00682BA2" w:rsidRPr="00682BA2">
        <w:rPr>
          <w:rFonts w:hAnsi="Cambria" w:cs="Calibri"/>
          <w:b/>
          <w:sz w:val="24"/>
          <w:szCs w:val="24"/>
        </w:rPr>
        <w:t xml:space="preserve"> </w:t>
      </w:r>
      <w:r w:rsidR="00682BA2" w:rsidRPr="00682BA2">
        <w:rPr>
          <w:rFonts w:hAnsi="Cambria" w:cs="Calibri"/>
          <w:b/>
          <w:sz w:val="24"/>
          <w:szCs w:val="24"/>
        </w:rPr>
        <w:t>знаний</w:t>
      </w:r>
      <w:r w:rsidR="00682BA2" w:rsidRPr="00682BA2">
        <w:rPr>
          <w:rFonts w:hAnsi="Cambria" w:cs="Calibri"/>
          <w:b/>
          <w:sz w:val="24"/>
          <w:szCs w:val="24"/>
        </w:rPr>
        <w:t xml:space="preserve"> </w:t>
      </w:r>
      <w:r w:rsidR="00682BA2" w:rsidRPr="00682BA2">
        <w:rPr>
          <w:rFonts w:hAnsi="Cambria" w:cs="Calibri"/>
          <w:b/>
          <w:sz w:val="24"/>
          <w:szCs w:val="24"/>
        </w:rPr>
        <w:t>и</w:t>
      </w:r>
      <w:r w:rsidR="00682BA2" w:rsidRPr="00682BA2">
        <w:rPr>
          <w:rFonts w:hAnsi="Cambria" w:cs="Calibri"/>
          <w:b/>
          <w:sz w:val="24"/>
          <w:szCs w:val="24"/>
        </w:rPr>
        <w:t xml:space="preserve"> </w:t>
      </w:r>
      <w:r w:rsidR="00682BA2" w:rsidRPr="00682BA2">
        <w:rPr>
          <w:rFonts w:hAnsi="Cambria" w:cs="Calibri"/>
          <w:b/>
          <w:sz w:val="24"/>
          <w:szCs w:val="24"/>
        </w:rPr>
        <w:t>открытий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82BA2" w:rsidRDefault="00682BA2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>Колледж народных промыслов и туризма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82BA2" w:rsidRDefault="00682BA2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>Казиева</w:t>
            </w:r>
            <w:proofErr w:type="spellEnd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Эльвира </w:t>
            </w:r>
            <w:proofErr w:type="spellStart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>Гаджиевна</w:t>
            </w:r>
            <w:proofErr w:type="spellEnd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>Маччиева</w:t>
            </w:r>
            <w:proofErr w:type="spellEnd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>Хандаза</w:t>
            </w:r>
            <w:proofErr w:type="spellEnd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682BA2">
              <w:rPr>
                <w:rFonts w:asciiTheme="majorHAnsi" w:hAnsiTheme="majorHAnsi" w:cstheme="minorHAnsi"/>
                <w:b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174D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2BA2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2422-9FA4-4F84-906C-563E726F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2023-12-22T05:39:00Z</dcterms:modified>
</cp:coreProperties>
</file>