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6272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6272B" w:rsidRPr="0026272B">
        <w:rPr>
          <w:rFonts w:hAnsi="Cambria" w:cs="Calibri"/>
          <w:b/>
          <w:sz w:val="24"/>
          <w:szCs w:val="24"/>
        </w:rPr>
        <w:t>Фестиваль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творческих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работ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и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proofErr w:type="spellStart"/>
      <w:r w:rsidR="0026272B" w:rsidRPr="0026272B">
        <w:rPr>
          <w:rFonts w:hAnsi="Cambria" w:cs="Calibri"/>
          <w:b/>
          <w:sz w:val="24"/>
          <w:szCs w:val="24"/>
        </w:rPr>
        <w:t>учебно</w:t>
      </w:r>
      <w:proofErr w:type="spellEnd"/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–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методических</w:t>
      </w:r>
      <w:r w:rsidR="0026272B" w:rsidRPr="0026272B">
        <w:rPr>
          <w:rFonts w:hAnsi="Cambria" w:cs="Calibri"/>
          <w:b/>
          <w:sz w:val="24"/>
          <w:szCs w:val="24"/>
        </w:rPr>
        <w:t xml:space="preserve"> </w:t>
      </w:r>
      <w:r w:rsidR="0026272B" w:rsidRPr="0026272B">
        <w:rPr>
          <w:rFonts w:hAnsi="Cambria" w:cs="Calibri"/>
          <w:b/>
          <w:sz w:val="24"/>
          <w:szCs w:val="24"/>
        </w:rPr>
        <w:t>разработок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6272B" w:rsidRDefault="0026272B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>Дом</w:t>
            </w:r>
            <w:proofErr w:type="gramEnd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творчества </w:t>
            </w:r>
            <w:proofErr w:type="spellStart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>Яковлевского</w:t>
            </w:r>
            <w:proofErr w:type="spellEnd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6272B" w:rsidRDefault="0026272B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>Шубитидзе</w:t>
            </w:r>
            <w:proofErr w:type="spellEnd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>Элина</w:t>
            </w:r>
            <w:proofErr w:type="spellEnd"/>
            <w:r w:rsidRPr="0026272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272B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28F3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A4BF-9416-4BFF-AA26-38710DF3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2023-09-22T06:07:00Z</dcterms:modified>
</cp:coreProperties>
</file>