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1757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17577" w:rsidRPr="00817577">
        <w:rPr>
          <w:rFonts w:ascii="Cambria" w:hAnsi="Cambria" w:cs="Arial"/>
          <w:b/>
          <w:sz w:val="24"/>
          <w:szCs w:val="24"/>
        </w:rPr>
        <w:t>Разработки внеклассных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17577" w:rsidP="008B094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ГБПОУ </w:t>
            </w:r>
            <w:proofErr w:type="gramStart"/>
            <w:r>
              <w:rPr>
                <w:rFonts w:asciiTheme="majorHAnsi" w:hAnsiTheme="majorHAnsi" w:cstheme="minorHAnsi"/>
              </w:rPr>
              <w:t>СО</w:t>
            </w:r>
            <w:proofErr w:type="gramEnd"/>
            <w:r>
              <w:rPr>
                <w:rFonts w:asciiTheme="majorHAnsi" w:hAnsiTheme="majorHAnsi" w:cstheme="minorHAnsi"/>
              </w:rPr>
              <w:t xml:space="preserve"> «Тольяттинский колледж искусств им. Р.К. Щедрина», Самарская область, г. Тольятти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817577" w:rsidRDefault="00817577" w:rsidP="008B094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Панина Ольга Владимировна</w:t>
            </w:r>
          </w:p>
          <w:p w:rsidR="00B65AAB" w:rsidRPr="009500F0" w:rsidRDefault="00817577" w:rsidP="008B094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Резникова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Эдуардовна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17577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0946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0686A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4022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F3B1-5100-4E5F-9AC3-03A9F16A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2023-03-26T12:09:00Z</dcterms:modified>
</cp:coreProperties>
</file>