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23339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23339" w:rsidRPr="00423339">
        <w:rPr>
          <w:rFonts w:ascii="Cambria" w:hAnsi="Cambria" w:cs="Arial"/>
          <w:b/>
          <w:sz w:val="24"/>
          <w:szCs w:val="24"/>
        </w:rPr>
        <w:t>Нравственно – патриотическое воспитание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7B346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B346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B3460" w:rsidRDefault="00423339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ГБПОУ Р</w:t>
            </w:r>
            <w:proofErr w:type="gramStart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С(</w:t>
            </w:r>
            <w:proofErr w:type="gramEnd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Я) «</w:t>
            </w:r>
            <w:proofErr w:type="spellStart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Сангарский</w:t>
            </w:r>
            <w:proofErr w:type="spellEnd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 xml:space="preserve"> многопрофильный лицей», Республика Саха (Якутия) </w:t>
            </w:r>
            <w:proofErr w:type="spellStart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Кобяйский</w:t>
            </w:r>
            <w:proofErr w:type="spellEnd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 xml:space="preserve"> район </w:t>
            </w:r>
            <w:proofErr w:type="spellStart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пгт</w:t>
            </w:r>
            <w:proofErr w:type="spellEnd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. Сангар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B3460" w:rsidRDefault="00423339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Игнатьева Анастасия Романовна, Охлопков Федор Матвеевич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7B346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B3460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7B3460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7B3460">
              <w:rPr>
                <w:rFonts w:asciiTheme="majorHAnsi" w:hAnsiTheme="majorHAnsi" w:cstheme="minorHAnsi"/>
              </w:rPr>
              <w:t>)</w:t>
            </w:r>
          </w:p>
        </w:tc>
      </w:tr>
      <w:tr w:rsidR="009F0A89" w:rsidRPr="009500F0" w:rsidTr="007B3460">
        <w:tc>
          <w:tcPr>
            <w:tcW w:w="521" w:type="dxa"/>
            <w:shd w:val="clear" w:color="auto" w:fill="FFFFFF" w:themeFill="background1"/>
          </w:tcPr>
          <w:p w:rsidR="009F0A89" w:rsidRPr="007B3460" w:rsidRDefault="009F0A89" w:rsidP="00FC719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B3460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F0A89" w:rsidRPr="007B3460" w:rsidRDefault="009F0A89" w:rsidP="00FC719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B3460">
              <w:rPr>
                <w:rFonts w:asciiTheme="majorHAnsi" w:hAnsiTheme="majorHAnsi" w:cstheme="minorHAnsi"/>
                <w:sz w:val="24"/>
                <w:szCs w:val="24"/>
              </w:rPr>
              <w:t xml:space="preserve">МБДОУ НДС «Золотой Петушок», Волгоградская область, </w:t>
            </w:r>
            <w:proofErr w:type="spellStart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Городищенский</w:t>
            </w:r>
            <w:proofErr w:type="spellEnd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 xml:space="preserve"> район, </w:t>
            </w:r>
            <w:proofErr w:type="spellStart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пгт</w:t>
            </w:r>
            <w:proofErr w:type="spellEnd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 xml:space="preserve"> Новый Рогачик</w:t>
            </w:r>
          </w:p>
        </w:tc>
        <w:tc>
          <w:tcPr>
            <w:tcW w:w="3710" w:type="dxa"/>
            <w:shd w:val="clear" w:color="auto" w:fill="FFFFFF" w:themeFill="background1"/>
          </w:tcPr>
          <w:p w:rsidR="009F0A89" w:rsidRPr="007B3460" w:rsidRDefault="009F0A89" w:rsidP="00FC719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B3460">
              <w:rPr>
                <w:rFonts w:asciiTheme="majorHAnsi" w:hAnsiTheme="majorHAnsi" w:cstheme="minorHAnsi"/>
                <w:sz w:val="24"/>
                <w:szCs w:val="24"/>
              </w:rPr>
              <w:t xml:space="preserve">Болдырева </w:t>
            </w:r>
            <w:proofErr w:type="spellStart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>Лина</w:t>
            </w:r>
            <w:proofErr w:type="spellEnd"/>
            <w:r w:rsidRPr="007B3460">
              <w:rPr>
                <w:rFonts w:asciiTheme="majorHAnsi" w:hAnsiTheme="majorHAnsi" w:cstheme="minorHAnsi"/>
                <w:sz w:val="24"/>
                <w:szCs w:val="24"/>
              </w:rPr>
              <w:t xml:space="preserve">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F0A89" w:rsidRPr="007B3460" w:rsidRDefault="009F0A89" w:rsidP="00FC719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B3460">
              <w:rPr>
                <w:rFonts w:asciiTheme="majorHAnsi" w:hAnsiTheme="majorHAnsi" w:cstheme="minorHAnsi"/>
                <w:lang w:val="en-US"/>
              </w:rPr>
              <w:t>I</w:t>
            </w:r>
            <w:r w:rsidRPr="007B346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2746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339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346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0A89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6FC8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07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184F-D40B-4591-B3CA-3720707A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2014-07-03T15:28:00Z</dcterms:created>
  <dcterms:modified xsi:type="dcterms:W3CDTF">2023-03-26T12:08:00Z</dcterms:modified>
</cp:coreProperties>
</file>