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17668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176680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76680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76680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76680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B622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53C04" w:rsidRPr="00453C04">
        <w:rPr>
          <w:rFonts w:asciiTheme="majorHAnsi" w:hAnsiTheme="majorHAnsi" w:cs="Arial"/>
          <w:b/>
        </w:rPr>
        <w:t>Всероссийский конкурс исследовательских, научных работ и проектов школьников «Свет познания»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453C04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«СОШ» № 15 г. Калуга</w:t>
            </w:r>
          </w:p>
        </w:tc>
        <w:tc>
          <w:tcPr>
            <w:tcW w:w="3710" w:type="dxa"/>
          </w:tcPr>
          <w:p w:rsidR="008B1A08" w:rsidRPr="00905210" w:rsidRDefault="00176680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Кудрякова Елена Валерьевна</w:t>
            </w:r>
            <w:r w:rsidR="00453C0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Велицян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Саркис Артурович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C596-DC1C-4498-A27F-1E204722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459</cp:revision>
  <dcterms:created xsi:type="dcterms:W3CDTF">2016-12-03T05:02:00Z</dcterms:created>
  <dcterms:modified xsi:type="dcterms:W3CDTF">2022-03-17T07:01:00Z</dcterms:modified>
</cp:coreProperties>
</file>