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61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6197" w:rsidRPr="00556197">
        <w:rPr>
          <w:rFonts w:ascii="Cambria" w:hAnsi="Cambria" w:cs="Arial"/>
          <w:b/>
          <w:sz w:val="24"/>
          <w:szCs w:val="24"/>
        </w:rPr>
        <w:t>Проекты музыкального руководителя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56197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детский сад «Малышка», Иркутская область, Братский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Вихоревка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56197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Дубовская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197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209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DEF5-788F-4516-9B3A-EBD0161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2023-02-18T06:19:00Z</dcterms:modified>
</cp:coreProperties>
</file>