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8E" w:rsidRPr="00A72E8E" w:rsidRDefault="00A72E8E" w:rsidP="00A72E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8E">
        <w:rPr>
          <w:rFonts w:ascii="Times New Roman" w:hAnsi="Times New Roman" w:cs="Times New Roman"/>
          <w:b/>
          <w:sz w:val="24"/>
          <w:szCs w:val="24"/>
        </w:rPr>
        <w:t>Муниципальное  бюджетное  учреждение  дополнительного  образования</w:t>
      </w:r>
    </w:p>
    <w:p w:rsidR="00A72E8E" w:rsidRPr="00A72E8E" w:rsidRDefault="00A72E8E" w:rsidP="00A72E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8E">
        <w:rPr>
          <w:rFonts w:ascii="Times New Roman" w:hAnsi="Times New Roman" w:cs="Times New Roman"/>
          <w:b/>
          <w:sz w:val="24"/>
          <w:szCs w:val="24"/>
        </w:rPr>
        <w:t>детская  хореографическая  школа имени  М.М. Плисецкой</w:t>
      </w:r>
    </w:p>
    <w:p w:rsidR="00A72E8E" w:rsidRPr="00A72E8E" w:rsidRDefault="00A72E8E" w:rsidP="00A72E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8E">
        <w:rPr>
          <w:rFonts w:ascii="Times New Roman" w:hAnsi="Times New Roman" w:cs="Times New Roman"/>
          <w:b/>
          <w:sz w:val="24"/>
          <w:szCs w:val="24"/>
        </w:rPr>
        <w:t>городского  округа Тольятти</w:t>
      </w:r>
    </w:p>
    <w:p w:rsidR="006578A7" w:rsidRDefault="006578A7" w:rsidP="00A72E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78A7" w:rsidRDefault="006578A7" w:rsidP="00A72E8E">
      <w:pPr>
        <w:spacing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6075F5" w:rsidRDefault="006075F5" w:rsidP="006578A7">
      <w:pPr>
        <w:spacing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6578A7" w:rsidRDefault="006075F5" w:rsidP="006075F5">
      <w:pPr>
        <w:spacing w:line="240" w:lineRule="auto"/>
        <w:ind w:left="567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71826" cy="4473526"/>
            <wp:effectExtent l="19050" t="0" r="4974" b="0"/>
            <wp:docPr id="45" name="Рисунок 2" descr="C:\Users\79878\Desktop\КОНКУРСЫ  КИНО\Дипломы,  Метод.,  Видео  РУДЕНКО\МЕТОД. РАБОТЫ  И  ЭЛ.  АДРЕСА\Ged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78\Desktop\КОНКУРСЫ  КИНО\Дипломы,  Метод.,  Видео  РУДЕНКО\МЕТОД. РАБОТЫ  И  ЭЛ.  АДРЕСА\Gedik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10" cy="447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A7" w:rsidRPr="00682424" w:rsidRDefault="006578A7" w:rsidP="006578A7">
      <w:pPr>
        <w:spacing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6578A7" w:rsidRPr="00A72E8E" w:rsidRDefault="006578A7" w:rsidP="00A72E8E">
      <w:pPr>
        <w:autoSpaceDE w:val="0"/>
        <w:autoSpaceDN w:val="0"/>
        <w:adjustRightInd w:val="0"/>
        <w:spacing w:after="0"/>
        <w:ind w:left="-426" w:hanging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E8E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6578A7" w:rsidRPr="00A72E8E" w:rsidRDefault="006578A7" w:rsidP="00A72E8E">
      <w:pPr>
        <w:autoSpaceDE w:val="0"/>
        <w:autoSpaceDN w:val="0"/>
        <w:adjustRightInd w:val="0"/>
        <w:spacing w:after="0"/>
        <w:ind w:left="-426" w:hanging="42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72E8E">
        <w:rPr>
          <w:rFonts w:ascii="Times New Roman" w:hAnsi="Times New Roman" w:cs="Times New Roman"/>
          <w:b/>
          <w:color w:val="000000"/>
          <w:sz w:val="28"/>
          <w:szCs w:val="28"/>
        </w:rPr>
        <w:t>«А. Ф. Гедике.  Фортепи</w:t>
      </w:r>
      <w:r w:rsidR="007A7A8A" w:rsidRPr="00A72E8E">
        <w:rPr>
          <w:rFonts w:ascii="Times New Roman" w:hAnsi="Times New Roman" w:cs="Times New Roman"/>
          <w:b/>
          <w:color w:val="000000"/>
          <w:sz w:val="28"/>
          <w:szCs w:val="28"/>
        </w:rPr>
        <w:t>анная  музыка для детей</w:t>
      </w:r>
      <w:r w:rsidRPr="00A72E8E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6578A7" w:rsidRDefault="006578A7" w:rsidP="00A72E8E">
      <w:pPr>
        <w:ind w:left="567"/>
        <w:jc w:val="center"/>
        <w:rPr>
          <w:rFonts w:ascii="Times New Roman" w:hAnsi="Times New Roman"/>
          <w:sz w:val="28"/>
          <w:szCs w:val="28"/>
        </w:rPr>
      </w:pPr>
    </w:p>
    <w:p w:rsidR="006578A7" w:rsidRDefault="006578A7" w:rsidP="006578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78A7" w:rsidRPr="00A82A16" w:rsidRDefault="00BF28B5" w:rsidP="006075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</w:p>
    <w:tbl>
      <w:tblPr>
        <w:tblW w:w="0" w:type="auto"/>
        <w:tblInd w:w="567" w:type="dxa"/>
        <w:tblLook w:val="04A0"/>
      </w:tblPr>
      <w:tblGrid>
        <w:gridCol w:w="4699"/>
        <w:gridCol w:w="4446"/>
      </w:tblGrid>
      <w:tr w:rsidR="006578A7" w:rsidRPr="00AE1EA2" w:rsidTr="00AD3CB9">
        <w:tc>
          <w:tcPr>
            <w:tcW w:w="4786" w:type="dxa"/>
          </w:tcPr>
          <w:p w:rsidR="006578A7" w:rsidRPr="00AE1EA2" w:rsidRDefault="006578A7" w:rsidP="00AD3CB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</w:tcPr>
          <w:p w:rsidR="006578A7" w:rsidRPr="00AE1EA2" w:rsidRDefault="006578A7" w:rsidP="00AD3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A2">
              <w:rPr>
                <w:rFonts w:ascii="Times New Roman" w:hAnsi="Times New Roman" w:cs="Times New Roman"/>
                <w:sz w:val="24"/>
                <w:szCs w:val="24"/>
              </w:rPr>
              <w:t>Разработчик:</w:t>
            </w:r>
          </w:p>
          <w:p w:rsidR="006578A7" w:rsidRPr="00AE1EA2" w:rsidRDefault="006578A7" w:rsidP="00AD3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A2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6578A7" w:rsidRPr="00AE1EA2" w:rsidRDefault="006578A7" w:rsidP="00AD3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EA2">
              <w:rPr>
                <w:rFonts w:ascii="Times New Roman" w:hAnsi="Times New Roman" w:cs="Times New Roman"/>
                <w:sz w:val="24"/>
                <w:szCs w:val="24"/>
              </w:rPr>
              <w:t>Руденко  Наталья  Николаевна</w:t>
            </w:r>
          </w:p>
          <w:p w:rsidR="006578A7" w:rsidRPr="00AE1EA2" w:rsidRDefault="006578A7" w:rsidP="00AD3CB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65E5" w:rsidRPr="00AE1EA2" w:rsidRDefault="000A65E5" w:rsidP="006075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075F5" w:rsidRPr="000A65E5" w:rsidRDefault="006578A7" w:rsidP="006075F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E1EA2">
        <w:rPr>
          <w:rFonts w:ascii="Times New Roman" w:hAnsi="Times New Roman"/>
          <w:sz w:val="24"/>
          <w:szCs w:val="24"/>
        </w:rPr>
        <w:t>2021 год</w:t>
      </w:r>
    </w:p>
    <w:p w:rsidR="00104BEF" w:rsidRDefault="00104BEF" w:rsidP="00104B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BE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104BEF" w:rsidRPr="00104BEF" w:rsidRDefault="00104BEF" w:rsidP="00104BE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566"/>
        <w:gridCol w:w="8490"/>
        <w:gridCol w:w="515"/>
      </w:tblGrid>
      <w:tr w:rsidR="00104BEF" w:rsidRPr="00104BEF" w:rsidTr="00AE1EA2">
        <w:tc>
          <w:tcPr>
            <w:tcW w:w="566" w:type="dxa"/>
          </w:tcPr>
          <w:p w:rsidR="00104BEF" w:rsidRPr="00104BEF" w:rsidRDefault="00104BEF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4BEF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490" w:type="dxa"/>
          </w:tcPr>
          <w:p w:rsidR="00104BEF" w:rsidRPr="00104BEF" w:rsidRDefault="00104BEF" w:rsidP="00104BEF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BEF">
              <w:rPr>
                <w:rFonts w:ascii="Times New Roman" w:hAnsi="Times New Roman" w:cs="Times New Roman"/>
                <w:bCs/>
                <w:sz w:val="28"/>
                <w:szCs w:val="28"/>
              </w:rPr>
              <w:t>Пояснительная  записка ………………………………………………</w:t>
            </w:r>
            <w:r w:rsidR="00AE1EA2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</w:p>
        </w:tc>
        <w:tc>
          <w:tcPr>
            <w:tcW w:w="515" w:type="dxa"/>
          </w:tcPr>
          <w:p w:rsidR="00104BEF" w:rsidRPr="00104BEF" w:rsidRDefault="00104BEF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4BE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04BEF" w:rsidRPr="00104BEF" w:rsidTr="00AE1EA2">
        <w:tc>
          <w:tcPr>
            <w:tcW w:w="566" w:type="dxa"/>
          </w:tcPr>
          <w:p w:rsidR="00104BEF" w:rsidRPr="00104BEF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104BEF" w:rsidRPr="00104BE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8490" w:type="dxa"/>
          </w:tcPr>
          <w:p w:rsidR="00104BEF" w:rsidRPr="00AE1EA2" w:rsidRDefault="001D3CC4" w:rsidP="001D3CC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Фортепианные  пьесы  А.  Гедике  для  детей………………………….</w:t>
            </w:r>
          </w:p>
        </w:tc>
        <w:tc>
          <w:tcPr>
            <w:tcW w:w="515" w:type="dxa"/>
          </w:tcPr>
          <w:p w:rsidR="00104BEF" w:rsidRPr="00104BEF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04BEF" w:rsidRPr="00104BEF" w:rsidTr="00AE1EA2">
        <w:tc>
          <w:tcPr>
            <w:tcW w:w="566" w:type="dxa"/>
          </w:tcPr>
          <w:p w:rsidR="00104BEF" w:rsidRPr="00104BEF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104BEF" w:rsidRPr="00104BE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8490" w:type="dxa"/>
          </w:tcPr>
          <w:p w:rsidR="00104BEF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1EA2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рекомендации в работе над пьесами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 сборника  «60   </w:t>
            </w:r>
          </w:p>
          <w:p w:rsidR="001D3CC4" w:rsidRPr="001D3CC4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фортепианных  пьес  для  начинающих»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тетрадь…………………….</w:t>
            </w:r>
          </w:p>
        </w:tc>
        <w:tc>
          <w:tcPr>
            <w:tcW w:w="515" w:type="dxa"/>
          </w:tcPr>
          <w:p w:rsidR="001D3CC4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4BEF" w:rsidRPr="00104BEF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04BEF" w:rsidRPr="00104BEF" w:rsidTr="00AE1EA2">
        <w:tc>
          <w:tcPr>
            <w:tcW w:w="566" w:type="dxa"/>
          </w:tcPr>
          <w:p w:rsidR="00104BEF" w:rsidRPr="00104BEF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104BEF" w:rsidRPr="00104BE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8490" w:type="dxa"/>
          </w:tcPr>
          <w:p w:rsidR="00104BEF" w:rsidRPr="00104BEF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  <w:r w:rsidR="00AE1EA2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7F7E4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0A65E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515" w:type="dxa"/>
          </w:tcPr>
          <w:p w:rsidR="00104BEF" w:rsidRPr="00104BEF" w:rsidRDefault="002E0C23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</w:tr>
      <w:tr w:rsidR="00104BEF" w:rsidRPr="00104BEF" w:rsidTr="00AE1EA2">
        <w:tc>
          <w:tcPr>
            <w:tcW w:w="566" w:type="dxa"/>
          </w:tcPr>
          <w:p w:rsidR="00104BEF" w:rsidRPr="00104BEF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104BEF" w:rsidRPr="00104BE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8490" w:type="dxa"/>
          </w:tcPr>
          <w:p w:rsidR="00104BEF" w:rsidRPr="00104BEF" w:rsidRDefault="001D3CC4" w:rsidP="00104BE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 литературы</w:t>
            </w:r>
            <w:r w:rsidRPr="00104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4BEF" w:rsidRPr="00104BEF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0A65E5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515" w:type="dxa"/>
          </w:tcPr>
          <w:p w:rsidR="00104BEF" w:rsidRPr="00104BEF" w:rsidRDefault="002E0C23" w:rsidP="00104BEF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</w:tbl>
    <w:p w:rsidR="006578A7" w:rsidRDefault="006578A7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8A7" w:rsidRDefault="006578A7" w:rsidP="00104BE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578A7" w:rsidRDefault="006578A7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8A7" w:rsidRDefault="006578A7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3CC4" w:rsidRDefault="001D3CC4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3CC4" w:rsidRDefault="001D3CC4" w:rsidP="001D3CC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A65E5" w:rsidRDefault="000A65E5" w:rsidP="001D3CC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E1EA2" w:rsidRDefault="00AE1EA2" w:rsidP="006578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8A7" w:rsidRDefault="006578A7" w:rsidP="006578A7">
      <w:pPr>
        <w:autoSpaceDE w:val="0"/>
        <w:autoSpaceDN w:val="0"/>
        <w:adjustRightInd w:val="0"/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6578A7" w:rsidRDefault="006578A7" w:rsidP="006578A7">
      <w:pPr>
        <w:autoSpaceDE w:val="0"/>
        <w:autoSpaceDN w:val="0"/>
        <w:adjustRightInd w:val="0"/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087E" w:rsidRDefault="006578A7" w:rsidP="000B087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4BEF">
        <w:rPr>
          <w:rFonts w:ascii="Times New Roman" w:hAnsi="Times New Roman" w:cs="Times New Roman"/>
          <w:sz w:val="28"/>
          <w:szCs w:val="28"/>
        </w:rPr>
        <w:t xml:space="preserve">Методическая разработка  </w:t>
      </w:r>
      <w:r w:rsidR="000B087E" w:rsidRPr="003560D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1D3CC4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="000B087E" w:rsidRPr="006578A7">
        <w:rPr>
          <w:rFonts w:ascii="Times New Roman" w:hAnsi="Times New Roman" w:cs="Times New Roman"/>
          <w:color w:val="000000"/>
          <w:sz w:val="28"/>
          <w:szCs w:val="28"/>
        </w:rPr>
        <w:t>Ф. Гедике</w:t>
      </w:r>
      <w:r w:rsidR="000B087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B087E" w:rsidRPr="006578A7">
        <w:rPr>
          <w:rFonts w:ascii="Times New Roman" w:hAnsi="Times New Roman" w:cs="Times New Roman"/>
          <w:color w:val="000000"/>
          <w:sz w:val="28"/>
          <w:szCs w:val="28"/>
        </w:rPr>
        <w:t xml:space="preserve"> Фортепи</w:t>
      </w:r>
      <w:r w:rsidR="000B087E">
        <w:rPr>
          <w:rFonts w:ascii="Times New Roman" w:hAnsi="Times New Roman" w:cs="Times New Roman"/>
          <w:color w:val="000000"/>
          <w:sz w:val="28"/>
          <w:szCs w:val="28"/>
        </w:rPr>
        <w:t>анная  музыка для детей</w:t>
      </w:r>
      <w:r w:rsidR="000B087E" w:rsidRPr="00AE1EA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D3C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4BEF">
        <w:rPr>
          <w:rFonts w:ascii="Times New Roman" w:hAnsi="Times New Roman" w:cs="Times New Roman"/>
          <w:sz w:val="28"/>
          <w:szCs w:val="28"/>
        </w:rPr>
        <w:t xml:space="preserve">предназначена для преподавателей </w:t>
      </w:r>
      <w:r w:rsidR="00104BEF" w:rsidRPr="00104BEF">
        <w:rPr>
          <w:rFonts w:ascii="Times New Roman" w:hAnsi="Times New Roman" w:cs="Times New Roman"/>
          <w:sz w:val="28"/>
          <w:szCs w:val="28"/>
        </w:rPr>
        <w:t>по  учебному предмету   «Основы  игры  на  музыкальном  инструменте  (фортепиано)»</w:t>
      </w:r>
      <w:r w:rsidRPr="00104BEF">
        <w:rPr>
          <w:rFonts w:ascii="Times New Roman" w:hAnsi="Times New Roman" w:cs="Times New Roman"/>
          <w:sz w:val="28"/>
          <w:szCs w:val="28"/>
        </w:rPr>
        <w:t xml:space="preserve">, а также для всех, кому интересно  </w:t>
      </w:r>
      <w:r w:rsidR="003F3596">
        <w:rPr>
          <w:rFonts w:ascii="Times New Roman" w:hAnsi="Times New Roman" w:cs="Times New Roman"/>
          <w:sz w:val="28"/>
          <w:szCs w:val="28"/>
        </w:rPr>
        <w:t>фортепианное</w:t>
      </w:r>
      <w:r w:rsidRPr="00104BEF">
        <w:rPr>
          <w:rFonts w:ascii="Times New Roman" w:hAnsi="Times New Roman" w:cs="Times New Roman"/>
          <w:sz w:val="28"/>
          <w:szCs w:val="28"/>
        </w:rPr>
        <w:t xml:space="preserve">  творчество  Александра</w:t>
      </w:r>
      <w:r w:rsidR="000D71B3" w:rsidRPr="00104BEF">
        <w:rPr>
          <w:rFonts w:ascii="Times New Roman" w:hAnsi="Times New Roman" w:cs="Times New Roman"/>
          <w:sz w:val="28"/>
          <w:szCs w:val="28"/>
        </w:rPr>
        <w:t xml:space="preserve"> Федоровича </w:t>
      </w:r>
      <w:r w:rsidRPr="00104BEF">
        <w:rPr>
          <w:rFonts w:ascii="Times New Roman" w:hAnsi="Times New Roman" w:cs="Times New Roman"/>
          <w:sz w:val="28"/>
          <w:szCs w:val="28"/>
        </w:rPr>
        <w:t xml:space="preserve"> Гедике.</w:t>
      </w:r>
    </w:p>
    <w:p w:rsidR="000B087E" w:rsidRDefault="00104BEF" w:rsidP="000B087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4BEF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6578A7" w:rsidRPr="00104BEF">
        <w:rPr>
          <w:rFonts w:ascii="Times New Roman" w:hAnsi="Times New Roman" w:cs="Times New Roman"/>
          <w:sz w:val="28"/>
          <w:szCs w:val="28"/>
        </w:rPr>
        <w:t>данной  разработки</w:t>
      </w:r>
      <w:r w:rsidR="006578A7" w:rsidRPr="00104BE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D71B3" w:rsidRPr="00104B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78A7" w:rsidRPr="00104BEF">
        <w:rPr>
          <w:rFonts w:ascii="Times New Roman" w:hAnsi="Times New Roman" w:cs="Times New Roman"/>
          <w:sz w:val="28"/>
          <w:szCs w:val="28"/>
        </w:rPr>
        <w:t xml:space="preserve">развитие интереса детей к музыке, как основе творческого воображения на примере </w:t>
      </w:r>
      <w:r w:rsidR="005166A6">
        <w:rPr>
          <w:rFonts w:ascii="Times New Roman" w:hAnsi="Times New Roman" w:cs="Times New Roman"/>
          <w:sz w:val="28"/>
          <w:szCs w:val="28"/>
        </w:rPr>
        <w:t xml:space="preserve">сборника </w:t>
      </w:r>
      <w:r w:rsidR="006578A7" w:rsidRPr="00104BEF">
        <w:rPr>
          <w:rFonts w:ascii="Times New Roman" w:hAnsi="Times New Roman" w:cs="Times New Roman"/>
          <w:sz w:val="28"/>
          <w:szCs w:val="28"/>
        </w:rPr>
        <w:t xml:space="preserve">«60 </w:t>
      </w:r>
      <w:r w:rsidRPr="00104BEF">
        <w:rPr>
          <w:rFonts w:ascii="Times New Roman" w:hAnsi="Times New Roman" w:cs="Times New Roman"/>
          <w:sz w:val="28"/>
          <w:szCs w:val="28"/>
        </w:rPr>
        <w:t>фортепианных пьес дл</w:t>
      </w:r>
      <w:r w:rsidR="005166A6">
        <w:rPr>
          <w:rFonts w:ascii="Times New Roman" w:hAnsi="Times New Roman" w:cs="Times New Roman"/>
          <w:sz w:val="28"/>
          <w:szCs w:val="28"/>
        </w:rPr>
        <w:t>я</w:t>
      </w:r>
      <w:r w:rsidRPr="00104BEF">
        <w:rPr>
          <w:rFonts w:ascii="Times New Roman" w:hAnsi="Times New Roman" w:cs="Times New Roman"/>
          <w:sz w:val="28"/>
          <w:szCs w:val="28"/>
        </w:rPr>
        <w:t xml:space="preserve"> начинающих»</w:t>
      </w:r>
      <w:r w:rsidR="001D3CC4">
        <w:rPr>
          <w:rFonts w:ascii="Times New Roman" w:hAnsi="Times New Roman" w:cs="Times New Roman"/>
          <w:sz w:val="28"/>
          <w:szCs w:val="28"/>
        </w:rPr>
        <w:t xml:space="preserve"> </w:t>
      </w:r>
      <w:r w:rsidR="001D3C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D3CC4" w:rsidRPr="001D3CC4">
        <w:rPr>
          <w:rFonts w:ascii="Times New Roman" w:hAnsi="Times New Roman" w:cs="Times New Roman"/>
          <w:sz w:val="28"/>
          <w:szCs w:val="28"/>
        </w:rPr>
        <w:t xml:space="preserve"> </w:t>
      </w:r>
      <w:r w:rsidR="001D3CC4">
        <w:rPr>
          <w:rFonts w:ascii="Times New Roman" w:hAnsi="Times New Roman" w:cs="Times New Roman"/>
          <w:sz w:val="28"/>
          <w:szCs w:val="28"/>
        </w:rPr>
        <w:t>тетрадь</w:t>
      </w:r>
      <w:r w:rsidR="005166A6">
        <w:rPr>
          <w:rFonts w:ascii="Times New Roman" w:hAnsi="Times New Roman" w:cs="Times New Roman"/>
          <w:sz w:val="28"/>
          <w:szCs w:val="28"/>
        </w:rPr>
        <w:t>.</w:t>
      </w:r>
    </w:p>
    <w:p w:rsidR="000B087E" w:rsidRDefault="006578A7" w:rsidP="000B087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4BEF">
        <w:rPr>
          <w:rFonts w:ascii="Times New Roman" w:hAnsi="Times New Roman" w:cs="Times New Roman"/>
          <w:b/>
          <w:bCs/>
          <w:sz w:val="28"/>
          <w:szCs w:val="28"/>
        </w:rPr>
        <w:t xml:space="preserve">Задачи:  </w:t>
      </w:r>
      <w:r w:rsidRPr="00104BEF">
        <w:rPr>
          <w:rFonts w:ascii="Times New Roman" w:hAnsi="Times New Roman" w:cs="Times New Roman"/>
          <w:sz w:val="28"/>
          <w:szCs w:val="28"/>
        </w:rPr>
        <w:t>представить методический разбор этих произведений, показать исполнительские т</w:t>
      </w:r>
      <w:r w:rsidR="000D71B3" w:rsidRPr="00104BEF">
        <w:rPr>
          <w:rFonts w:ascii="Times New Roman" w:hAnsi="Times New Roman" w:cs="Times New Roman"/>
          <w:sz w:val="28"/>
          <w:szCs w:val="28"/>
        </w:rPr>
        <w:t xml:space="preserve">рудности и пути их преодоления </w:t>
      </w:r>
      <w:r w:rsidRPr="00104BEF">
        <w:rPr>
          <w:rFonts w:ascii="Times New Roman" w:hAnsi="Times New Roman" w:cs="Times New Roman"/>
          <w:sz w:val="28"/>
          <w:szCs w:val="28"/>
        </w:rPr>
        <w:t>с последующим  формированием эстетического отношения к искусству.</w:t>
      </w:r>
    </w:p>
    <w:p w:rsidR="00104BEF" w:rsidRPr="000B087E" w:rsidRDefault="006578A7" w:rsidP="000B087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4BEF">
        <w:rPr>
          <w:rFonts w:ascii="Times New Roman" w:hAnsi="Times New Roman" w:cs="Times New Roman"/>
          <w:sz w:val="28"/>
          <w:szCs w:val="28"/>
        </w:rPr>
        <w:t xml:space="preserve">Александр </w:t>
      </w:r>
      <w:r w:rsidR="000D71B3" w:rsidRPr="00104BEF">
        <w:rPr>
          <w:rFonts w:ascii="Times New Roman" w:hAnsi="Times New Roman" w:cs="Times New Roman"/>
          <w:sz w:val="28"/>
          <w:szCs w:val="28"/>
        </w:rPr>
        <w:t xml:space="preserve">Федорович </w:t>
      </w:r>
      <w:r w:rsidR="00104BEF" w:rsidRPr="00104BEF">
        <w:rPr>
          <w:rFonts w:ascii="Times New Roman" w:hAnsi="Times New Roman" w:cs="Times New Roman"/>
          <w:sz w:val="28"/>
          <w:szCs w:val="28"/>
        </w:rPr>
        <w:t xml:space="preserve">Гедике </w:t>
      </w:r>
      <w:r w:rsidRPr="00104BEF">
        <w:rPr>
          <w:rFonts w:ascii="Times New Roman" w:hAnsi="Times New Roman" w:cs="Times New Roman"/>
          <w:sz w:val="28"/>
          <w:szCs w:val="28"/>
        </w:rPr>
        <w:t>российский  органист, пианист, педагог, композит</w:t>
      </w:r>
      <w:r w:rsidR="00104BEF" w:rsidRPr="00104BEF">
        <w:rPr>
          <w:rFonts w:ascii="Times New Roman" w:hAnsi="Times New Roman" w:cs="Times New Roman"/>
          <w:sz w:val="28"/>
          <w:szCs w:val="28"/>
        </w:rPr>
        <w:t>ор</w:t>
      </w:r>
      <w:r w:rsidRPr="00104BEF">
        <w:rPr>
          <w:rFonts w:ascii="Times New Roman" w:hAnsi="Times New Roman" w:cs="Times New Roman"/>
          <w:sz w:val="28"/>
          <w:szCs w:val="28"/>
        </w:rPr>
        <w:t xml:space="preserve"> из семьи музыкантов немецкого происхождения</w:t>
      </w:r>
      <w:r w:rsidRPr="00104B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4BEF">
        <w:rPr>
          <w:rFonts w:ascii="Times New Roman" w:hAnsi="Times New Roman" w:cs="Times New Roman"/>
          <w:sz w:val="28"/>
          <w:szCs w:val="28"/>
        </w:rPr>
        <w:t>Творч</w:t>
      </w:r>
      <w:r w:rsidR="00104BEF" w:rsidRPr="00104BEF">
        <w:rPr>
          <w:rFonts w:ascii="Times New Roman" w:hAnsi="Times New Roman" w:cs="Times New Roman"/>
          <w:sz w:val="28"/>
          <w:szCs w:val="28"/>
        </w:rPr>
        <w:t xml:space="preserve">еская деятельность композитора </w:t>
      </w:r>
      <w:r w:rsidR="003F3596">
        <w:rPr>
          <w:rFonts w:ascii="Times New Roman" w:hAnsi="Times New Roman" w:cs="Times New Roman"/>
          <w:sz w:val="28"/>
          <w:szCs w:val="28"/>
        </w:rPr>
        <w:t>А.</w:t>
      </w:r>
      <w:r w:rsidRPr="00104BEF">
        <w:rPr>
          <w:rFonts w:ascii="Times New Roman" w:hAnsi="Times New Roman" w:cs="Times New Roman"/>
          <w:sz w:val="28"/>
          <w:szCs w:val="28"/>
        </w:rPr>
        <w:t xml:space="preserve">Ф. Гедике на протяжении всей жизни была неразрывно связана с музыкальной культурой Москвы, и прежде всего с Московской консерваторией, </w:t>
      </w:r>
      <w:r w:rsidR="003F3596">
        <w:rPr>
          <w:rFonts w:ascii="Times New Roman" w:hAnsi="Times New Roman" w:cs="Times New Roman"/>
          <w:sz w:val="28"/>
          <w:szCs w:val="28"/>
        </w:rPr>
        <w:t xml:space="preserve"> </w:t>
      </w:r>
      <w:r w:rsidRPr="00104BEF">
        <w:rPr>
          <w:rFonts w:ascii="Times New Roman" w:hAnsi="Times New Roman" w:cs="Times New Roman"/>
          <w:sz w:val="28"/>
          <w:szCs w:val="28"/>
        </w:rPr>
        <w:t xml:space="preserve">в </w:t>
      </w:r>
      <w:r w:rsidR="001D3CC4">
        <w:rPr>
          <w:rFonts w:ascii="Times New Roman" w:hAnsi="Times New Roman" w:cs="Times New Roman"/>
          <w:sz w:val="28"/>
          <w:szCs w:val="28"/>
        </w:rPr>
        <w:t xml:space="preserve"> </w:t>
      </w:r>
      <w:r w:rsidRPr="00104BEF">
        <w:rPr>
          <w:rFonts w:ascii="Times New Roman" w:hAnsi="Times New Roman" w:cs="Times New Roman"/>
          <w:sz w:val="28"/>
          <w:szCs w:val="28"/>
        </w:rPr>
        <w:t>которой он преподавал почти полвека.</w:t>
      </w:r>
    </w:p>
    <w:p w:rsidR="005166A6" w:rsidRPr="000F5E9E" w:rsidRDefault="001D3CC4" w:rsidP="000F5E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</w:rPr>
        <w:t>Творчество А. Гедике  невозмо</w:t>
      </w:r>
      <w:r w:rsidR="00104BEF" w:rsidRPr="006578A7">
        <w:rPr>
          <w:rFonts w:ascii="Times New Roman" w:hAnsi="Times New Roman" w:cs="Times New Roman"/>
          <w:color w:val="252525"/>
          <w:sz w:val="28"/>
          <w:szCs w:val="28"/>
        </w:rPr>
        <w:t>жно переоценить.</w:t>
      </w:r>
      <w:r w:rsidR="00104BE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104BEF" w:rsidRPr="006578A7">
        <w:rPr>
          <w:rFonts w:ascii="Times New Roman" w:hAnsi="Times New Roman" w:cs="Times New Roman"/>
          <w:color w:val="252525"/>
          <w:sz w:val="28"/>
          <w:szCs w:val="28"/>
        </w:rPr>
        <w:t xml:space="preserve">Он </w:t>
      </w:r>
      <w:r w:rsidR="00104BEF">
        <w:rPr>
          <w:rFonts w:ascii="Times New Roman" w:hAnsi="Times New Roman" w:cs="Times New Roman"/>
          <w:color w:val="252525"/>
          <w:sz w:val="28"/>
          <w:szCs w:val="28"/>
        </w:rPr>
        <w:t>делал все</w:t>
      </w:r>
      <w:r w:rsidR="00104BEF" w:rsidRPr="006578A7">
        <w:rPr>
          <w:rFonts w:ascii="Times New Roman" w:hAnsi="Times New Roman" w:cs="Times New Roman"/>
          <w:color w:val="252525"/>
          <w:sz w:val="28"/>
          <w:szCs w:val="28"/>
        </w:rPr>
        <w:t>, для того, чтобы</w:t>
      </w:r>
      <w:r w:rsidR="00104BEF">
        <w:rPr>
          <w:rFonts w:ascii="Times New Roman" w:hAnsi="Times New Roman" w:cs="Times New Roman"/>
          <w:color w:val="333333"/>
          <w:sz w:val="28"/>
          <w:szCs w:val="28"/>
        </w:rPr>
        <w:t xml:space="preserve"> сохранить </w:t>
      </w:r>
      <w:r w:rsidR="00104BEF" w:rsidRPr="006578A7">
        <w:rPr>
          <w:rFonts w:ascii="Times New Roman" w:hAnsi="Times New Roman" w:cs="Times New Roman"/>
          <w:color w:val="333333"/>
          <w:sz w:val="28"/>
          <w:szCs w:val="28"/>
        </w:rPr>
        <w:t>и развивать традиции Московской консерватории в классах специального фортепиано</w:t>
      </w:r>
      <w:r w:rsidR="00104BEF" w:rsidRPr="006578A7">
        <w:rPr>
          <w:rFonts w:ascii="Times New Roman" w:hAnsi="Times New Roman" w:cs="Times New Roman"/>
          <w:sz w:val="28"/>
          <w:szCs w:val="28"/>
        </w:rPr>
        <w:t>.</w:t>
      </w:r>
      <w:r w:rsidR="00104BE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104BEF" w:rsidRPr="00104B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является автором четырёх опер, кантат, множества симфонических, фортепианных и органных сочинений, концертов и камерных произведений для духовых инструментов, романсов, обработок русских народных песен. Но как ни странно, известен он больше как композитор, создавшим множество остроумных, высокоталантливых и полезных произведений для детей. В этом жанре Гедике можно сравнить с такими мастерами детской художественной литературы, как Корней  Чуковский и Самуил  Маршак. </w:t>
      </w:r>
    </w:p>
    <w:p w:rsidR="000F5E9E" w:rsidRPr="000F5E9E" w:rsidRDefault="005166A6" w:rsidP="000F5E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5166A6">
        <w:rPr>
          <w:rFonts w:ascii="Times New Roman" w:hAnsi="Times New Roman" w:cs="Times New Roman"/>
          <w:sz w:val="28"/>
          <w:szCs w:val="28"/>
        </w:rPr>
        <w:t xml:space="preserve">А.Ф. Гедике создал для детей массу сочинений, написанных в различных жанрах и формах. Многолетняя популярность детских </w:t>
      </w:r>
      <w:r w:rsidR="00AC20E8">
        <w:rPr>
          <w:rFonts w:ascii="Times New Roman" w:hAnsi="Times New Roman" w:cs="Times New Roman"/>
          <w:sz w:val="28"/>
          <w:szCs w:val="28"/>
        </w:rPr>
        <w:t>фортепианных пьес этого  компози</w:t>
      </w:r>
      <w:r w:rsidRPr="005166A6">
        <w:rPr>
          <w:rFonts w:ascii="Times New Roman" w:hAnsi="Times New Roman" w:cs="Times New Roman"/>
          <w:sz w:val="28"/>
          <w:szCs w:val="28"/>
        </w:rPr>
        <w:t>тора объясняется как их незаурядными художественными достоинствами, так и прогрессивностью педагогических установок, положенных в их основу.</w:t>
      </w:r>
    </w:p>
    <w:p w:rsidR="006578A7" w:rsidRDefault="00D76A4C" w:rsidP="000F5E9E">
      <w:pPr>
        <w:autoSpaceDE w:val="0"/>
        <w:autoSpaceDN w:val="0"/>
        <w:adjustRightInd w:val="0"/>
        <w:spacing w:after="0" w:line="360" w:lineRule="auto"/>
        <w:ind w:left="104" w:right="135" w:firstLine="8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Фортепианные</w:t>
      </w:r>
      <w:r w:rsidR="00BC52F4" w:rsidRPr="00BC52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пьесы </w:t>
      </w:r>
      <w:r w:rsidR="00BC52F4" w:rsidRPr="00BC52F4">
        <w:rPr>
          <w:rFonts w:ascii="Times New Roman" w:hAnsi="Times New Roman" w:cs="Times New Roman"/>
          <w:b/>
          <w:bCs/>
          <w:color w:val="252525"/>
          <w:sz w:val="28"/>
          <w:szCs w:val="28"/>
        </w:rPr>
        <w:t xml:space="preserve">А. Гедике  </w:t>
      </w:r>
      <w:r w:rsidR="00BC52F4" w:rsidRPr="00BC52F4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</w:p>
    <w:p w:rsidR="000F5E9E" w:rsidRDefault="000F5E9E" w:rsidP="000F5E9E">
      <w:pPr>
        <w:autoSpaceDE w:val="0"/>
        <w:autoSpaceDN w:val="0"/>
        <w:adjustRightInd w:val="0"/>
        <w:spacing w:after="0" w:line="360" w:lineRule="auto"/>
        <w:ind w:left="104" w:right="135" w:firstLine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F4" w:rsidRPr="00BC52F4" w:rsidRDefault="00BC52F4" w:rsidP="000F5E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2F4">
        <w:rPr>
          <w:rFonts w:ascii="Times New Roman" w:hAnsi="Times New Roman" w:cs="Times New Roman"/>
          <w:sz w:val="28"/>
          <w:szCs w:val="28"/>
        </w:rPr>
        <w:t xml:space="preserve">Пьесы для детей занимают большое место в творчестве А.Ф. Гедике. Внимание композитора к этому роду музыки объясняется рядом причин, связанных с особенностями его личности и творческой деятельности: свойственным ему непосредственным, здоровым мироощущением и основанными на этом ясностью и простотой музыкального языка; особым композиторским даром – умением создать выразительные музыкальные образы максимально простыми средствами, в лаконичных музыкальных формах; огромной музыкальной культурой и эрудицией. </w:t>
      </w:r>
    </w:p>
    <w:p w:rsidR="00C64D0C" w:rsidRPr="00C64D0C" w:rsidRDefault="00C64D0C" w:rsidP="000A65E5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D0C">
        <w:rPr>
          <w:rFonts w:ascii="Times New Roman" w:hAnsi="Times New Roman" w:cs="Times New Roman"/>
          <w:sz w:val="28"/>
          <w:szCs w:val="28"/>
        </w:rPr>
        <w:t>В детской фортепианной музыке А.Ф. Гедике проявляет себя как мастер фортепианной миниатюры, где находят отражение общие стилистические особенности его творчества: яркая образность, русский национальный колорит, мелодическая и гармоническая ясность. Постоянно учитывая особенности детского восприятия, автор вместе с тем нигде не поступается собственными художественными принципами. Этим объясняется глубокая искренность, которая отличает его педагогические сочинения – качество, особенно важное при работе с детьми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4D0C" w:rsidRDefault="00C64D0C" w:rsidP="00C64D0C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D0C">
        <w:rPr>
          <w:rFonts w:ascii="Times New Roman" w:hAnsi="Times New Roman" w:cs="Times New Roman"/>
          <w:sz w:val="28"/>
          <w:szCs w:val="28"/>
        </w:rPr>
        <w:t xml:space="preserve">Программные пьесы А.Ф. Гедике, составляющие обширный раздел его детских фортепианных сочинений, представляют собой своеобразные музыкальные картины, где конкретность образов выступает в наиболее отчетливой форме. Круг образов здесь очень разнообразен: от передачи различных настроений и чувств («Скорбь», «В раздумье», «Грезы») до красочных бытовых зарисовок, где оживают сценки из детской жизни («Урок», «В лагере»). Наиболее красочными, тонкими, поэтичными являются пьесы, в которых нашли отражение образы природы, близкие и любимые композитором. </w:t>
      </w:r>
    </w:p>
    <w:p w:rsidR="00104BEF" w:rsidRPr="00104BEF" w:rsidRDefault="00104BEF" w:rsidP="006578A7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4B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Александр Федорович создавал многочисленные циклы этюдов, упражнений и пьес для фортепиано,  способствующие развитию у детей  художественного вкуса и музыкального чутья и одновременно – различных сторон техники фортепианной игры. Они до сих пор пользуются огромной популярностью среди педагогов и очень любимы детьми. </w:t>
      </w:r>
    </w:p>
    <w:p w:rsidR="003F3596" w:rsidRDefault="00104BEF" w:rsidP="00C91676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4BEF">
        <w:rPr>
          <w:rFonts w:ascii="Times New Roman" w:hAnsi="Times New Roman" w:cs="Times New Roman"/>
          <w:sz w:val="28"/>
          <w:szCs w:val="28"/>
        </w:rPr>
        <w:lastRenderedPageBreak/>
        <w:t xml:space="preserve">Сборник </w:t>
      </w:r>
      <w:r w:rsidR="00C64D0C">
        <w:rPr>
          <w:rFonts w:ascii="Times New Roman" w:hAnsi="Times New Roman" w:cs="Times New Roman"/>
          <w:sz w:val="28"/>
          <w:szCs w:val="28"/>
          <w:shd w:val="clear" w:color="auto" w:fill="FFFFFF"/>
        </w:rPr>
        <w:t>«6</w:t>
      </w:r>
      <w:r w:rsidRPr="00104B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 пьес для начинающих» </w:t>
      </w:r>
      <w:r w:rsidRPr="00104BEF">
        <w:rPr>
          <w:rFonts w:ascii="Times New Roman" w:hAnsi="Times New Roman" w:cs="Times New Roman"/>
          <w:sz w:val="28"/>
          <w:szCs w:val="28"/>
        </w:rPr>
        <w:t xml:space="preserve">состоит из огромного количества разнохарактерных пьес, которые могут полностью охватить репертуар юного пианиста. Здесь представлены этюды на развитие различных видов техники, жанровые, танцевальные и характерные пьесы, а также небольшие полифонические произведения. Все это многообразие способствует разностороннему развитию ученика. </w:t>
      </w:r>
      <w:r w:rsidR="006578A7" w:rsidRPr="00104BEF">
        <w:rPr>
          <w:rFonts w:ascii="Times New Roman" w:hAnsi="Times New Roman" w:cs="Times New Roman"/>
          <w:sz w:val="28"/>
          <w:szCs w:val="28"/>
        </w:rPr>
        <w:t>Музыкальные пьесы расположены в соответствии с традиционным во</w:t>
      </w:r>
      <w:r w:rsidR="00C91676">
        <w:rPr>
          <w:rFonts w:ascii="Times New Roman" w:hAnsi="Times New Roman" w:cs="Times New Roman"/>
          <w:sz w:val="28"/>
          <w:szCs w:val="28"/>
        </w:rPr>
        <w:t xml:space="preserve">зрастанием по степени трудности, </w:t>
      </w:r>
      <w:r w:rsidR="006578A7" w:rsidRPr="00104BEF">
        <w:rPr>
          <w:rFonts w:ascii="Times New Roman" w:hAnsi="Times New Roman" w:cs="Times New Roman"/>
          <w:sz w:val="28"/>
          <w:szCs w:val="28"/>
        </w:rPr>
        <w:t xml:space="preserve"> </w:t>
      </w:r>
      <w:r w:rsidR="00C91676">
        <w:rPr>
          <w:rFonts w:ascii="Times New Roman" w:hAnsi="Times New Roman" w:cs="Times New Roman"/>
          <w:sz w:val="28"/>
          <w:szCs w:val="28"/>
        </w:rPr>
        <w:t>а  м</w:t>
      </w:r>
      <w:r w:rsidR="003F3596" w:rsidRPr="00104BEF">
        <w:rPr>
          <w:rFonts w:ascii="Times New Roman" w:hAnsi="Times New Roman" w:cs="Times New Roman"/>
          <w:sz w:val="28"/>
          <w:szCs w:val="28"/>
        </w:rPr>
        <w:t>узыкальный язык понятен маленьким</w:t>
      </w:r>
      <w:r w:rsidR="001D3CC4">
        <w:rPr>
          <w:rFonts w:ascii="Times New Roman" w:hAnsi="Times New Roman" w:cs="Times New Roman"/>
          <w:sz w:val="28"/>
          <w:szCs w:val="28"/>
        </w:rPr>
        <w:t xml:space="preserve"> музыкантам</w:t>
      </w:r>
      <w:r w:rsidR="003F3596" w:rsidRPr="00104BEF">
        <w:rPr>
          <w:rFonts w:ascii="Times New Roman" w:hAnsi="Times New Roman" w:cs="Times New Roman"/>
          <w:sz w:val="28"/>
          <w:szCs w:val="28"/>
        </w:rPr>
        <w:t>.</w:t>
      </w:r>
      <w:r w:rsidR="003F3596" w:rsidRPr="003F3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8A7" w:rsidRPr="006578A7" w:rsidRDefault="006578A7" w:rsidP="006578A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91676" w:rsidRPr="00C91676" w:rsidRDefault="006578A7" w:rsidP="001D3CC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676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 в работе над пьесами</w:t>
      </w:r>
      <w:r w:rsidR="00C91676" w:rsidRPr="00C91676">
        <w:rPr>
          <w:rFonts w:ascii="Times New Roman" w:hAnsi="Times New Roman" w:cs="Times New Roman"/>
          <w:b/>
          <w:bCs/>
          <w:sz w:val="28"/>
          <w:szCs w:val="28"/>
        </w:rPr>
        <w:t xml:space="preserve">   из  </w:t>
      </w:r>
    </w:p>
    <w:p w:rsidR="006578A7" w:rsidRPr="001D3CC4" w:rsidRDefault="001D3CC4" w:rsidP="001D3C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C91676" w:rsidRPr="00C91676">
        <w:rPr>
          <w:rFonts w:ascii="Times New Roman" w:hAnsi="Times New Roman" w:cs="Times New Roman"/>
          <w:b/>
          <w:bCs/>
          <w:sz w:val="28"/>
          <w:szCs w:val="28"/>
        </w:rPr>
        <w:t xml:space="preserve">борника  </w:t>
      </w:r>
      <w:r w:rsidR="00C91676" w:rsidRPr="00C916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«60 пьес для начинающих»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</w:t>
      </w:r>
      <w:r w:rsidRPr="001D3C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тетрадь</w:t>
      </w:r>
    </w:p>
    <w:p w:rsidR="00C91676" w:rsidRPr="00C91676" w:rsidRDefault="00C91676" w:rsidP="00C916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78A7" w:rsidRDefault="006578A7" w:rsidP="00C91676">
      <w:pPr>
        <w:spacing w:after="0" w:line="360" w:lineRule="auto"/>
        <w:ind w:right="-284" w:firstLine="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1. </w:t>
      </w:r>
      <w:r w:rsidR="00AE1EA2">
        <w:rPr>
          <w:rFonts w:ascii="Times New Roman" w:hAnsi="Times New Roman" w:cs="Times New Roman"/>
          <w:b/>
          <w:bCs/>
          <w:sz w:val="28"/>
          <w:szCs w:val="28"/>
        </w:rPr>
        <w:t>Пьеса  на  четырёх  нотах</w:t>
      </w:r>
    </w:p>
    <w:p w:rsidR="001D3CC4" w:rsidRPr="003F3596" w:rsidRDefault="006578A7" w:rsidP="000F5E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сборник </w:t>
      </w:r>
      <w:r w:rsidRPr="003560D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Пьесой на 4 нотах</w:t>
      </w:r>
      <w:r w:rsidRPr="003560D9">
        <w:rPr>
          <w:rFonts w:ascii="Times New Roman" w:hAnsi="Times New Roman" w:cs="Times New Roman"/>
          <w:sz w:val="28"/>
          <w:szCs w:val="28"/>
        </w:rPr>
        <w:t xml:space="preserve">». </w:t>
      </w:r>
      <w:r w:rsidR="003F3596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Ф. Ге</w:t>
      </w:r>
      <w:r w:rsidR="000B087E">
        <w:rPr>
          <w:rFonts w:ascii="Times New Roman" w:hAnsi="Times New Roman" w:cs="Times New Roman"/>
          <w:sz w:val="28"/>
          <w:szCs w:val="28"/>
        </w:rPr>
        <w:t xml:space="preserve">дике создает музыкальный образ </w:t>
      </w:r>
      <w:r>
        <w:rPr>
          <w:rFonts w:ascii="Times New Roman" w:hAnsi="Times New Roman" w:cs="Times New Roman"/>
          <w:sz w:val="28"/>
          <w:szCs w:val="28"/>
        </w:rPr>
        <w:t xml:space="preserve">посредством применения </w:t>
      </w:r>
      <w:r w:rsidR="001D3CC4">
        <w:rPr>
          <w:rFonts w:ascii="Times New Roman" w:hAnsi="Times New Roman" w:cs="Times New Roman"/>
          <w:sz w:val="28"/>
          <w:szCs w:val="28"/>
        </w:rPr>
        <w:t xml:space="preserve"> выразительн</w:t>
      </w:r>
      <w:r>
        <w:rPr>
          <w:rFonts w:ascii="Times New Roman" w:hAnsi="Times New Roman" w:cs="Times New Roman"/>
          <w:sz w:val="28"/>
          <w:szCs w:val="28"/>
        </w:rPr>
        <w:t>ых техн</w:t>
      </w:r>
      <w:r w:rsidR="001D3CC4">
        <w:rPr>
          <w:rFonts w:ascii="Times New Roman" w:hAnsi="Times New Roman" w:cs="Times New Roman"/>
          <w:sz w:val="28"/>
          <w:szCs w:val="28"/>
        </w:rPr>
        <w:t>ических приемов и четкой мелодии: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CC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сполнение в октаву двумя руками. Характ</w:t>
      </w:r>
      <w:r w:rsidR="003F3596">
        <w:rPr>
          <w:rFonts w:ascii="Times New Roman" w:hAnsi="Times New Roman" w:cs="Times New Roman"/>
          <w:sz w:val="28"/>
          <w:szCs w:val="28"/>
        </w:rPr>
        <w:t>ер-бодрый, жизнерадостный. Эта пьеса задает тон и</w:t>
      </w:r>
      <w:r>
        <w:rPr>
          <w:rFonts w:ascii="Times New Roman" w:hAnsi="Times New Roman" w:cs="Times New Roman"/>
          <w:sz w:val="28"/>
          <w:szCs w:val="28"/>
        </w:rPr>
        <w:t xml:space="preserve"> больше подходит для разыгрывания пальцев,  демонстрирующих подготовку перед последующими пьесами.</w:t>
      </w:r>
    </w:p>
    <w:p w:rsidR="00C91676" w:rsidRPr="000F5E9E" w:rsidRDefault="003A4908" w:rsidP="000F5E9E">
      <w:pPr>
        <w:spacing w:line="240" w:lineRule="auto"/>
        <w:ind w:left="-567" w:hanging="284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49788" cy="336082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78" cy="336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9E" w:rsidRDefault="000F5E9E" w:rsidP="006578A7">
      <w:pPr>
        <w:autoSpaceDE w:val="0"/>
        <w:autoSpaceDN w:val="0"/>
        <w:adjustRightInd w:val="0"/>
        <w:spacing w:after="0" w:line="360" w:lineRule="auto"/>
        <w:ind w:firstLine="8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5E9E" w:rsidRDefault="000F5E9E" w:rsidP="006578A7">
      <w:pPr>
        <w:autoSpaceDE w:val="0"/>
        <w:autoSpaceDN w:val="0"/>
        <w:adjustRightInd w:val="0"/>
        <w:spacing w:after="0" w:line="360" w:lineRule="auto"/>
        <w:ind w:firstLine="8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78A7" w:rsidRPr="006578A7" w:rsidRDefault="006578A7" w:rsidP="006578A7">
      <w:pPr>
        <w:autoSpaceDE w:val="0"/>
        <w:autoSpaceDN w:val="0"/>
        <w:adjustRightInd w:val="0"/>
        <w:spacing w:after="0" w:line="360" w:lineRule="auto"/>
        <w:ind w:firstLine="8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lastRenderedPageBreak/>
        <w:t>№</w:t>
      </w:r>
      <w:r w:rsidRPr="006578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60D9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560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A7">
        <w:rPr>
          <w:rFonts w:ascii="Times New Roman" w:hAnsi="Times New Roman" w:cs="Times New Roman"/>
          <w:b/>
          <w:bCs/>
          <w:sz w:val="28"/>
          <w:szCs w:val="28"/>
        </w:rPr>
        <w:t>Пьеса  на  трёх  нотах</w:t>
      </w:r>
    </w:p>
    <w:p w:rsidR="006578A7" w:rsidRPr="003560D9" w:rsidRDefault="006578A7" w:rsidP="003560D9">
      <w:pPr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этой пьесе ясно прослушивается 3-нотная мелодия  в восходящем и нисходящем движении, которая обыгрывается повторениями этих звуков. Этот прием позволяет очень быстро выучить пьесу  и дает возможность быстро усвоить </w:t>
      </w:r>
      <w:r w:rsidRPr="003F3596">
        <w:rPr>
          <w:rFonts w:ascii="Times New Roman" w:hAnsi="Times New Roman" w:cs="Times New Roman"/>
          <w:sz w:val="28"/>
          <w:szCs w:val="28"/>
        </w:rPr>
        <w:t>ритмический рисунок с длительностями  шестнадцатых и восьмых нотами.</w:t>
      </w:r>
      <w:r w:rsidR="003560D9" w:rsidRPr="003F3596">
        <w:rPr>
          <w:rFonts w:ascii="Times New Roman" w:hAnsi="Times New Roman" w:cs="Times New Roman"/>
          <w:sz w:val="28"/>
          <w:szCs w:val="28"/>
        </w:rPr>
        <w:t xml:space="preserve"> </w:t>
      </w:r>
      <w:r w:rsidR="003F3596">
        <w:rPr>
          <w:rFonts w:ascii="Times New Roman" w:hAnsi="Times New Roman" w:cs="Times New Roman"/>
          <w:sz w:val="28"/>
          <w:szCs w:val="28"/>
        </w:rPr>
        <w:t>Хорошо тренирует  и  отрабатывает чувство</w:t>
      </w:r>
      <w:r w:rsidRPr="003F3596">
        <w:rPr>
          <w:rFonts w:ascii="Times New Roman" w:hAnsi="Times New Roman" w:cs="Times New Roman"/>
          <w:sz w:val="28"/>
          <w:szCs w:val="28"/>
        </w:rPr>
        <w:t xml:space="preserve"> ритма.  </w:t>
      </w:r>
      <w:r w:rsidR="003F3596">
        <w:rPr>
          <w:rFonts w:ascii="Times New Roman" w:hAnsi="Times New Roman" w:cs="Times New Roman"/>
          <w:sz w:val="28"/>
          <w:szCs w:val="28"/>
        </w:rPr>
        <w:t>А п</w:t>
      </w:r>
      <w:r w:rsidRPr="003F3596">
        <w:rPr>
          <w:rFonts w:ascii="Times New Roman" w:hAnsi="Times New Roman" w:cs="Times New Roman"/>
          <w:sz w:val="28"/>
          <w:szCs w:val="28"/>
        </w:rPr>
        <w:t xml:space="preserve">оддержка </w:t>
      </w:r>
      <w:r w:rsidR="003F3596" w:rsidRPr="003F3596">
        <w:rPr>
          <w:rFonts w:ascii="Times New Roman" w:hAnsi="Times New Roman" w:cs="Times New Roman"/>
          <w:sz w:val="28"/>
          <w:szCs w:val="28"/>
        </w:rPr>
        <w:t xml:space="preserve"> мелодии </w:t>
      </w:r>
      <w:r w:rsidRPr="003F3596">
        <w:rPr>
          <w:rFonts w:ascii="Times New Roman" w:hAnsi="Times New Roman" w:cs="Times New Roman"/>
          <w:sz w:val="28"/>
          <w:szCs w:val="28"/>
        </w:rPr>
        <w:t xml:space="preserve">  в басу </w:t>
      </w:r>
      <w:r w:rsidR="003F3596">
        <w:rPr>
          <w:rFonts w:ascii="Times New Roman" w:hAnsi="Times New Roman" w:cs="Times New Roman"/>
          <w:sz w:val="28"/>
          <w:szCs w:val="28"/>
        </w:rPr>
        <w:t xml:space="preserve"> квинтами  </w:t>
      </w:r>
      <w:r w:rsidRPr="003F3596">
        <w:rPr>
          <w:rFonts w:ascii="Times New Roman" w:hAnsi="Times New Roman" w:cs="Times New Roman"/>
          <w:sz w:val="28"/>
          <w:szCs w:val="28"/>
        </w:rPr>
        <w:t>как нельзя лучше гармонизирует тональный фон.</w:t>
      </w:r>
    </w:p>
    <w:p w:rsidR="008F469E" w:rsidRPr="003A4908" w:rsidRDefault="003560D9" w:rsidP="003A4908">
      <w:pPr>
        <w:autoSpaceDE w:val="0"/>
        <w:autoSpaceDN w:val="0"/>
        <w:adjustRightInd w:val="0"/>
        <w:spacing w:after="0" w:line="360" w:lineRule="auto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1111" cy="2957006"/>
            <wp:effectExtent l="19050" t="0" r="2089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29" cy="296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A2" w:rsidRDefault="003560D9" w:rsidP="003A4908">
      <w:pPr>
        <w:autoSpaceDE w:val="0"/>
        <w:autoSpaceDN w:val="0"/>
        <w:adjustRightInd w:val="0"/>
        <w:spacing w:after="0" w:line="360" w:lineRule="auto"/>
        <w:ind w:left="-567" w:right="-284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44681" cy="12107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49" cy="121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69E" w:rsidRPr="003F35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F469E" w:rsidRPr="003F3596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3596">
        <w:rPr>
          <w:rFonts w:ascii="Times New Roman" w:hAnsi="Times New Roman" w:cs="Times New Roman"/>
          <w:b/>
          <w:bCs/>
          <w:sz w:val="28"/>
          <w:szCs w:val="28"/>
        </w:rPr>
        <w:t xml:space="preserve">№ 3.  Песня </w:t>
      </w:r>
    </w:p>
    <w:p w:rsidR="003560D9" w:rsidRPr="003F3596" w:rsidRDefault="008F469E" w:rsidP="003F3596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3596">
        <w:rPr>
          <w:rFonts w:ascii="Times New Roman" w:hAnsi="Times New Roman" w:cs="Times New Roman"/>
          <w:sz w:val="28"/>
          <w:szCs w:val="28"/>
        </w:rPr>
        <w:t>Песня или песнь, - наиболее простая, но распространённая форма вокала, объединяющая поэтический текст с мелодией. Иногда сопровождается оркестром (также мимикой).</w:t>
      </w:r>
      <w:r w:rsidR="003560D9" w:rsidRPr="003F3596">
        <w:rPr>
          <w:rFonts w:ascii="Times New Roman" w:hAnsi="Times New Roman" w:cs="Times New Roman"/>
          <w:sz w:val="28"/>
          <w:szCs w:val="28"/>
        </w:rPr>
        <w:t xml:space="preserve"> </w:t>
      </w:r>
      <w:r w:rsidRPr="003F3596">
        <w:rPr>
          <w:rFonts w:ascii="Times New Roman" w:hAnsi="Times New Roman" w:cs="Times New Roman"/>
          <w:sz w:val="28"/>
          <w:szCs w:val="28"/>
        </w:rPr>
        <w:t>Песня в широком значении включает в себя всё, что поётся, при условии одновременного сочетания слов</w:t>
      </w:r>
      <w:r w:rsidR="003560D9" w:rsidRPr="003F3596">
        <w:rPr>
          <w:rFonts w:ascii="Times New Roman" w:hAnsi="Times New Roman" w:cs="Times New Roman"/>
          <w:sz w:val="28"/>
          <w:szCs w:val="28"/>
        </w:rPr>
        <w:t>а и напева; в узком значении -</w:t>
      </w:r>
      <w:r w:rsidRPr="003F3596">
        <w:rPr>
          <w:rFonts w:ascii="Times New Roman" w:hAnsi="Times New Roman" w:cs="Times New Roman"/>
          <w:sz w:val="28"/>
          <w:szCs w:val="28"/>
        </w:rPr>
        <w:t xml:space="preserve"> малый стихотворный лирический жанр, существующий у всех народов и характеризующийся простотой музыкально-словесного построения. Песни отличаются</w:t>
      </w:r>
      <w:r w:rsidR="003F3596">
        <w:rPr>
          <w:rFonts w:ascii="Times New Roman" w:hAnsi="Times New Roman" w:cs="Times New Roman"/>
          <w:sz w:val="28"/>
          <w:szCs w:val="28"/>
        </w:rPr>
        <w:t xml:space="preserve"> </w:t>
      </w:r>
      <w:r w:rsidRPr="003F3596">
        <w:rPr>
          <w:rFonts w:ascii="Times New Roman" w:hAnsi="Times New Roman" w:cs="Times New Roman"/>
          <w:sz w:val="28"/>
          <w:szCs w:val="28"/>
        </w:rPr>
        <w:t xml:space="preserve"> по</w:t>
      </w:r>
      <w:r w:rsidR="003F3596">
        <w:rPr>
          <w:rFonts w:ascii="Times New Roman" w:hAnsi="Times New Roman" w:cs="Times New Roman"/>
          <w:sz w:val="28"/>
          <w:szCs w:val="28"/>
        </w:rPr>
        <w:t xml:space="preserve"> </w:t>
      </w:r>
      <w:r w:rsidRPr="003F3596">
        <w:rPr>
          <w:rFonts w:ascii="Times New Roman" w:hAnsi="Times New Roman" w:cs="Times New Roman"/>
          <w:sz w:val="28"/>
          <w:szCs w:val="28"/>
        </w:rPr>
        <w:t xml:space="preserve"> жанрам, </w:t>
      </w:r>
      <w:r w:rsidR="003F3596" w:rsidRPr="003F3596">
        <w:rPr>
          <w:rFonts w:ascii="Times New Roman" w:hAnsi="Times New Roman" w:cs="Times New Roman"/>
          <w:sz w:val="28"/>
          <w:szCs w:val="28"/>
        </w:rPr>
        <w:t xml:space="preserve"> </w:t>
      </w:r>
      <w:r w:rsidRPr="003F3596">
        <w:rPr>
          <w:rFonts w:ascii="Times New Roman" w:hAnsi="Times New Roman" w:cs="Times New Roman"/>
          <w:sz w:val="28"/>
          <w:szCs w:val="28"/>
        </w:rPr>
        <w:t>складу, формам исполнения и другим признакам.</w:t>
      </w:r>
    </w:p>
    <w:p w:rsidR="00AE1EA2" w:rsidRPr="003F3596" w:rsidRDefault="003560D9" w:rsidP="003A4908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279325" cy="4251158"/>
            <wp:effectExtent l="19050" t="0" r="7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25" cy="425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9E" w:rsidRPr="003560D9" w:rsidRDefault="008F469E" w:rsidP="003560D9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</w:t>
      </w:r>
      <w:r w:rsidRPr="008F469E">
        <w:rPr>
          <w:rFonts w:ascii="Times New Roman" w:hAnsi="Times New Roman" w:cs="Times New Roman"/>
          <w:sz w:val="28"/>
          <w:szCs w:val="28"/>
        </w:rPr>
        <w:t>пьеса продолжает тенденции первых двух пьес. Спокойный  характер под</w:t>
      </w:r>
      <w:r w:rsidR="003F3596">
        <w:rPr>
          <w:rFonts w:ascii="Times New Roman" w:hAnsi="Times New Roman" w:cs="Times New Roman"/>
          <w:sz w:val="28"/>
          <w:szCs w:val="28"/>
        </w:rPr>
        <w:t xml:space="preserve">держивается </w:t>
      </w:r>
      <w:r w:rsidRPr="008F469E">
        <w:rPr>
          <w:rFonts w:ascii="Times New Roman" w:hAnsi="Times New Roman" w:cs="Times New Roman"/>
          <w:sz w:val="28"/>
          <w:szCs w:val="28"/>
        </w:rPr>
        <w:t>приемами музыкальной выразительности</w:t>
      </w:r>
      <w:r w:rsidR="00356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F3596">
        <w:rPr>
          <w:rFonts w:ascii="Times New Roman" w:hAnsi="Times New Roman" w:cs="Times New Roman"/>
          <w:sz w:val="28"/>
          <w:szCs w:val="28"/>
        </w:rPr>
        <w:t xml:space="preserve">штрих </w:t>
      </w:r>
      <w:r w:rsidRPr="008F469E">
        <w:rPr>
          <w:rFonts w:ascii="Times New Roman" w:hAnsi="Times New Roman" w:cs="Times New Roman"/>
          <w:sz w:val="28"/>
          <w:szCs w:val="28"/>
        </w:rPr>
        <w:t>legato,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596">
        <w:rPr>
          <w:rFonts w:ascii="Times New Roman" w:hAnsi="Times New Roman" w:cs="Times New Roman"/>
          <w:sz w:val="28"/>
          <w:szCs w:val="28"/>
        </w:rPr>
        <w:t>фразировка</w:t>
      </w:r>
      <w:r w:rsidRPr="008F469E">
        <w:rPr>
          <w:rFonts w:ascii="Times New Roman" w:hAnsi="Times New Roman" w:cs="Times New Roman"/>
          <w:sz w:val="28"/>
          <w:szCs w:val="28"/>
        </w:rPr>
        <w:t>,</w:t>
      </w:r>
      <w:r w:rsidR="003F3596">
        <w:rPr>
          <w:rFonts w:ascii="Times New Roman" w:hAnsi="Times New Roman" w:cs="Times New Roman"/>
          <w:sz w:val="28"/>
          <w:szCs w:val="28"/>
        </w:rPr>
        <w:t xml:space="preserve"> динамика</w:t>
      </w:r>
      <w:r w:rsidRPr="008F469E">
        <w:rPr>
          <w:rFonts w:ascii="Times New Roman" w:hAnsi="Times New Roman" w:cs="Times New Roman"/>
          <w:sz w:val="28"/>
          <w:szCs w:val="28"/>
        </w:rPr>
        <w:t>). Квинтовые и секунд</w:t>
      </w:r>
      <w:r>
        <w:rPr>
          <w:rFonts w:ascii="Times New Roman" w:hAnsi="Times New Roman" w:cs="Times New Roman"/>
          <w:sz w:val="28"/>
          <w:szCs w:val="28"/>
        </w:rPr>
        <w:t>овые созвучия в басу подчеркиваю</w:t>
      </w:r>
      <w:r w:rsidRPr="008F469E">
        <w:rPr>
          <w:rFonts w:ascii="Times New Roman" w:hAnsi="Times New Roman" w:cs="Times New Roman"/>
          <w:sz w:val="28"/>
          <w:szCs w:val="28"/>
        </w:rPr>
        <w:t>т  напевный</w:t>
      </w:r>
      <w:r w:rsidR="003F3596">
        <w:rPr>
          <w:rFonts w:ascii="Times New Roman" w:hAnsi="Times New Roman" w:cs="Times New Roman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sz w:val="28"/>
          <w:szCs w:val="28"/>
        </w:rPr>
        <w:t xml:space="preserve"> характер исполнения песни.</w:t>
      </w:r>
    </w:p>
    <w:p w:rsidR="008F469E" w:rsidRPr="008F469E" w:rsidRDefault="008F469E" w:rsidP="008F469E">
      <w:pPr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t>№4</w:t>
      </w:r>
      <w:r w:rsidR="003560D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F469E">
        <w:rPr>
          <w:rFonts w:ascii="Times New Roman" w:hAnsi="Times New Roman" w:cs="Times New Roman"/>
          <w:b/>
          <w:bCs/>
          <w:sz w:val="28"/>
          <w:szCs w:val="28"/>
        </w:rPr>
        <w:t>Заинька</w:t>
      </w:r>
    </w:p>
    <w:p w:rsidR="008F469E" w:rsidRDefault="003560D9" w:rsidP="008F469E">
      <w:pPr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пьеса нам рассказывает (</w:t>
      </w:r>
      <w:r w:rsidR="008F469E">
        <w:rPr>
          <w:rFonts w:ascii="Times New Roman" w:hAnsi="Times New Roman" w:cs="Times New Roman"/>
          <w:sz w:val="28"/>
          <w:szCs w:val="28"/>
        </w:rPr>
        <w:t xml:space="preserve">песенный вариант) о веселом зайце.  Яркая картина природы, залитая солнечным светом поляна, обилие лесных цветов сразу </w:t>
      </w:r>
      <w:r w:rsidR="008F469E" w:rsidRPr="003F3596">
        <w:rPr>
          <w:rFonts w:ascii="Times New Roman" w:hAnsi="Times New Roman" w:cs="Times New Roman"/>
          <w:sz w:val="28"/>
          <w:szCs w:val="28"/>
        </w:rPr>
        <w:t xml:space="preserve">представляется в воображении ребенка и настраивает его на позитивное восприятие. </w:t>
      </w:r>
      <w:r w:rsidR="003F3596" w:rsidRPr="003F3596">
        <w:rPr>
          <w:rFonts w:ascii="Times New Roman" w:hAnsi="Times New Roman" w:cs="Times New Roman"/>
          <w:sz w:val="28"/>
          <w:szCs w:val="28"/>
        </w:rPr>
        <w:t xml:space="preserve">Двойные  звуки  </w:t>
      </w:r>
      <w:r w:rsidR="008F469E" w:rsidRPr="003F3596">
        <w:rPr>
          <w:rFonts w:ascii="Times New Roman" w:hAnsi="Times New Roman" w:cs="Times New Roman"/>
          <w:sz w:val="28"/>
          <w:szCs w:val="28"/>
        </w:rPr>
        <w:t>в басу  в тональности фа</w:t>
      </w:r>
      <w:r w:rsidR="00527292">
        <w:rPr>
          <w:rFonts w:ascii="Times New Roman" w:hAnsi="Times New Roman" w:cs="Times New Roman"/>
          <w:sz w:val="28"/>
          <w:szCs w:val="28"/>
        </w:rPr>
        <w:t xml:space="preserve"> мажор формирую</w:t>
      </w:r>
      <w:r w:rsidR="008F469E" w:rsidRPr="003F3596">
        <w:rPr>
          <w:rFonts w:ascii="Times New Roman" w:hAnsi="Times New Roman" w:cs="Times New Roman"/>
          <w:sz w:val="28"/>
          <w:szCs w:val="28"/>
        </w:rPr>
        <w:t xml:space="preserve">т звучание </w:t>
      </w:r>
      <w:r w:rsidR="00AE1EA2">
        <w:rPr>
          <w:rFonts w:ascii="Times New Roman" w:hAnsi="Times New Roman" w:cs="Times New Roman"/>
          <w:sz w:val="28"/>
          <w:szCs w:val="28"/>
        </w:rPr>
        <w:t xml:space="preserve"> </w:t>
      </w:r>
      <w:r w:rsidR="008F469E" w:rsidRPr="003F3596">
        <w:rPr>
          <w:rFonts w:ascii="Times New Roman" w:hAnsi="Times New Roman" w:cs="Times New Roman"/>
          <w:sz w:val="28"/>
          <w:szCs w:val="28"/>
        </w:rPr>
        <w:t xml:space="preserve">квинты  и способствует  быстрому  слуховому </w:t>
      </w:r>
      <w:r w:rsidR="003F3596" w:rsidRPr="003F3596">
        <w:rPr>
          <w:rFonts w:ascii="Times New Roman" w:hAnsi="Times New Roman" w:cs="Times New Roman"/>
          <w:sz w:val="28"/>
          <w:szCs w:val="28"/>
        </w:rPr>
        <w:t xml:space="preserve"> </w:t>
      </w:r>
      <w:r w:rsidR="003F3596">
        <w:rPr>
          <w:rFonts w:ascii="Times New Roman" w:hAnsi="Times New Roman" w:cs="Times New Roman"/>
          <w:sz w:val="28"/>
          <w:szCs w:val="28"/>
        </w:rPr>
        <w:t>запом</w:t>
      </w:r>
      <w:r w:rsidR="008F469E" w:rsidRPr="003F3596">
        <w:rPr>
          <w:rFonts w:ascii="Times New Roman" w:hAnsi="Times New Roman" w:cs="Times New Roman"/>
          <w:sz w:val="28"/>
          <w:szCs w:val="28"/>
        </w:rPr>
        <w:t>инанию.</w:t>
      </w:r>
      <w:r w:rsidR="008F46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908" w:rsidRDefault="003A4908" w:rsidP="003A4908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4062" cy="1732547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62" cy="173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D9" w:rsidRDefault="003A4908" w:rsidP="003A4908">
      <w:pPr>
        <w:autoSpaceDE w:val="0"/>
        <w:autoSpaceDN w:val="0"/>
        <w:adjustRightInd w:val="0"/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17582" cy="2296688"/>
            <wp:effectExtent l="19050" t="0" r="7018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84" cy="229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08" w:rsidRDefault="003A4908" w:rsidP="003A4908">
      <w:pPr>
        <w:autoSpaceDE w:val="0"/>
        <w:autoSpaceDN w:val="0"/>
        <w:adjustRightInd w:val="0"/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F469E" w:rsidRPr="00527292" w:rsidRDefault="008F469E" w:rsidP="00527292">
      <w:pPr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воспоминаниях современников описывался случай, как  на юбилее</w:t>
      </w:r>
      <w:r w:rsidR="00527292">
        <w:rPr>
          <w:rFonts w:ascii="Times New Roman" w:hAnsi="Times New Roman" w:cs="Times New Roman"/>
          <w:sz w:val="28"/>
          <w:szCs w:val="28"/>
        </w:rPr>
        <w:t xml:space="preserve"> А. Ф. Гедике эту пьесу исполнял</w:t>
      </w:r>
      <w:r>
        <w:rPr>
          <w:rFonts w:ascii="Times New Roman" w:hAnsi="Times New Roman" w:cs="Times New Roman"/>
          <w:sz w:val="28"/>
          <w:szCs w:val="28"/>
        </w:rPr>
        <w:t xml:space="preserve"> мальчик, причем так серьезно, что вызвал  бурю оваций </w:t>
      </w:r>
      <w:r w:rsidR="00527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527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профессуры московской консерватории!</w:t>
      </w:r>
    </w:p>
    <w:p w:rsidR="008F469E" w:rsidRPr="008F469E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t>№5</w:t>
      </w:r>
      <w:r w:rsidRPr="008F469E">
        <w:rPr>
          <w:rFonts w:ascii="Times New Roman" w:hAnsi="Times New Roman" w:cs="Times New Roman"/>
          <w:b/>
          <w:bCs/>
          <w:sz w:val="28"/>
          <w:szCs w:val="28"/>
        </w:rPr>
        <w:t>.  Мелодия</w:t>
      </w:r>
    </w:p>
    <w:p w:rsidR="00527292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60D9">
        <w:rPr>
          <w:rFonts w:ascii="Times New Roman" w:hAnsi="Times New Roman" w:cs="Times New Roman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sz w:val="28"/>
          <w:szCs w:val="28"/>
        </w:rPr>
        <w:t>Название</w:t>
      </w:r>
      <w:r w:rsidRPr="008F469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8F469E">
        <w:rPr>
          <w:rFonts w:ascii="Times New Roman" w:hAnsi="Times New Roman" w:cs="Times New Roman"/>
          <w:sz w:val="28"/>
          <w:szCs w:val="28"/>
        </w:rPr>
        <w:t xml:space="preserve">пьесы  </w:t>
      </w:r>
      <w:r w:rsidRPr="003560D9">
        <w:rPr>
          <w:rFonts w:ascii="Times New Roman" w:hAnsi="Times New Roman" w:cs="Times New Roman"/>
          <w:sz w:val="28"/>
          <w:szCs w:val="28"/>
        </w:rPr>
        <w:t>«</w:t>
      </w:r>
      <w:r w:rsidRPr="008F469E">
        <w:rPr>
          <w:rFonts w:ascii="Times New Roman" w:hAnsi="Times New Roman" w:cs="Times New Roman"/>
          <w:sz w:val="28"/>
          <w:szCs w:val="28"/>
        </w:rPr>
        <w:t>Мелодия</w:t>
      </w:r>
      <w:r w:rsidRPr="003560D9">
        <w:rPr>
          <w:rFonts w:ascii="Times New Roman" w:hAnsi="Times New Roman" w:cs="Times New Roman"/>
          <w:sz w:val="28"/>
          <w:szCs w:val="28"/>
        </w:rPr>
        <w:t xml:space="preserve">» </w:t>
      </w:r>
      <w:r w:rsidRPr="008F469E">
        <w:rPr>
          <w:rFonts w:ascii="Times New Roman" w:hAnsi="Times New Roman" w:cs="Times New Roman"/>
          <w:sz w:val="28"/>
          <w:szCs w:val="28"/>
        </w:rPr>
        <w:t>говорит само за себя. Мелодия незатейливая, приятная и понятная по своей ритмической структуре.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sz w:val="28"/>
          <w:szCs w:val="28"/>
        </w:rPr>
        <w:t xml:space="preserve">Первый, третий, пятый, седьмой и девятый такты полностью повторяют ритмический рисунок мелодии, что позволяет очень быстро запомнить и выучить пьесу наизусть. </w:t>
      </w:r>
    </w:p>
    <w:p w:rsidR="008F469E" w:rsidRPr="00AE1EA2" w:rsidRDefault="008F469E" w:rsidP="00AE1EA2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469E">
        <w:rPr>
          <w:rFonts w:ascii="Times New Roman" w:hAnsi="Times New Roman" w:cs="Times New Roman"/>
          <w:sz w:val="28"/>
          <w:szCs w:val="28"/>
        </w:rPr>
        <w:t>Гармонический фон в басу добавляется последовательностями  созвучий на legato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sz w:val="28"/>
          <w:szCs w:val="28"/>
        </w:rPr>
        <w:t>- этому приему следует уделить больше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B087E">
        <w:rPr>
          <w:rFonts w:ascii="Times New Roman" w:hAnsi="Times New Roman" w:cs="Times New Roman"/>
          <w:sz w:val="28"/>
          <w:szCs w:val="28"/>
        </w:rPr>
        <w:t xml:space="preserve"> Добавление нот</w:t>
      </w:r>
      <w:r w:rsidRPr="008F469E">
        <w:rPr>
          <w:rFonts w:ascii="Times New Roman" w:hAnsi="Times New Roman" w:cs="Times New Roman"/>
          <w:sz w:val="28"/>
          <w:szCs w:val="28"/>
        </w:rPr>
        <w:t xml:space="preserve">  второй октавы, которые повторяются в мелодии</w:t>
      </w:r>
      <w:r w:rsidR="000B087E">
        <w:rPr>
          <w:rFonts w:ascii="Times New Roman" w:hAnsi="Times New Roman" w:cs="Times New Roman"/>
          <w:sz w:val="28"/>
          <w:szCs w:val="28"/>
        </w:rPr>
        <w:t>,</w:t>
      </w:r>
      <w:r w:rsidRPr="008F469E">
        <w:rPr>
          <w:rFonts w:ascii="Times New Roman" w:hAnsi="Times New Roman" w:cs="Times New Roman"/>
          <w:sz w:val="28"/>
          <w:szCs w:val="28"/>
        </w:rPr>
        <w:t xml:space="preserve">  также способ</w:t>
      </w:r>
      <w:r w:rsidR="000B087E">
        <w:rPr>
          <w:rFonts w:ascii="Times New Roman" w:hAnsi="Times New Roman" w:cs="Times New Roman"/>
          <w:sz w:val="28"/>
          <w:szCs w:val="28"/>
        </w:rPr>
        <w:t xml:space="preserve">ствуют в дальнейшем хорошему </w:t>
      </w:r>
      <w:r w:rsidRPr="008F469E">
        <w:rPr>
          <w:rFonts w:ascii="Times New Roman" w:hAnsi="Times New Roman" w:cs="Times New Roman"/>
          <w:sz w:val="28"/>
          <w:szCs w:val="28"/>
        </w:rPr>
        <w:t xml:space="preserve">чтению с листа  при разучивании </w:t>
      </w:r>
      <w:r w:rsidR="000B087E">
        <w:rPr>
          <w:rFonts w:ascii="Times New Roman" w:hAnsi="Times New Roman" w:cs="Times New Roman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sz w:val="28"/>
          <w:szCs w:val="28"/>
        </w:rPr>
        <w:t>других произведений.</w:t>
      </w:r>
    </w:p>
    <w:p w:rsidR="008F469E" w:rsidRDefault="003A4908" w:rsidP="003A4908">
      <w:pPr>
        <w:spacing w:line="240" w:lineRule="auto"/>
        <w:ind w:left="-851" w:right="-284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6023" cy="1954759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57" cy="195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A2" w:rsidRPr="003A4908" w:rsidRDefault="00254E51" w:rsidP="00254E51">
      <w:pPr>
        <w:spacing w:line="240" w:lineRule="auto"/>
        <w:ind w:right="-284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33623" cy="3132592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34" cy="313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9E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414549"/>
          <w:sz w:val="24"/>
          <w:szCs w:val="24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t>№6</w:t>
      </w:r>
      <w:r w:rsidRPr="008F469E">
        <w:rPr>
          <w:rFonts w:ascii="Times New Roman" w:hAnsi="Times New Roman" w:cs="Times New Roman"/>
          <w:b/>
          <w:bCs/>
          <w:sz w:val="28"/>
          <w:szCs w:val="28"/>
        </w:rPr>
        <w:t>. Китайская  мелодия</w:t>
      </w:r>
    </w:p>
    <w:p w:rsidR="00527292" w:rsidRDefault="008F469E" w:rsidP="006B0E05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F469E">
        <w:rPr>
          <w:rFonts w:ascii="Times New Roman" w:hAnsi="Times New Roman" w:cs="Times New Roman"/>
          <w:color w:val="414549"/>
          <w:sz w:val="28"/>
          <w:szCs w:val="28"/>
        </w:rPr>
        <w:t xml:space="preserve">А. Гедике </w:t>
      </w:r>
      <w:r w:rsidR="00527292">
        <w:rPr>
          <w:rFonts w:ascii="Times New Roman" w:hAnsi="Times New Roman" w:cs="Times New Roman"/>
          <w:color w:val="414549"/>
          <w:sz w:val="28"/>
          <w:szCs w:val="28"/>
        </w:rPr>
        <w:t>з</w:t>
      </w:r>
      <w:r w:rsidR="00527292" w:rsidRPr="008F469E">
        <w:rPr>
          <w:rFonts w:ascii="Times New Roman" w:hAnsi="Times New Roman" w:cs="Times New Roman"/>
          <w:color w:val="414549"/>
          <w:sz w:val="28"/>
          <w:szCs w:val="28"/>
        </w:rPr>
        <w:t xml:space="preserve">десь </w:t>
      </w:r>
      <w:r w:rsidRPr="008F469E">
        <w:rPr>
          <w:rFonts w:ascii="Times New Roman" w:hAnsi="Times New Roman" w:cs="Times New Roman"/>
          <w:color w:val="414549"/>
          <w:sz w:val="28"/>
          <w:szCs w:val="28"/>
        </w:rPr>
        <w:t xml:space="preserve">построил мелодию на целотоновой </w:t>
      </w:r>
      <w:r w:rsidRPr="003560D9">
        <w:rPr>
          <w:rFonts w:ascii="Times New Roman" w:hAnsi="Times New Roman" w:cs="Times New Roman"/>
          <w:color w:val="414549"/>
          <w:sz w:val="28"/>
          <w:szCs w:val="28"/>
        </w:rPr>
        <w:t>«</w:t>
      </w:r>
      <w:r w:rsidRPr="008F469E">
        <w:rPr>
          <w:rFonts w:ascii="Times New Roman" w:hAnsi="Times New Roman" w:cs="Times New Roman"/>
          <w:color w:val="414549"/>
          <w:sz w:val="28"/>
          <w:szCs w:val="28"/>
        </w:rPr>
        <w:t>китайской гамме</w:t>
      </w:r>
      <w:r w:rsidRPr="003560D9">
        <w:rPr>
          <w:rFonts w:ascii="Times New Roman" w:hAnsi="Times New Roman" w:cs="Times New Roman"/>
          <w:color w:val="414549"/>
          <w:sz w:val="28"/>
          <w:szCs w:val="28"/>
        </w:rPr>
        <w:t>»</w:t>
      </w:r>
      <w:r>
        <w:rPr>
          <w:rFonts w:ascii="Times New Roman" w:hAnsi="Times New Roman" w:cs="Times New Roman"/>
          <w:color w:val="414549"/>
          <w:sz w:val="28"/>
          <w:szCs w:val="28"/>
        </w:rPr>
        <w:t xml:space="preserve">, 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t>представляющей собою пятиступенную систему, в которой все звуки могут быть расположены по чистым квинтам, а в качестве гаммовых интервалов выступают большая секунда и малая терция (точнее, пол</w:t>
      </w:r>
      <w:r w:rsidR="00527292">
        <w:rPr>
          <w:rFonts w:ascii="Times New Roman" w:hAnsi="Times New Roman" w:cs="Times New Roman"/>
          <w:color w:val="333333"/>
          <w:sz w:val="28"/>
          <w:szCs w:val="28"/>
        </w:rPr>
        <w:t xml:space="preserve">тора  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t>тон</w:t>
      </w:r>
      <w:r w:rsidR="00527292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B0E05" w:rsidRPr="006B0E05" w:rsidRDefault="00254E51" w:rsidP="00254E51">
      <w:pPr>
        <w:autoSpaceDE w:val="0"/>
        <w:autoSpaceDN w:val="0"/>
        <w:adjustRightInd w:val="0"/>
        <w:spacing w:after="0" w:line="360" w:lineRule="auto"/>
        <w:ind w:right="-284" w:hanging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421855" cy="1727243"/>
            <wp:effectExtent l="1905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90" cy="172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292" w:rsidRPr="00527292" w:rsidRDefault="00254E51" w:rsidP="00254E51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414549"/>
          <w:sz w:val="28"/>
          <w:szCs w:val="28"/>
        </w:rPr>
      </w:pPr>
      <w:r>
        <w:rPr>
          <w:rFonts w:ascii="Times New Roman" w:hAnsi="Times New Roman" w:cs="Times New Roman"/>
          <w:noProof/>
          <w:color w:val="414549"/>
          <w:sz w:val="28"/>
          <w:szCs w:val="28"/>
        </w:rPr>
        <w:drawing>
          <wp:inline distT="0" distB="0" distL="0" distR="0">
            <wp:extent cx="6421855" cy="1239089"/>
            <wp:effectExtent l="1905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55" cy="124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9E" w:rsidRDefault="008F469E" w:rsidP="00DC3C05">
      <w:pPr>
        <w:autoSpaceDE w:val="0"/>
        <w:autoSpaceDN w:val="0"/>
        <w:adjustRightInd w:val="0"/>
        <w:spacing w:after="0" w:line="360" w:lineRule="auto"/>
        <w:ind w:right="-284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t>№7</w:t>
      </w:r>
      <w:r w:rsidRPr="008F469E">
        <w:rPr>
          <w:rFonts w:ascii="Times New Roman" w:hAnsi="Times New Roman" w:cs="Times New Roman"/>
          <w:b/>
          <w:bCs/>
          <w:sz w:val="28"/>
          <w:szCs w:val="28"/>
        </w:rPr>
        <w:t>. Прелюдия</w:t>
      </w:r>
    </w:p>
    <w:p w:rsidR="008F469E" w:rsidRPr="00DC3C05" w:rsidRDefault="008F469E" w:rsidP="00DC3C05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F469E">
        <w:rPr>
          <w:rFonts w:ascii="Times New Roman" w:hAnsi="Times New Roman" w:cs="Times New Roman"/>
          <w:color w:val="333333"/>
          <w:sz w:val="28"/>
          <w:szCs w:val="28"/>
        </w:rPr>
        <w:t>Прелюдия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t>- краткое музыкальное произведение, не имеющее строгой формы.</w:t>
      </w:r>
      <w:r w:rsidRPr="008F469E">
        <w:rPr>
          <w:rFonts w:ascii="Times New Roman" w:hAnsi="Times New Roman" w:cs="Times New Roman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t xml:space="preserve">Сначала этим термином обозначали небольшой вступительный раздел перед главным изложением музыкального произведения. В XIX веке так стали называть маленькую 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самостоятельную пьесу, в </w:t>
      </w:r>
      <w:r w:rsidR="00527292">
        <w:rPr>
          <w:rFonts w:ascii="Times New Roman" w:hAnsi="Times New Roman" w:cs="Times New Roman"/>
          <w:color w:val="333333"/>
          <w:sz w:val="28"/>
          <w:szCs w:val="28"/>
        </w:rPr>
        <w:t>которой воплощается настроение.</w:t>
      </w:r>
      <w:r w:rsidR="00DC3C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t>Разнообразные прелюдии</w:t>
      </w:r>
      <w:r w:rsidRPr="008F469E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t>не только по содержанию (меланхоличные, певучие, бурно-стремительные, сосредоточенные, светлые, жизнерадостные), но и по форме. Несмотря на миниатюрность некоторых прел</w:t>
      </w:r>
      <w:r>
        <w:rPr>
          <w:rFonts w:ascii="Times New Roman" w:hAnsi="Times New Roman" w:cs="Times New Roman"/>
          <w:color w:val="333333"/>
          <w:sz w:val="28"/>
          <w:szCs w:val="28"/>
        </w:rPr>
        <w:t>юдий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F469E">
        <w:rPr>
          <w:rFonts w:ascii="Times New Roman" w:hAnsi="Times New Roman" w:cs="Times New Roman"/>
          <w:color w:val="333333"/>
          <w:sz w:val="28"/>
          <w:szCs w:val="28"/>
        </w:rPr>
        <w:t>эти произведения завершенные и совершенные.</w:t>
      </w:r>
      <w:r w:rsidRPr="008F46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69E" w:rsidRPr="00AE1EA2" w:rsidRDefault="008F469E" w:rsidP="00AE1EA2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469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имером такой прелюдии является п</w:t>
      </w:r>
      <w:r w:rsidRPr="008F469E">
        <w:rPr>
          <w:rFonts w:ascii="Times New Roman" w:hAnsi="Times New Roman" w:cs="Times New Roman"/>
          <w:sz w:val="28"/>
          <w:szCs w:val="28"/>
        </w:rPr>
        <w:t xml:space="preserve">релюдия до мажор А. Гедике. </w:t>
      </w:r>
    </w:p>
    <w:p w:rsidR="006B0E05" w:rsidRDefault="006B0E05" w:rsidP="006B0E05">
      <w:pPr>
        <w:autoSpaceDE w:val="0"/>
        <w:autoSpaceDN w:val="0"/>
        <w:adjustRightInd w:val="0"/>
        <w:spacing w:after="0" w:line="240" w:lineRule="auto"/>
        <w:ind w:left="-567" w:hanging="142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413834" cy="1898007"/>
            <wp:effectExtent l="19050" t="0" r="6016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2" cy="189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05" w:rsidRDefault="006B0E05" w:rsidP="006B0E05">
      <w:pPr>
        <w:autoSpaceDE w:val="0"/>
        <w:autoSpaceDN w:val="0"/>
        <w:adjustRightInd w:val="0"/>
        <w:spacing w:after="0" w:line="240" w:lineRule="auto"/>
        <w:ind w:left="-567" w:hanging="142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461961" cy="2969308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237" cy="297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9E" w:rsidRDefault="008F469E" w:rsidP="006B0E05">
      <w:pPr>
        <w:spacing w:line="240" w:lineRule="auto"/>
        <w:ind w:right="-284"/>
        <w:rPr>
          <w:rFonts w:ascii="Times New Roman" w:hAnsi="Times New Roman"/>
          <w:sz w:val="28"/>
          <w:szCs w:val="28"/>
        </w:rPr>
      </w:pPr>
    </w:p>
    <w:p w:rsidR="008F469E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t>№8</w:t>
      </w:r>
      <w:r w:rsidRPr="008F469E">
        <w:rPr>
          <w:rFonts w:ascii="Times New Roman" w:hAnsi="Times New Roman" w:cs="Times New Roman"/>
          <w:b/>
          <w:bCs/>
          <w:sz w:val="28"/>
          <w:szCs w:val="28"/>
        </w:rPr>
        <w:t>. Упражнение  3  пальцами</w:t>
      </w:r>
    </w:p>
    <w:p w:rsidR="008F469E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469E">
        <w:rPr>
          <w:rFonts w:ascii="Times New Roman" w:hAnsi="Times New Roman" w:cs="Times New Roman"/>
          <w:sz w:val="28"/>
          <w:szCs w:val="28"/>
        </w:rPr>
        <w:t>В самом начале обучения важное значение имеет процесс постановки и органи</w:t>
      </w:r>
      <w:r w:rsidR="006B0E05">
        <w:rPr>
          <w:rFonts w:ascii="Times New Roman" w:hAnsi="Times New Roman" w:cs="Times New Roman"/>
          <w:sz w:val="28"/>
          <w:szCs w:val="28"/>
        </w:rPr>
        <w:t>зации пианистического аппарата, овладение</w:t>
      </w:r>
      <w:r w:rsidRPr="008F469E">
        <w:rPr>
          <w:rFonts w:ascii="Times New Roman" w:hAnsi="Times New Roman" w:cs="Times New Roman"/>
          <w:sz w:val="28"/>
          <w:szCs w:val="28"/>
        </w:rPr>
        <w:t xml:space="preserve"> первоначальными навыками и приемами фортепианной</w:t>
      </w:r>
      <w:r>
        <w:rPr>
          <w:rFonts w:ascii="Times New Roman" w:hAnsi="Times New Roman" w:cs="Times New Roman"/>
          <w:sz w:val="28"/>
          <w:szCs w:val="28"/>
        </w:rPr>
        <w:t xml:space="preserve"> игры. Для этого предлагаются специальные упражнения,</w:t>
      </w:r>
      <w:r w:rsidR="006B0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 основаны на естественных природных движениях  пальцев рук. </w:t>
      </w:r>
    </w:p>
    <w:p w:rsidR="006B0E05" w:rsidRPr="004561C7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61C7">
        <w:rPr>
          <w:rFonts w:ascii="Times New Roman" w:hAnsi="Times New Roman" w:cs="Times New Roman"/>
          <w:sz w:val="28"/>
          <w:szCs w:val="28"/>
        </w:rPr>
        <w:lastRenderedPageBreak/>
        <w:t>Эти упражнения направлены на развитие техни</w:t>
      </w:r>
      <w:r w:rsidR="006B0E05" w:rsidRPr="004561C7">
        <w:rPr>
          <w:rFonts w:ascii="Times New Roman" w:hAnsi="Times New Roman" w:cs="Times New Roman"/>
          <w:sz w:val="28"/>
          <w:szCs w:val="28"/>
        </w:rPr>
        <w:t xml:space="preserve">ческих навыков звукоизвлечения </w:t>
      </w:r>
      <w:r w:rsidRPr="004561C7">
        <w:rPr>
          <w:rFonts w:ascii="Times New Roman" w:hAnsi="Times New Roman" w:cs="Times New Roman"/>
          <w:sz w:val="28"/>
          <w:szCs w:val="28"/>
        </w:rPr>
        <w:t xml:space="preserve">и на развитие  мелодического, полифонического и гармонического, то есть всех видов музыкального слуха. </w:t>
      </w:r>
    </w:p>
    <w:p w:rsidR="006B0E05" w:rsidRPr="004561C7" w:rsidRDefault="008F469E" w:rsidP="006B0E05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61C7">
        <w:rPr>
          <w:rFonts w:ascii="Times New Roman" w:hAnsi="Times New Roman" w:cs="Times New Roman"/>
          <w:sz w:val="28"/>
          <w:szCs w:val="28"/>
        </w:rPr>
        <w:t>Перед тем как усадить учащегося за инструмент, необходимо о</w:t>
      </w:r>
      <w:r w:rsidR="006B0E05" w:rsidRPr="004561C7">
        <w:rPr>
          <w:rFonts w:ascii="Times New Roman" w:hAnsi="Times New Roman" w:cs="Times New Roman"/>
          <w:sz w:val="28"/>
          <w:szCs w:val="28"/>
        </w:rPr>
        <w:t>б</w:t>
      </w:r>
      <w:r w:rsidRPr="004561C7">
        <w:rPr>
          <w:rFonts w:ascii="Times New Roman" w:hAnsi="Times New Roman" w:cs="Times New Roman"/>
          <w:sz w:val="28"/>
          <w:szCs w:val="28"/>
        </w:rPr>
        <w:t>ъяснить учащемуся  что означает выражение «свобода рук» и применить специальное упражнение для «освобождения»</w:t>
      </w:r>
      <w:r w:rsidR="006B0E05" w:rsidRPr="004561C7">
        <w:rPr>
          <w:rFonts w:ascii="Times New Roman" w:hAnsi="Times New Roman" w:cs="Times New Roman"/>
          <w:sz w:val="28"/>
          <w:szCs w:val="28"/>
        </w:rPr>
        <w:t xml:space="preserve">,  которое  </w:t>
      </w:r>
      <w:r w:rsidRPr="004561C7">
        <w:rPr>
          <w:rFonts w:ascii="Times New Roman" w:hAnsi="Times New Roman" w:cs="Times New Roman"/>
          <w:sz w:val="28"/>
          <w:szCs w:val="28"/>
        </w:rPr>
        <w:t>заключается в следующем: руки поднимаются н</w:t>
      </w:r>
      <w:r w:rsidR="006B0E05" w:rsidRPr="004561C7">
        <w:rPr>
          <w:rFonts w:ascii="Times New Roman" w:hAnsi="Times New Roman" w:cs="Times New Roman"/>
          <w:sz w:val="28"/>
          <w:szCs w:val="28"/>
        </w:rPr>
        <w:t xml:space="preserve">а верх и быстро их сбрасываются </w:t>
      </w:r>
      <w:r w:rsidRPr="004561C7">
        <w:rPr>
          <w:rFonts w:ascii="Times New Roman" w:hAnsi="Times New Roman" w:cs="Times New Roman"/>
          <w:sz w:val="28"/>
          <w:szCs w:val="28"/>
        </w:rPr>
        <w:t xml:space="preserve"> вниз, чтобы было ощущение, что руки </w:t>
      </w:r>
      <w:r w:rsidR="006B0E05" w:rsidRPr="004561C7">
        <w:rPr>
          <w:rFonts w:ascii="Times New Roman" w:hAnsi="Times New Roman" w:cs="Times New Roman"/>
          <w:sz w:val="28"/>
          <w:szCs w:val="28"/>
        </w:rPr>
        <w:t>«</w:t>
      </w:r>
      <w:r w:rsidRPr="004561C7">
        <w:rPr>
          <w:rFonts w:ascii="Times New Roman" w:hAnsi="Times New Roman" w:cs="Times New Roman"/>
          <w:sz w:val="28"/>
          <w:szCs w:val="28"/>
        </w:rPr>
        <w:t xml:space="preserve">висят на плечах». Обычно после того как  «раскачка  рук» закончится, </w:t>
      </w:r>
      <w:r w:rsidR="006B0E05" w:rsidRPr="004561C7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Pr="004561C7">
        <w:rPr>
          <w:rFonts w:ascii="Times New Roman" w:hAnsi="Times New Roman" w:cs="Times New Roman"/>
          <w:sz w:val="28"/>
          <w:szCs w:val="28"/>
        </w:rPr>
        <w:t xml:space="preserve">запоминают это ощущение. </w:t>
      </w:r>
    </w:p>
    <w:p w:rsidR="006B0E05" w:rsidRPr="004561C7" w:rsidRDefault="008F469E" w:rsidP="006B0E05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61C7">
        <w:rPr>
          <w:rFonts w:ascii="Times New Roman" w:hAnsi="Times New Roman" w:cs="Times New Roman"/>
          <w:sz w:val="28"/>
          <w:szCs w:val="28"/>
        </w:rPr>
        <w:t>В «</w:t>
      </w:r>
      <w:r w:rsidR="006B0E05" w:rsidRPr="004561C7">
        <w:rPr>
          <w:rFonts w:ascii="Times New Roman" w:hAnsi="Times New Roman" w:cs="Times New Roman"/>
          <w:sz w:val="28"/>
          <w:szCs w:val="28"/>
        </w:rPr>
        <w:t xml:space="preserve">Упражнении </w:t>
      </w:r>
      <w:r w:rsidRPr="004561C7">
        <w:rPr>
          <w:rFonts w:ascii="Times New Roman" w:hAnsi="Times New Roman" w:cs="Times New Roman"/>
          <w:sz w:val="28"/>
          <w:szCs w:val="28"/>
        </w:rPr>
        <w:t xml:space="preserve">3 пальцами» </w:t>
      </w:r>
      <w:r w:rsidR="006B0E05" w:rsidRPr="004561C7">
        <w:rPr>
          <w:rFonts w:ascii="Times New Roman" w:hAnsi="Times New Roman" w:cs="Times New Roman"/>
          <w:sz w:val="28"/>
          <w:szCs w:val="28"/>
        </w:rPr>
        <w:t>совершенно логично развивается техника</w:t>
      </w:r>
      <w:r w:rsidRPr="004561C7">
        <w:rPr>
          <w:rFonts w:ascii="Times New Roman" w:hAnsi="Times New Roman" w:cs="Times New Roman"/>
          <w:sz w:val="28"/>
          <w:szCs w:val="28"/>
        </w:rPr>
        <w:t xml:space="preserve"> пальцев именно в тональности ми бемоль мажор, так как  пальцы </w:t>
      </w:r>
      <w:r w:rsidR="006B0E05" w:rsidRPr="004561C7">
        <w:rPr>
          <w:rFonts w:ascii="Times New Roman" w:hAnsi="Times New Roman" w:cs="Times New Roman"/>
          <w:sz w:val="28"/>
          <w:szCs w:val="28"/>
        </w:rPr>
        <w:t xml:space="preserve">на клавиатуре </w:t>
      </w:r>
      <w:r w:rsidRPr="004561C7">
        <w:rPr>
          <w:rFonts w:ascii="Times New Roman" w:hAnsi="Times New Roman" w:cs="Times New Roman"/>
          <w:sz w:val="28"/>
          <w:szCs w:val="28"/>
        </w:rPr>
        <w:t>находятся в самом удобно</w:t>
      </w:r>
      <w:r w:rsidR="006B0E05" w:rsidRPr="004561C7">
        <w:rPr>
          <w:rFonts w:ascii="Times New Roman" w:hAnsi="Times New Roman" w:cs="Times New Roman"/>
          <w:sz w:val="28"/>
          <w:szCs w:val="28"/>
        </w:rPr>
        <w:t xml:space="preserve">м  и </w:t>
      </w:r>
      <w:r w:rsidRPr="004561C7">
        <w:rPr>
          <w:rFonts w:ascii="Times New Roman" w:hAnsi="Times New Roman" w:cs="Times New Roman"/>
          <w:sz w:val="28"/>
          <w:szCs w:val="28"/>
        </w:rPr>
        <w:t>естественном положении</w:t>
      </w:r>
      <w:r w:rsidR="006B0E05" w:rsidRPr="004561C7">
        <w:rPr>
          <w:rFonts w:ascii="Times New Roman" w:hAnsi="Times New Roman" w:cs="Times New Roman"/>
          <w:sz w:val="28"/>
          <w:szCs w:val="28"/>
        </w:rPr>
        <w:t>.</w:t>
      </w:r>
      <w:r w:rsidRPr="00456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69E" w:rsidRPr="004561C7" w:rsidRDefault="008F469E" w:rsidP="006B0E05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61C7">
        <w:rPr>
          <w:rFonts w:ascii="Times New Roman" w:hAnsi="Times New Roman" w:cs="Times New Roman"/>
          <w:sz w:val="28"/>
          <w:szCs w:val="28"/>
        </w:rPr>
        <w:t xml:space="preserve">Обычно дети, выучив </w:t>
      </w:r>
      <w:r w:rsidR="00DC3C05" w:rsidRPr="004561C7">
        <w:rPr>
          <w:rFonts w:ascii="Times New Roman" w:hAnsi="Times New Roman" w:cs="Times New Roman"/>
          <w:sz w:val="28"/>
          <w:szCs w:val="28"/>
        </w:rPr>
        <w:t xml:space="preserve">это </w:t>
      </w:r>
      <w:r w:rsidR="006B0E05" w:rsidRPr="004561C7">
        <w:rPr>
          <w:rFonts w:ascii="Times New Roman" w:hAnsi="Times New Roman" w:cs="Times New Roman"/>
          <w:sz w:val="28"/>
          <w:szCs w:val="28"/>
        </w:rPr>
        <w:t xml:space="preserve">упражнение,  </w:t>
      </w:r>
      <w:r w:rsidRPr="004561C7">
        <w:rPr>
          <w:rFonts w:ascii="Times New Roman" w:hAnsi="Times New Roman" w:cs="Times New Roman"/>
          <w:sz w:val="28"/>
          <w:szCs w:val="28"/>
        </w:rPr>
        <w:t xml:space="preserve">любят разыгрываться на </w:t>
      </w:r>
      <w:r w:rsidR="006B0E05" w:rsidRPr="004561C7">
        <w:rPr>
          <w:rFonts w:ascii="Times New Roman" w:hAnsi="Times New Roman" w:cs="Times New Roman"/>
          <w:sz w:val="28"/>
          <w:szCs w:val="28"/>
        </w:rPr>
        <w:t>нем.</w:t>
      </w:r>
    </w:p>
    <w:p w:rsidR="008F469E" w:rsidRDefault="008F469E" w:rsidP="006B0E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69E" w:rsidRDefault="00340095" w:rsidP="00340095">
      <w:pPr>
        <w:autoSpaceDE w:val="0"/>
        <w:autoSpaceDN w:val="0"/>
        <w:adjustRightInd w:val="0"/>
        <w:spacing w:after="0" w:line="240" w:lineRule="auto"/>
        <w:ind w:left="-567" w:hanging="284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478002" cy="1687326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202" cy="168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95" w:rsidRDefault="00340095" w:rsidP="00340095">
      <w:pPr>
        <w:autoSpaceDE w:val="0"/>
        <w:autoSpaceDN w:val="0"/>
        <w:adjustRightInd w:val="0"/>
        <w:spacing w:after="0" w:line="240" w:lineRule="auto"/>
        <w:ind w:left="-567" w:hanging="284"/>
        <w:jc w:val="both"/>
        <w:rPr>
          <w:rFonts w:ascii="Calibri" w:hAnsi="Calibri" w:cs="Calibri"/>
        </w:rPr>
      </w:pPr>
    </w:p>
    <w:p w:rsidR="008F469E" w:rsidRDefault="00340095" w:rsidP="00AB5D47">
      <w:pPr>
        <w:autoSpaceDE w:val="0"/>
        <w:autoSpaceDN w:val="0"/>
        <w:adjustRightInd w:val="0"/>
        <w:spacing w:after="0" w:line="240" w:lineRule="auto"/>
        <w:ind w:left="-567" w:hanging="284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526128" cy="2584059"/>
            <wp:effectExtent l="19050" t="0" r="8022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37" cy="25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47" w:rsidRPr="00AB5D47" w:rsidRDefault="00AB5D47" w:rsidP="00AB5D47">
      <w:pPr>
        <w:autoSpaceDE w:val="0"/>
        <w:autoSpaceDN w:val="0"/>
        <w:adjustRightInd w:val="0"/>
        <w:spacing w:after="0" w:line="240" w:lineRule="auto"/>
        <w:ind w:left="-567" w:hanging="284"/>
        <w:jc w:val="both"/>
        <w:rPr>
          <w:rFonts w:ascii="Calibri" w:hAnsi="Calibri" w:cs="Calibri"/>
        </w:rPr>
      </w:pPr>
    </w:p>
    <w:p w:rsidR="00254E51" w:rsidRDefault="00254E51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469E" w:rsidRPr="008F469E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lastRenderedPageBreak/>
        <w:t>№9</w:t>
      </w:r>
      <w:r w:rsidRPr="008F469E">
        <w:rPr>
          <w:rFonts w:ascii="Times New Roman" w:hAnsi="Times New Roman" w:cs="Times New Roman"/>
          <w:b/>
          <w:bCs/>
          <w:sz w:val="28"/>
          <w:szCs w:val="28"/>
        </w:rPr>
        <w:t>. Русс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8F469E">
        <w:rPr>
          <w:rFonts w:ascii="Times New Roman" w:hAnsi="Times New Roman" w:cs="Times New Roman"/>
          <w:b/>
          <w:bCs/>
          <w:sz w:val="28"/>
          <w:szCs w:val="28"/>
        </w:rPr>
        <w:t>ая  песня</w:t>
      </w:r>
    </w:p>
    <w:p w:rsidR="001C6BBF" w:rsidRDefault="00340095" w:rsidP="001C6BBF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песня </w:t>
      </w:r>
      <w:r w:rsidR="008F469E">
        <w:rPr>
          <w:rFonts w:ascii="Times New Roman" w:hAnsi="Times New Roman" w:cs="Times New Roman"/>
          <w:sz w:val="28"/>
          <w:szCs w:val="28"/>
        </w:rPr>
        <w:t>А. Гедике имеет выраженный танцевальный характер. Фактура изложения нотного текста очень проста и понятна начинающему  маленькому  пианисту. Задорный характер заметно подчеркнут акцентами на первую долю. Аккомпанемент левой руки  напоминает звучание русских   струнных народных инструментов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F46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BBF" w:rsidRPr="00C91676" w:rsidRDefault="001C6BBF" w:rsidP="00C91676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1644" cy="4259425"/>
            <wp:effectExtent l="19050" t="0" r="2006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60" cy="42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76" w:rsidRDefault="00C91676" w:rsidP="00340095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095" w:rsidRDefault="008F469E" w:rsidP="00340095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t>№10</w:t>
      </w:r>
      <w:r w:rsidRPr="008F469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560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60D9">
        <w:rPr>
          <w:rFonts w:ascii="Times New Roman" w:hAnsi="Times New Roman" w:cs="Times New Roman"/>
          <w:b/>
          <w:sz w:val="28"/>
          <w:szCs w:val="28"/>
        </w:rPr>
        <w:t>«</w:t>
      </w:r>
      <w:r w:rsidRPr="008F469E">
        <w:rPr>
          <w:rFonts w:ascii="Times New Roman" w:hAnsi="Times New Roman" w:cs="Times New Roman"/>
          <w:b/>
          <w:sz w:val="28"/>
          <w:szCs w:val="28"/>
        </w:rPr>
        <w:t>Кукушка и перепел</w:t>
      </w:r>
      <w:r w:rsidRPr="003560D9">
        <w:rPr>
          <w:rFonts w:ascii="Times New Roman" w:hAnsi="Times New Roman" w:cs="Times New Roman"/>
          <w:b/>
          <w:sz w:val="28"/>
          <w:szCs w:val="28"/>
        </w:rPr>
        <w:t>»</w:t>
      </w:r>
    </w:p>
    <w:p w:rsidR="00340095" w:rsidRDefault="008F469E" w:rsidP="00340095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60D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Кукушка и перепел</w:t>
      </w:r>
      <w:r w:rsidRPr="003560D9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>програм</w:t>
      </w:r>
      <w:r w:rsidR="0034009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ная пьеса. </w:t>
      </w:r>
    </w:p>
    <w:p w:rsidR="007B57B8" w:rsidRDefault="007B57B8" w:rsidP="007B57B8">
      <w:pPr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7B57B8">
        <w:rPr>
          <w:rFonts w:ascii="Times New Roman" w:hAnsi="Times New Roman" w:cs="Times New Roman"/>
          <w:sz w:val="28"/>
          <w:szCs w:val="28"/>
        </w:rPr>
        <w:t> Перед  тем,  как  разбирать  пьесу,  необходимо  поиграть  и познакомить</w:t>
      </w:r>
      <w:r>
        <w:rPr>
          <w:rFonts w:ascii="Times New Roman" w:hAnsi="Times New Roman" w:cs="Times New Roman"/>
          <w:sz w:val="28"/>
          <w:szCs w:val="28"/>
        </w:rPr>
        <w:t xml:space="preserve"> ученика с ее персонажами -</w:t>
      </w:r>
      <w:r w:rsidRPr="007B57B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укушкой и Перепелом, рассказать</w:t>
      </w:r>
      <w:r w:rsidRPr="007B57B8">
        <w:rPr>
          <w:rFonts w:ascii="Times New Roman" w:hAnsi="Times New Roman" w:cs="Times New Roman"/>
          <w:sz w:val="28"/>
          <w:szCs w:val="28"/>
        </w:rPr>
        <w:t xml:space="preserve"> о том, как Кукушка подбрасывает своих детише</w:t>
      </w:r>
      <w:r>
        <w:rPr>
          <w:rFonts w:ascii="Times New Roman" w:hAnsi="Times New Roman" w:cs="Times New Roman"/>
          <w:sz w:val="28"/>
          <w:szCs w:val="28"/>
        </w:rPr>
        <w:t>к в чужие гнезда. Нравится ли детям</w:t>
      </w:r>
      <w:r w:rsidRPr="007B57B8">
        <w:rPr>
          <w:rFonts w:ascii="Times New Roman" w:hAnsi="Times New Roman" w:cs="Times New Roman"/>
          <w:sz w:val="28"/>
          <w:szCs w:val="28"/>
        </w:rPr>
        <w:t xml:space="preserve"> легкомысленная Кукушка? </w:t>
      </w:r>
      <w:r w:rsidR="00B53EE7">
        <w:rPr>
          <w:rFonts w:ascii="Times New Roman" w:hAnsi="Times New Roman" w:cs="Times New Roman"/>
          <w:sz w:val="28"/>
          <w:szCs w:val="28"/>
        </w:rPr>
        <w:t xml:space="preserve">А  вот  </w:t>
      </w:r>
      <w:r>
        <w:rPr>
          <w:rFonts w:ascii="Times New Roman" w:hAnsi="Times New Roman" w:cs="Times New Roman"/>
          <w:sz w:val="28"/>
          <w:szCs w:val="28"/>
        </w:rPr>
        <w:t>Перепел -</w:t>
      </w:r>
      <w:r w:rsidRPr="007B57B8">
        <w:rPr>
          <w:rFonts w:ascii="Times New Roman" w:hAnsi="Times New Roman" w:cs="Times New Roman"/>
          <w:sz w:val="28"/>
          <w:szCs w:val="28"/>
        </w:rPr>
        <w:t xml:space="preserve"> хороший и заботливый. Он пожалеет Кукушку и все-таки возьмет ее к себе в гнездо, когда она станет старенькой. </w:t>
      </w:r>
    </w:p>
    <w:p w:rsidR="008F469E" w:rsidRPr="007B57B8" w:rsidRDefault="007B57B8" w:rsidP="007B57B8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57B8">
        <w:rPr>
          <w:rFonts w:ascii="Times New Roman" w:hAnsi="Times New Roman" w:cs="Times New Roman"/>
          <w:sz w:val="28"/>
          <w:szCs w:val="28"/>
        </w:rPr>
        <w:lastRenderedPageBreak/>
        <w:t>Конечно, дети с удовольствием начинают изображать пунктирный ритм («крик перепела»)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57B8">
        <w:rPr>
          <w:rFonts w:ascii="Times New Roman" w:hAnsi="Times New Roman" w:cs="Times New Roman"/>
          <w:sz w:val="28"/>
          <w:szCs w:val="28"/>
        </w:rPr>
        <w:t xml:space="preserve"> играя «Кукушку».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69E">
        <w:rPr>
          <w:rFonts w:ascii="Times New Roman" w:hAnsi="Times New Roman" w:cs="Times New Roman"/>
          <w:color w:val="333333"/>
          <w:sz w:val="28"/>
          <w:szCs w:val="28"/>
        </w:rPr>
        <w:t>Именно в таких музыкальных диалогах с п</w:t>
      </w:r>
      <w:r w:rsidR="00340095">
        <w:rPr>
          <w:rFonts w:ascii="Times New Roman" w:hAnsi="Times New Roman" w:cs="Times New Roman"/>
          <w:color w:val="333333"/>
          <w:sz w:val="28"/>
          <w:szCs w:val="28"/>
        </w:rPr>
        <w:t>реподавателем</w:t>
      </w:r>
      <w:r w:rsidR="008F469E">
        <w:rPr>
          <w:rFonts w:ascii="Times New Roman" w:hAnsi="Times New Roman" w:cs="Times New Roman"/>
          <w:color w:val="333333"/>
          <w:sz w:val="28"/>
          <w:szCs w:val="28"/>
        </w:rPr>
        <w:t xml:space="preserve"> происходит знакомство с самыми разными музыкальными ритмами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8F469E" w:rsidRPr="001C6BBF" w:rsidRDefault="001C6BBF" w:rsidP="001C6BBF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453939" cy="1724498"/>
            <wp:effectExtent l="19050" t="0" r="4011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07" cy="172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76" w:rsidRDefault="001C6BBF" w:rsidP="007A7A8A">
      <w:pPr>
        <w:autoSpaceDE w:val="0"/>
        <w:autoSpaceDN w:val="0"/>
        <w:adjustRightInd w:val="0"/>
        <w:spacing w:after="0" w:line="360" w:lineRule="auto"/>
        <w:ind w:left="-567" w:right="-284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44945" cy="2538293"/>
            <wp:effectExtent l="19050" t="0" r="8255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64" cy="253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A6" w:rsidRDefault="005166A6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469E" w:rsidRPr="001C6BBF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6BBF">
        <w:rPr>
          <w:rFonts w:ascii="Times New Roman" w:hAnsi="Times New Roman" w:cs="Times New Roman"/>
          <w:b/>
          <w:bCs/>
          <w:sz w:val="28"/>
          <w:szCs w:val="28"/>
        </w:rPr>
        <w:t>№11.</w:t>
      </w:r>
      <w:r w:rsidRPr="001C6BBF">
        <w:rPr>
          <w:rFonts w:ascii="Times New Roman" w:hAnsi="Times New Roman" w:cs="Times New Roman"/>
          <w:b/>
          <w:sz w:val="28"/>
          <w:szCs w:val="28"/>
        </w:rPr>
        <w:t xml:space="preserve"> Плясовая</w:t>
      </w:r>
    </w:p>
    <w:p w:rsidR="008F469E" w:rsidRPr="007D3E81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3E81">
        <w:rPr>
          <w:rFonts w:ascii="Times New Roman" w:hAnsi="Times New Roman" w:cs="Times New Roman"/>
          <w:sz w:val="28"/>
          <w:szCs w:val="28"/>
        </w:rPr>
        <w:t>Плясовая – народный танец с полной импровизацией без определенных танцевальных композиций. Каждый из танцоров мог выразить себя так, как ему хочется, показать все свои возможности и способности. Пляски</w:t>
      </w:r>
      <w:r w:rsidRPr="007D3E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3E81">
        <w:rPr>
          <w:rFonts w:ascii="Times New Roman" w:hAnsi="Times New Roman" w:cs="Times New Roman"/>
          <w:sz w:val="28"/>
          <w:szCs w:val="28"/>
        </w:rPr>
        <w:t xml:space="preserve">или плясовые –это ранние обрядовые, а сейчас – бытовые танцы. Этот танец сформировался из хоровода, увеличив темп исполнения и разнообразив рисунки переходов и построений. Танец представляет собой движения, которые с каждым тактом становятся все более разнообразными, что является характерной особенностью пляски. </w:t>
      </w:r>
    </w:p>
    <w:p w:rsidR="008F469E" w:rsidRPr="001C6BBF" w:rsidRDefault="008F469E" w:rsidP="008F469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3E81">
        <w:rPr>
          <w:rFonts w:ascii="Times New Roman" w:hAnsi="Times New Roman" w:cs="Times New Roman"/>
          <w:sz w:val="28"/>
          <w:szCs w:val="28"/>
        </w:rPr>
        <w:t>Плясовые песни -</w:t>
      </w:r>
      <w:r w:rsidR="001C6BBF" w:rsidRPr="007D3E81">
        <w:rPr>
          <w:rFonts w:ascii="Times New Roman" w:hAnsi="Times New Roman" w:cs="Times New Roman"/>
          <w:sz w:val="28"/>
          <w:szCs w:val="28"/>
        </w:rPr>
        <w:t xml:space="preserve"> </w:t>
      </w:r>
      <w:r w:rsidRPr="007D3E81">
        <w:rPr>
          <w:rFonts w:ascii="Times New Roman" w:hAnsi="Times New Roman" w:cs="Times New Roman"/>
          <w:sz w:val="28"/>
          <w:szCs w:val="28"/>
        </w:rPr>
        <w:t>это  песни быстрого темпа исполнения, под которые происходит пляска. Для плясовых песен свойственна речитативная скороговорка,</w:t>
      </w:r>
      <w:r w:rsidRPr="001C6BBF">
        <w:rPr>
          <w:rFonts w:ascii="Times New Roman" w:hAnsi="Times New Roman" w:cs="Times New Roman"/>
          <w:sz w:val="28"/>
          <w:szCs w:val="28"/>
        </w:rPr>
        <w:t xml:space="preserve"> </w:t>
      </w:r>
      <w:r w:rsidRPr="001C6BBF">
        <w:rPr>
          <w:rFonts w:ascii="Times New Roman" w:hAnsi="Times New Roman" w:cs="Times New Roman"/>
          <w:sz w:val="28"/>
          <w:szCs w:val="28"/>
        </w:rPr>
        <w:lastRenderedPageBreak/>
        <w:t xml:space="preserve">построенная на характерных речевых интонациях. </w:t>
      </w:r>
      <w:r w:rsidR="001C6BBF" w:rsidRPr="001C6BBF">
        <w:rPr>
          <w:rFonts w:ascii="Times New Roman" w:hAnsi="Times New Roman" w:cs="Times New Roman"/>
          <w:sz w:val="28"/>
          <w:szCs w:val="28"/>
        </w:rPr>
        <w:t>Плясовая песня</w:t>
      </w:r>
      <w:r w:rsidRPr="001C6BBF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1C6BBF" w:rsidRPr="001C6BBF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1C6BBF">
        <w:rPr>
          <w:rFonts w:ascii="Times New Roman" w:hAnsi="Times New Roman" w:cs="Times New Roman"/>
          <w:sz w:val="28"/>
          <w:szCs w:val="28"/>
        </w:rPr>
        <w:t>чет</w:t>
      </w:r>
      <w:r w:rsidR="001C6BBF" w:rsidRPr="001C6BBF">
        <w:rPr>
          <w:rFonts w:ascii="Times New Roman" w:hAnsi="Times New Roman" w:cs="Times New Roman"/>
          <w:sz w:val="28"/>
          <w:szCs w:val="28"/>
        </w:rPr>
        <w:t xml:space="preserve">кий </w:t>
      </w:r>
      <w:r w:rsidRPr="001C6BBF">
        <w:rPr>
          <w:rFonts w:ascii="Times New Roman" w:hAnsi="Times New Roman" w:cs="Times New Roman"/>
          <w:sz w:val="28"/>
          <w:szCs w:val="28"/>
        </w:rPr>
        <w:t>ритмически</w:t>
      </w:r>
      <w:r w:rsidR="001C6BBF" w:rsidRPr="001C6BBF">
        <w:rPr>
          <w:rFonts w:ascii="Times New Roman" w:hAnsi="Times New Roman" w:cs="Times New Roman"/>
          <w:sz w:val="28"/>
          <w:szCs w:val="28"/>
        </w:rPr>
        <w:t>й</w:t>
      </w:r>
      <w:r w:rsidR="001C6BBF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Pr="001C6BBF">
        <w:rPr>
          <w:rFonts w:ascii="Times New Roman" w:hAnsi="Times New Roman" w:cs="Times New Roman"/>
          <w:sz w:val="28"/>
          <w:szCs w:val="28"/>
        </w:rPr>
        <w:t xml:space="preserve"> и хореическую основу. Характер плясовой задорный. Плясовая А. Гедике отвечает всем эти характеристикам.</w:t>
      </w:r>
    </w:p>
    <w:p w:rsidR="008F469E" w:rsidRDefault="001C6BBF" w:rsidP="008F469E">
      <w:pPr>
        <w:spacing w:line="240" w:lineRule="auto"/>
        <w:ind w:left="-567"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7792" cy="1911056"/>
            <wp:effectExtent l="19050" t="0" r="3008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33" cy="191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76" w:rsidRPr="005166A6" w:rsidRDefault="001C6BBF" w:rsidP="005166A6">
      <w:pPr>
        <w:spacing w:line="240" w:lineRule="auto"/>
        <w:ind w:left="-567" w:right="-284" w:firstLine="14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31064" cy="2727158"/>
            <wp:effectExtent l="19050" t="0" r="3086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51" cy="272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51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t>№12</w:t>
      </w:r>
      <w:r w:rsidRPr="00F229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560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60D9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Pr="00F22951">
        <w:rPr>
          <w:rFonts w:ascii="Times New Roman" w:hAnsi="Times New Roman" w:cs="Times New Roman"/>
          <w:b/>
          <w:sz w:val="28"/>
          <w:szCs w:val="28"/>
        </w:rPr>
        <w:t>В раздумье</w:t>
      </w:r>
      <w:r w:rsidRPr="003560D9">
        <w:rPr>
          <w:rFonts w:ascii="Times New Roman" w:hAnsi="Times New Roman" w:cs="Times New Roman"/>
          <w:b/>
          <w:sz w:val="28"/>
          <w:szCs w:val="28"/>
        </w:rPr>
        <w:t>»</w:t>
      </w:r>
    </w:p>
    <w:p w:rsidR="00F22951" w:rsidRPr="001C6BBF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6BBF">
        <w:rPr>
          <w:rFonts w:ascii="Times New Roman" w:hAnsi="Times New Roman" w:cs="Times New Roman"/>
          <w:sz w:val="28"/>
          <w:szCs w:val="28"/>
        </w:rPr>
        <w:t xml:space="preserve">Пьеса </w:t>
      </w:r>
      <w:r w:rsidR="001C6BBF" w:rsidRPr="001C6BBF">
        <w:rPr>
          <w:rFonts w:ascii="Times New Roman" w:hAnsi="Times New Roman" w:cs="Times New Roman"/>
          <w:sz w:val="28"/>
          <w:szCs w:val="28"/>
        </w:rPr>
        <w:t>«</w:t>
      </w:r>
      <w:r w:rsidRPr="001C6BBF">
        <w:rPr>
          <w:rFonts w:ascii="Times New Roman" w:hAnsi="Times New Roman" w:cs="Times New Roman"/>
          <w:sz w:val="28"/>
          <w:szCs w:val="28"/>
        </w:rPr>
        <w:t>В раздумье».</w:t>
      </w:r>
      <w:r w:rsidRPr="001C6B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6BBF">
        <w:rPr>
          <w:rFonts w:ascii="Times New Roman" w:hAnsi="Times New Roman" w:cs="Times New Roman"/>
          <w:sz w:val="28"/>
          <w:szCs w:val="28"/>
        </w:rPr>
        <w:t xml:space="preserve">Почему композитор назвал пьесу «В раздумье»?   О чем эта музыка? </w:t>
      </w:r>
      <w:r w:rsidR="001C6BBF">
        <w:rPr>
          <w:rFonts w:ascii="Times New Roman" w:hAnsi="Times New Roman" w:cs="Times New Roman"/>
          <w:sz w:val="28"/>
          <w:szCs w:val="28"/>
        </w:rPr>
        <w:t xml:space="preserve">Какая она?  Конечно, эта  </w:t>
      </w:r>
      <w:r w:rsidRPr="001C6BBF">
        <w:rPr>
          <w:rFonts w:ascii="Times New Roman" w:hAnsi="Times New Roman" w:cs="Times New Roman"/>
          <w:sz w:val="28"/>
          <w:szCs w:val="28"/>
        </w:rPr>
        <w:t>музыка задумчивая</w:t>
      </w:r>
      <w:r w:rsidR="001C6BBF" w:rsidRPr="001C6BBF">
        <w:rPr>
          <w:rFonts w:ascii="Times New Roman" w:hAnsi="Times New Roman" w:cs="Times New Roman"/>
          <w:sz w:val="28"/>
          <w:szCs w:val="28"/>
        </w:rPr>
        <w:t>,</w:t>
      </w:r>
      <w:r w:rsidR="001C6BBF">
        <w:rPr>
          <w:rFonts w:ascii="Times New Roman" w:hAnsi="Times New Roman" w:cs="Times New Roman"/>
          <w:sz w:val="28"/>
          <w:szCs w:val="28"/>
        </w:rPr>
        <w:t xml:space="preserve"> </w:t>
      </w:r>
      <w:r w:rsidR="001C6BBF" w:rsidRPr="001C6BBF">
        <w:rPr>
          <w:rFonts w:ascii="Times New Roman" w:hAnsi="Times New Roman" w:cs="Times New Roman"/>
          <w:sz w:val="28"/>
          <w:szCs w:val="28"/>
        </w:rPr>
        <w:t xml:space="preserve">сосредоточенная, неторопливая. </w:t>
      </w:r>
      <w:r w:rsidR="001C6BBF">
        <w:rPr>
          <w:rFonts w:ascii="Times New Roman" w:hAnsi="Times New Roman" w:cs="Times New Roman"/>
          <w:sz w:val="28"/>
          <w:szCs w:val="28"/>
        </w:rPr>
        <w:t xml:space="preserve">В </w:t>
      </w:r>
      <w:r w:rsidR="001C6BBF" w:rsidRPr="001C6BBF">
        <w:rPr>
          <w:rFonts w:ascii="Times New Roman" w:hAnsi="Times New Roman" w:cs="Times New Roman"/>
          <w:sz w:val="28"/>
          <w:szCs w:val="28"/>
        </w:rPr>
        <w:t xml:space="preserve"> музыке </w:t>
      </w:r>
      <w:r w:rsidRPr="001C6BBF">
        <w:rPr>
          <w:rFonts w:ascii="Times New Roman" w:hAnsi="Times New Roman" w:cs="Times New Roman"/>
          <w:sz w:val="28"/>
          <w:szCs w:val="28"/>
        </w:rPr>
        <w:t>выражено настроение грустного раздумья, размышления. Интонации</w:t>
      </w:r>
      <w:r w:rsidR="008306C1">
        <w:rPr>
          <w:rFonts w:ascii="Times New Roman" w:hAnsi="Times New Roman" w:cs="Times New Roman"/>
          <w:sz w:val="28"/>
          <w:szCs w:val="28"/>
        </w:rPr>
        <w:t xml:space="preserve"> музыки и интонации речи похожи,  э</w:t>
      </w:r>
      <w:r w:rsidRPr="001C6BBF">
        <w:rPr>
          <w:rFonts w:ascii="Times New Roman" w:hAnsi="Times New Roman" w:cs="Times New Roman"/>
          <w:sz w:val="28"/>
          <w:szCs w:val="28"/>
        </w:rPr>
        <w:t>то размышление челов</w:t>
      </w:r>
      <w:r w:rsidR="008306C1">
        <w:rPr>
          <w:rFonts w:ascii="Times New Roman" w:hAnsi="Times New Roman" w:cs="Times New Roman"/>
          <w:sz w:val="28"/>
          <w:szCs w:val="28"/>
        </w:rPr>
        <w:t>ека  вслух</w:t>
      </w:r>
      <w:r w:rsidRPr="001C6BBF">
        <w:rPr>
          <w:rFonts w:ascii="Times New Roman" w:hAnsi="Times New Roman" w:cs="Times New Roman"/>
          <w:sz w:val="28"/>
          <w:szCs w:val="28"/>
        </w:rPr>
        <w:t xml:space="preserve">.  В </w:t>
      </w:r>
      <w:r w:rsidR="007D3E81">
        <w:rPr>
          <w:rFonts w:ascii="Times New Roman" w:hAnsi="Times New Roman" w:cs="Times New Roman"/>
          <w:sz w:val="28"/>
          <w:szCs w:val="28"/>
        </w:rPr>
        <w:t xml:space="preserve">широкой,   «льющейся»  мелодии передается  настроение  сочинения.  </w:t>
      </w:r>
      <w:r w:rsidRPr="001C6BBF">
        <w:rPr>
          <w:rFonts w:ascii="Times New Roman" w:hAnsi="Times New Roman" w:cs="Times New Roman"/>
          <w:sz w:val="28"/>
          <w:szCs w:val="28"/>
        </w:rPr>
        <w:t>музыке  задумчивый  или  тревожный характе</w:t>
      </w:r>
      <w:r w:rsidR="00B86D5A">
        <w:rPr>
          <w:rFonts w:ascii="Times New Roman" w:hAnsi="Times New Roman" w:cs="Times New Roman"/>
          <w:sz w:val="28"/>
          <w:szCs w:val="28"/>
        </w:rPr>
        <w:t>р создаётся разными интонациями</w:t>
      </w:r>
      <w:r w:rsidRPr="001C6BBF">
        <w:rPr>
          <w:rFonts w:ascii="Times New Roman" w:hAnsi="Times New Roman" w:cs="Times New Roman"/>
          <w:sz w:val="28"/>
          <w:szCs w:val="28"/>
        </w:rPr>
        <w:t>.</w:t>
      </w:r>
    </w:p>
    <w:p w:rsidR="008F469E" w:rsidRDefault="001E1889" w:rsidP="001E1889">
      <w:pPr>
        <w:spacing w:line="240" w:lineRule="auto"/>
        <w:ind w:left="-709" w:right="-284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05813" cy="1947718"/>
            <wp:effectExtent l="1905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96" cy="194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89" w:rsidRDefault="001E1889" w:rsidP="001E1889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76503" cy="2636694"/>
            <wp:effectExtent l="19050" t="0" r="5247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36" cy="263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8C" w:rsidRDefault="008D6E8C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2951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t>№13</w:t>
      </w:r>
      <w:r w:rsidRPr="00F229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560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951">
        <w:rPr>
          <w:rFonts w:ascii="Times New Roman" w:hAnsi="Times New Roman" w:cs="Times New Roman"/>
          <w:b/>
          <w:color w:val="333333"/>
          <w:sz w:val="28"/>
          <w:szCs w:val="28"/>
        </w:rPr>
        <w:t>Этюд</w:t>
      </w:r>
    </w:p>
    <w:p w:rsidR="00BE007E" w:rsidRDefault="00F22951" w:rsidP="00BE007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Этюд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музыкальное произведение небольшого объема, в котором постоянно применяется какой-либо прием для развития техники, беглости пальцев.</w:t>
      </w:r>
      <w:r w:rsidR="005166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66A6" w:rsidRPr="005166A6">
        <w:rPr>
          <w:rFonts w:ascii="Times New Roman" w:hAnsi="Times New Roman" w:cs="Times New Roman"/>
          <w:sz w:val="28"/>
          <w:szCs w:val="28"/>
        </w:rPr>
        <w:t xml:space="preserve">Этюды, написанные </w:t>
      </w:r>
      <w:r w:rsidR="00AC20E8">
        <w:rPr>
          <w:rFonts w:ascii="Times New Roman" w:hAnsi="Times New Roman" w:cs="Times New Roman"/>
          <w:sz w:val="28"/>
          <w:szCs w:val="28"/>
        </w:rPr>
        <w:t xml:space="preserve">А.Ф. </w:t>
      </w:r>
      <w:r w:rsidR="005166A6">
        <w:rPr>
          <w:rFonts w:ascii="Times New Roman" w:hAnsi="Times New Roman" w:cs="Times New Roman"/>
          <w:sz w:val="28"/>
          <w:szCs w:val="28"/>
        </w:rPr>
        <w:t xml:space="preserve">Гедике </w:t>
      </w:r>
      <w:r w:rsidR="005166A6" w:rsidRPr="005166A6">
        <w:rPr>
          <w:rFonts w:ascii="Times New Roman" w:hAnsi="Times New Roman" w:cs="Times New Roman"/>
          <w:sz w:val="28"/>
          <w:szCs w:val="28"/>
        </w:rPr>
        <w:t xml:space="preserve">для самых маленьких пианистов, выявляют все многообразие </w:t>
      </w:r>
      <w:r w:rsidR="00AC20E8">
        <w:rPr>
          <w:rFonts w:ascii="Times New Roman" w:hAnsi="Times New Roman" w:cs="Times New Roman"/>
          <w:sz w:val="28"/>
          <w:szCs w:val="28"/>
        </w:rPr>
        <w:t xml:space="preserve"> </w:t>
      </w:r>
      <w:r w:rsidR="005166A6" w:rsidRPr="005166A6">
        <w:rPr>
          <w:rFonts w:ascii="Times New Roman" w:hAnsi="Times New Roman" w:cs="Times New Roman"/>
          <w:sz w:val="28"/>
          <w:szCs w:val="28"/>
        </w:rPr>
        <w:t>требований, предъявляемых автором к учащимся.</w:t>
      </w:r>
      <w:r w:rsidR="005166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166A6" w:rsidRDefault="00BE007E" w:rsidP="00BE007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этюде </w:t>
      </w:r>
      <w:r w:rsidRPr="005166A6">
        <w:rPr>
          <w:rFonts w:ascii="Times New Roman" w:hAnsi="Times New Roman" w:cs="Times New Roman"/>
          <w:sz w:val="28"/>
          <w:szCs w:val="28"/>
        </w:rPr>
        <w:t xml:space="preserve">отчетливо выступает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166A6">
        <w:rPr>
          <w:rFonts w:ascii="Times New Roman" w:hAnsi="Times New Roman" w:cs="Times New Roman"/>
          <w:sz w:val="28"/>
          <w:szCs w:val="28"/>
        </w:rPr>
        <w:t>ажнейший технический принцип – самостоятельность и равна</w:t>
      </w:r>
      <w:r>
        <w:rPr>
          <w:rFonts w:ascii="Times New Roman" w:hAnsi="Times New Roman" w:cs="Times New Roman"/>
          <w:sz w:val="28"/>
          <w:szCs w:val="28"/>
        </w:rPr>
        <w:t xml:space="preserve">я активность обеих рук пианиста. </w:t>
      </w:r>
    </w:p>
    <w:p w:rsidR="008D6E8C" w:rsidRPr="008D6E8C" w:rsidRDefault="008D6E8C" w:rsidP="008D6E8C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6A6">
        <w:rPr>
          <w:rFonts w:ascii="Times New Roman" w:hAnsi="Times New Roman" w:cs="Times New Roman"/>
          <w:sz w:val="28"/>
          <w:szCs w:val="28"/>
        </w:rPr>
        <w:t>Осторожно и умело использует автор аккордовое изложение. Аккордовая фактура отличается удобством, количество одновременно берущихся звуков обычно не превышает трех.</w:t>
      </w:r>
    </w:p>
    <w:p w:rsidR="001E1889" w:rsidRDefault="001E1889" w:rsidP="001E1889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478002" cy="1774530"/>
            <wp:effectExtent l="19050" t="0" r="0" b="0"/>
            <wp:docPr id="3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55" cy="17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89" w:rsidRDefault="001E1889" w:rsidP="001E1889">
      <w:pPr>
        <w:autoSpaceDE w:val="0"/>
        <w:autoSpaceDN w:val="0"/>
        <w:adjustRightInd w:val="0"/>
        <w:spacing w:after="0" w:line="240" w:lineRule="auto"/>
        <w:ind w:hanging="426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534150" cy="2755011"/>
            <wp:effectExtent l="19050" t="0" r="0" b="0"/>
            <wp:docPr id="3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62" cy="27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89" w:rsidRPr="001E1889" w:rsidRDefault="001E1889" w:rsidP="001E188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166A6" w:rsidRPr="005166A6" w:rsidRDefault="005166A6" w:rsidP="005166A6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66A6">
        <w:rPr>
          <w:rFonts w:ascii="Times New Roman" w:hAnsi="Times New Roman" w:cs="Times New Roman"/>
          <w:sz w:val="28"/>
          <w:szCs w:val="28"/>
        </w:rPr>
        <w:t>Композитор не ставит перед учащимися преувеличенных скоростных задач, его этюды предворяются такими обозначениями темпа как Allegretto, Allegro</w:t>
      </w:r>
      <w:r w:rsidR="001D3CC4">
        <w:rPr>
          <w:rFonts w:ascii="Times New Roman" w:hAnsi="Times New Roman" w:cs="Times New Roman"/>
          <w:sz w:val="28"/>
          <w:szCs w:val="28"/>
        </w:rPr>
        <w:t>,</w:t>
      </w:r>
      <w:r w:rsidRPr="005166A6">
        <w:rPr>
          <w:rFonts w:ascii="Times New Roman" w:hAnsi="Times New Roman" w:cs="Times New Roman"/>
          <w:sz w:val="28"/>
          <w:szCs w:val="28"/>
        </w:rPr>
        <w:t xml:space="preserve"> Moderato и даже Andante. Это дает возможность ученику не только качественно выполнить тот или иной технический прием, но и проследить за качеством звука и выразительностью</w:t>
      </w:r>
      <w:r w:rsidR="008D6E8C">
        <w:rPr>
          <w:rFonts w:ascii="Times New Roman" w:hAnsi="Times New Roman" w:cs="Times New Roman"/>
          <w:sz w:val="28"/>
          <w:szCs w:val="28"/>
        </w:rPr>
        <w:t xml:space="preserve"> </w:t>
      </w:r>
      <w:r w:rsidRPr="005166A6">
        <w:rPr>
          <w:rFonts w:ascii="Times New Roman" w:hAnsi="Times New Roman" w:cs="Times New Roman"/>
          <w:sz w:val="28"/>
          <w:szCs w:val="28"/>
        </w:rPr>
        <w:t xml:space="preserve"> фразировки. </w:t>
      </w:r>
    </w:p>
    <w:p w:rsidR="00F22951" w:rsidRPr="005166A6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6A6">
        <w:rPr>
          <w:rFonts w:ascii="Times New Roman" w:hAnsi="Times New Roman" w:cs="Times New Roman"/>
          <w:b/>
          <w:bCs/>
          <w:sz w:val="28"/>
          <w:szCs w:val="28"/>
        </w:rPr>
        <w:t>№14.</w:t>
      </w:r>
      <w:r w:rsidRPr="005166A6">
        <w:rPr>
          <w:rFonts w:ascii="Times New Roman" w:hAnsi="Times New Roman" w:cs="Times New Roman"/>
          <w:b/>
          <w:sz w:val="28"/>
          <w:szCs w:val="28"/>
        </w:rPr>
        <w:t xml:space="preserve"> Этюд</w:t>
      </w:r>
    </w:p>
    <w:p w:rsidR="005166A6" w:rsidRPr="005166A6" w:rsidRDefault="005166A6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66A6">
        <w:rPr>
          <w:rFonts w:ascii="Times New Roman" w:hAnsi="Times New Roman" w:cs="Times New Roman"/>
          <w:sz w:val="28"/>
          <w:szCs w:val="28"/>
        </w:rPr>
        <w:t>Этюды А.Ф. Гедике не отпугивают маленьких пианистов большими объемами текста, написаны они, как правило, в простых двух- или трехчастных репризных формах, что способствует быстрому их освоению и запоминанию.</w:t>
      </w:r>
    </w:p>
    <w:p w:rsidR="005166A6" w:rsidRPr="008D6E8C" w:rsidRDefault="005166A6" w:rsidP="008D6E8C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66A6">
        <w:rPr>
          <w:rFonts w:ascii="Times New Roman" w:hAnsi="Times New Roman" w:cs="Times New Roman"/>
          <w:sz w:val="28"/>
          <w:szCs w:val="28"/>
        </w:rPr>
        <w:t xml:space="preserve">В построении мелодического и фактурного рисунка, а также в применении регистров А.Ф. Гедике учитывает возможности небольших детских рук. Ограниченная физическая сила маленьких музыкантов заставляет автора лишь в крайних случаях прибегать к требованиям звучания forte и fortissimo, а также избегать резких внезапных усилений звучности. </w:t>
      </w:r>
    </w:p>
    <w:p w:rsidR="005166A6" w:rsidRPr="005166A6" w:rsidRDefault="00CF0F23" w:rsidP="00CF0F23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81750" cy="44072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87" cy="44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89" w:rsidRPr="00CF0F23" w:rsidRDefault="001E1889" w:rsidP="00CF0F23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2951" w:rsidRPr="009D7892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9D7892">
        <w:rPr>
          <w:rFonts w:ascii="Times New Roman" w:hAnsi="Times New Roman" w:cs="Times New Roman"/>
          <w:b/>
          <w:bCs/>
          <w:sz w:val="28"/>
          <w:szCs w:val="28"/>
        </w:rPr>
        <w:t xml:space="preserve">№15. </w:t>
      </w:r>
      <w:r w:rsidRPr="009D7892">
        <w:rPr>
          <w:rFonts w:ascii="Times New Roman" w:hAnsi="Times New Roman" w:cs="Times New Roman"/>
          <w:b/>
          <w:sz w:val="28"/>
          <w:szCs w:val="28"/>
          <w:highlight w:val="white"/>
        </w:rPr>
        <w:t>Колыбельная</w:t>
      </w:r>
    </w:p>
    <w:p w:rsidR="00F22951" w:rsidRPr="009D7892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7892">
        <w:rPr>
          <w:rFonts w:ascii="Times New Roman" w:hAnsi="Times New Roman" w:cs="Times New Roman"/>
          <w:sz w:val="28"/>
          <w:szCs w:val="28"/>
          <w:highlight w:val="white"/>
        </w:rPr>
        <w:t>Колыбельная,</w:t>
      </w:r>
      <w:r w:rsidR="009D7892" w:rsidRPr="009D789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D7892">
        <w:rPr>
          <w:rFonts w:ascii="Times New Roman" w:hAnsi="Times New Roman" w:cs="Times New Roman"/>
          <w:sz w:val="28"/>
          <w:szCs w:val="28"/>
          <w:highlight w:val="white"/>
        </w:rPr>
        <w:t>особый </w:t>
      </w:r>
      <w:r w:rsidR="009D7892" w:rsidRPr="009D789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D7892">
        <w:rPr>
          <w:rFonts w:ascii="Times New Roman" w:hAnsi="Times New Roman" w:cs="Times New Roman"/>
          <w:sz w:val="28"/>
          <w:szCs w:val="28"/>
          <w:highlight w:val="white"/>
        </w:rPr>
        <w:t>лирический </w:t>
      </w:r>
      <w:r w:rsidR="009D7892" w:rsidRPr="009D789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D7892">
        <w:rPr>
          <w:rFonts w:ascii="Times New Roman" w:hAnsi="Times New Roman" w:cs="Times New Roman"/>
          <w:sz w:val="28"/>
          <w:szCs w:val="28"/>
          <w:highlight w:val="white"/>
        </w:rPr>
        <w:t>жанр, </w:t>
      </w:r>
      <w:r w:rsidR="009D7892" w:rsidRPr="009D789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D7892">
        <w:rPr>
          <w:rFonts w:ascii="Times New Roman" w:hAnsi="Times New Roman" w:cs="Times New Roman"/>
          <w:sz w:val="28"/>
          <w:szCs w:val="28"/>
          <w:highlight w:val="white"/>
        </w:rPr>
        <w:t>популярный </w:t>
      </w:r>
      <w:r w:rsidR="009D7892" w:rsidRPr="009D789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D7892">
        <w:rPr>
          <w:rFonts w:ascii="Times New Roman" w:hAnsi="Times New Roman" w:cs="Times New Roman"/>
          <w:sz w:val="28"/>
          <w:szCs w:val="28"/>
          <w:highlight w:val="white"/>
        </w:rPr>
        <w:t>в </w:t>
      </w:r>
      <w:r w:rsidR="009D7892" w:rsidRPr="009D789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D7892">
        <w:rPr>
          <w:rFonts w:ascii="Times New Roman" w:hAnsi="Times New Roman" w:cs="Times New Roman"/>
          <w:sz w:val="28"/>
          <w:szCs w:val="28"/>
          <w:highlight w:val="white"/>
        </w:rPr>
        <w:t>народной поэзи</w:t>
      </w:r>
      <w:r w:rsidRPr="009D7892">
        <w:rPr>
          <w:rFonts w:ascii="Times New Roman" w:hAnsi="Times New Roman" w:cs="Times New Roman"/>
          <w:bCs/>
          <w:sz w:val="28"/>
          <w:szCs w:val="28"/>
          <w:highlight w:val="white"/>
        </w:rPr>
        <w:t>и.</w:t>
      </w:r>
      <w:r w:rsidR="009D7892" w:rsidRPr="009D789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9D7892">
        <w:rPr>
          <w:rFonts w:ascii="Times New Roman" w:hAnsi="Times New Roman" w:cs="Times New Roman"/>
          <w:sz w:val="28"/>
          <w:szCs w:val="28"/>
          <w:highlight w:val="white"/>
        </w:rPr>
        <w:t>Один из древнейших жанров фольклора. В традиционной народной культуре колыбельная песня могла выполнять магическую охранную функцию  для защиты ребенка.</w:t>
      </w:r>
      <w:r w:rsidRPr="009D7892">
        <w:rPr>
          <w:rFonts w:ascii="Times New Roman" w:hAnsi="Times New Roman" w:cs="Times New Roman"/>
          <w:sz w:val="28"/>
          <w:szCs w:val="28"/>
        </w:rPr>
        <w:t xml:space="preserve"> В данном жанре сохранились элементы заговора - оберега. Люди верили, что человека окружают таинственные враждебные силы, и если ребёнок увидит во сне что-то плохое, страшное, то наяву это уже не повторится. </w:t>
      </w:r>
    </w:p>
    <w:p w:rsidR="00CF0F23" w:rsidRPr="009D7892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7892">
        <w:rPr>
          <w:rFonts w:ascii="Times New Roman" w:hAnsi="Times New Roman" w:cs="Times New Roman"/>
          <w:sz w:val="28"/>
          <w:szCs w:val="28"/>
        </w:rPr>
        <w:t xml:space="preserve">Вот почему в колыбельной можно найти «серенького волчка» и других пугающих персонажей. Позже колыбельные песни утрачивали магические элементы, приобретали значение доброго пожелания на будущее. </w:t>
      </w:r>
    </w:p>
    <w:p w:rsidR="00F22951" w:rsidRPr="009D7892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7892">
        <w:rPr>
          <w:rFonts w:ascii="Times New Roman" w:hAnsi="Times New Roman" w:cs="Times New Roman"/>
          <w:sz w:val="28"/>
          <w:szCs w:val="28"/>
        </w:rPr>
        <w:t xml:space="preserve">Примером такой песни является колыбельная </w:t>
      </w:r>
      <w:r w:rsidR="00E3649C" w:rsidRPr="009D7892">
        <w:rPr>
          <w:rFonts w:ascii="Times New Roman" w:hAnsi="Times New Roman" w:cs="Times New Roman"/>
          <w:sz w:val="28"/>
          <w:szCs w:val="28"/>
        </w:rPr>
        <w:t xml:space="preserve"> </w:t>
      </w:r>
      <w:r w:rsidRPr="009D7892">
        <w:rPr>
          <w:rFonts w:ascii="Times New Roman" w:hAnsi="Times New Roman" w:cs="Times New Roman"/>
          <w:sz w:val="28"/>
          <w:szCs w:val="28"/>
        </w:rPr>
        <w:t>А. Гедике.</w:t>
      </w:r>
    </w:p>
    <w:p w:rsidR="00F22951" w:rsidRDefault="00F22951" w:rsidP="00F22951">
      <w:pPr>
        <w:spacing w:line="360" w:lineRule="auto"/>
        <w:ind w:left="-567" w:right="-284" w:hanging="284"/>
        <w:jc w:val="both"/>
        <w:rPr>
          <w:rFonts w:ascii="Calibri" w:hAnsi="Calibri" w:cs="Calibri"/>
          <w:noProof/>
        </w:rPr>
      </w:pPr>
    </w:p>
    <w:p w:rsidR="00CF0F23" w:rsidRDefault="00CF0F23" w:rsidP="00F22951">
      <w:pPr>
        <w:spacing w:line="360" w:lineRule="auto"/>
        <w:ind w:left="-567" w:right="-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62486" cy="4556180"/>
            <wp:effectExtent l="19050" t="0" r="5014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864" cy="45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48" w:rsidRPr="008D6E8C" w:rsidRDefault="00843C48" w:rsidP="00843C48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6E8C">
        <w:rPr>
          <w:rFonts w:ascii="Times New Roman" w:hAnsi="Times New Roman" w:cs="Times New Roman"/>
          <w:b/>
          <w:bCs/>
          <w:sz w:val="28"/>
          <w:szCs w:val="28"/>
        </w:rPr>
        <w:t>№16</w:t>
      </w:r>
      <w:r w:rsidRPr="008D6E8C">
        <w:rPr>
          <w:rFonts w:ascii="Times New Roman" w:hAnsi="Times New Roman" w:cs="Times New Roman"/>
          <w:b/>
          <w:sz w:val="28"/>
          <w:szCs w:val="28"/>
        </w:rPr>
        <w:t>.  Этюд</w:t>
      </w:r>
    </w:p>
    <w:p w:rsidR="00843C48" w:rsidRPr="008D6E8C" w:rsidRDefault="00843C48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6E8C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распространенных видов технических этюдов являются этюды на развитие пальцевой беглости, построенные на фигурационном рисунке.</w:t>
      </w:r>
    </w:p>
    <w:p w:rsidR="00843C48" w:rsidRPr="008D6E8C" w:rsidRDefault="00843C48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6E8C">
        <w:rPr>
          <w:rFonts w:ascii="Times New Roman" w:hAnsi="Times New Roman" w:cs="Times New Roman"/>
          <w:sz w:val="28"/>
          <w:szCs w:val="28"/>
        </w:rPr>
        <w:t>Данный  этюд развивает умение объединять звуки, исполняя их одним движением на одно</w:t>
      </w:r>
      <w:r w:rsidR="00AD7FC4" w:rsidRPr="008D6E8C">
        <w:rPr>
          <w:rFonts w:ascii="Times New Roman" w:hAnsi="Times New Roman" w:cs="Times New Roman"/>
          <w:sz w:val="28"/>
          <w:szCs w:val="28"/>
        </w:rPr>
        <w:t>м дыхании</w:t>
      </w:r>
      <w:r w:rsidRPr="008D6E8C">
        <w:rPr>
          <w:rFonts w:ascii="Times New Roman" w:hAnsi="Times New Roman" w:cs="Times New Roman"/>
          <w:sz w:val="28"/>
          <w:szCs w:val="28"/>
        </w:rPr>
        <w:t xml:space="preserve">. </w:t>
      </w:r>
      <w:r w:rsidR="00AD7FC4" w:rsidRPr="008D6E8C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 внимание уделено развитию музыкальности и мелодической интонации.</w:t>
      </w:r>
      <w:r w:rsidR="00AD7FC4" w:rsidRPr="008D6E8C">
        <w:rPr>
          <w:rFonts w:ascii="Times New Roman" w:hAnsi="Times New Roman" w:cs="Times New Roman"/>
          <w:sz w:val="28"/>
          <w:szCs w:val="28"/>
        </w:rPr>
        <w:t xml:space="preserve">  При  работе  над  этюдом  </w:t>
      </w:r>
      <w:r w:rsidRPr="008D6E8C">
        <w:rPr>
          <w:rFonts w:ascii="Times New Roman" w:hAnsi="Times New Roman" w:cs="Times New Roman"/>
          <w:sz w:val="28"/>
          <w:szCs w:val="28"/>
        </w:rPr>
        <w:t>необходимо  наметить опорные звуки добиться легатного исполнения одним движением. Затем тем же движением охватить слабые доли.</w:t>
      </w:r>
      <w:r w:rsidR="00AD7FC4" w:rsidRPr="008D6E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</w:p>
    <w:p w:rsidR="00843C48" w:rsidRPr="00AD7FC4" w:rsidRDefault="00AD7FC4" w:rsidP="00843C48">
      <w:pPr>
        <w:autoSpaceDE w:val="0"/>
        <w:autoSpaceDN w:val="0"/>
        <w:adjustRightInd w:val="0"/>
        <w:spacing w:after="0" w:line="360" w:lineRule="auto"/>
        <w:ind w:left="-567" w:right="-284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52852" cy="1828800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01" cy="182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C4" w:rsidRDefault="00AD7FC4" w:rsidP="00AD7FC4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48701" cy="2508531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29" cy="250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DE" w:rsidRPr="00013ADE" w:rsidRDefault="00F22951" w:rsidP="00013AD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3ADE">
        <w:rPr>
          <w:rFonts w:ascii="Times New Roman" w:hAnsi="Times New Roman" w:cs="Times New Roman"/>
          <w:b/>
          <w:bCs/>
          <w:sz w:val="28"/>
          <w:szCs w:val="28"/>
        </w:rPr>
        <w:t>№17</w:t>
      </w:r>
      <w:r w:rsidRPr="00013ADE">
        <w:rPr>
          <w:rFonts w:ascii="Times New Roman" w:hAnsi="Times New Roman" w:cs="Times New Roman"/>
          <w:b/>
          <w:sz w:val="28"/>
          <w:szCs w:val="28"/>
        </w:rPr>
        <w:t>. Русская народная песня</w:t>
      </w:r>
    </w:p>
    <w:p w:rsidR="00F22951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242D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Русская народная песня</w:t>
      </w:r>
      <w:r w:rsidR="00CF0F2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- фольклорное произведение, которое сохраняется в народной памяти и передаётся в устной форме, продукт коллективного устного творчества русского народа. </w:t>
      </w:r>
      <w:r>
        <w:rPr>
          <w:rFonts w:ascii="Times New Roman" w:hAnsi="Times New Roman" w:cs="Times New Roman"/>
          <w:color w:val="242D33"/>
          <w:sz w:val="28"/>
          <w:szCs w:val="28"/>
        </w:rPr>
        <w:t xml:space="preserve">В русской песне есть свои наиболее употребительные размеры: в 2/4 и 4/4. Размер в 3/4 реже. Он употребляется обычно в обрядовых, например свадебных песнях. </w:t>
      </w:r>
    </w:p>
    <w:p w:rsidR="00AD7FC4" w:rsidRDefault="00013ADE" w:rsidP="00013AD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3ADE">
        <w:rPr>
          <w:rFonts w:ascii="Times New Roman" w:hAnsi="Times New Roman" w:cs="Times New Roman"/>
          <w:sz w:val="28"/>
          <w:szCs w:val="28"/>
          <w:shd w:val="clear" w:color="auto" w:fill="FFFFFF"/>
        </w:rPr>
        <w:t>В «Русской песне» А.Гедике образ народной песни подчёркнут мелодикой – протяжной, выразительной, проникновенной. В основе интонационной линии пьесы лежит кварто-квинтовая распевность, плавное поступенное движение, и «кружевное» опевание устойчивых и неустойчивых ступеней (I, II, III, VII).</w:t>
      </w:r>
    </w:p>
    <w:p w:rsidR="00013ADE" w:rsidRPr="00013ADE" w:rsidRDefault="00013ADE" w:rsidP="00013AD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22951" w:rsidRDefault="00CF0F23" w:rsidP="00CF0F23">
      <w:pPr>
        <w:spacing w:line="360" w:lineRule="auto"/>
        <w:ind w:left="-567" w:right="-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05384" cy="3160295"/>
            <wp:effectExtent l="19050" t="0" r="4966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33" cy="316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51" w:rsidRDefault="00F22951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560D9">
        <w:rPr>
          <w:rFonts w:ascii="Times New Roman" w:hAnsi="Times New Roman" w:cs="Times New Roman"/>
          <w:b/>
          <w:bCs/>
          <w:sz w:val="28"/>
          <w:szCs w:val="28"/>
        </w:rPr>
        <w:lastRenderedPageBreak/>
        <w:t>№18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560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951">
        <w:rPr>
          <w:rFonts w:ascii="Times New Roman" w:hAnsi="Times New Roman" w:cs="Times New Roman"/>
          <w:b/>
          <w:bCs/>
          <w:sz w:val="28"/>
          <w:szCs w:val="28"/>
        </w:rPr>
        <w:t>Сарабанда</w:t>
      </w:r>
      <w:r w:rsidRPr="00F22951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 </w:t>
      </w:r>
    </w:p>
    <w:p w:rsidR="00CF0F23" w:rsidRDefault="00CF0F23" w:rsidP="00F229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0F23">
        <w:rPr>
          <w:rFonts w:ascii="Times New Roman" w:hAnsi="Times New Roman" w:cs="Times New Roman"/>
          <w:sz w:val="28"/>
          <w:szCs w:val="28"/>
        </w:rPr>
        <w:t xml:space="preserve">Большинство детских полифонических пьес двухголосны, и носят характер свободного диалога, но нередко в заключениях количество голосов увеличивается до трех и четырех, чем достигается большая законченность и гармоническая определенность концовок. При создании небольших полифонических пьес А.Ф. Гедике часто обращается к старинным танцевальным жанрам, типичным для сюит И.С.Баха и Г.Генделя. </w:t>
      </w:r>
    </w:p>
    <w:p w:rsidR="00AD7FC4" w:rsidRDefault="00CF0F23" w:rsidP="00AD7FC4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0F23">
        <w:rPr>
          <w:rFonts w:ascii="Times New Roman" w:hAnsi="Times New Roman" w:cs="Times New Roman"/>
          <w:sz w:val="28"/>
          <w:szCs w:val="28"/>
        </w:rPr>
        <w:t xml:space="preserve">Сарабанда №18 - это небольшая двухголосная пьеса, в основе которой лежит секвенционновариационный принцип развития. Мелодическая линия верхнего голоса и ее ритмический рисунок, в сравнении с нижним голосом, более развиты. </w:t>
      </w:r>
    </w:p>
    <w:p w:rsidR="00AD7FC4" w:rsidRDefault="00AD7FC4" w:rsidP="00AD7FC4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7FC4" w:rsidRDefault="00AD7FC4" w:rsidP="00AD7FC4">
      <w:pPr>
        <w:autoSpaceDE w:val="0"/>
        <w:autoSpaceDN w:val="0"/>
        <w:adjustRightInd w:val="0"/>
        <w:spacing w:after="0" w:line="360" w:lineRule="auto"/>
        <w:ind w:left="-567" w:right="-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AD7F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3826" cy="5461036"/>
            <wp:effectExtent l="19050" t="0" r="0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01" cy="546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80" w:rsidRDefault="00CF0F23" w:rsidP="00AD7FC4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0F23">
        <w:rPr>
          <w:rFonts w:ascii="Times New Roman" w:hAnsi="Times New Roman" w:cs="Times New Roman"/>
          <w:sz w:val="28"/>
          <w:szCs w:val="28"/>
        </w:rPr>
        <w:lastRenderedPageBreak/>
        <w:t>Композитор дает возможность маленькому исполнителю хорошо прослушать</w:t>
      </w:r>
      <w:r w:rsidRPr="00CF0F23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CF0F23">
        <w:rPr>
          <w:rFonts w:ascii="Times New Roman" w:hAnsi="Times New Roman" w:cs="Times New Roman"/>
          <w:sz w:val="28"/>
          <w:szCs w:val="28"/>
        </w:rPr>
        <w:t>звучание обоих голосов и размещает их на достаточном расстоянии друг от друга. Мелодическое движение голосов в противоположном направлении также способствует лучшему их восприятию. Неспешное движение Сарабанды позволяет юному музыканту следить за певучестью и весомостью легато, за рельефностью произнесения мотивов, за точностью исполнения штрихов.</w:t>
      </w:r>
    </w:p>
    <w:p w:rsidR="00F22951" w:rsidRPr="00BF7280" w:rsidRDefault="00BF7280" w:rsidP="00BF7280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7280">
        <w:rPr>
          <w:rFonts w:ascii="Times New Roman" w:hAnsi="Times New Roman" w:cs="Times New Roman"/>
          <w:sz w:val="28"/>
          <w:szCs w:val="28"/>
        </w:rPr>
        <w:t>Изучение полифонических пьес А.Ф. Гедике помогает решить один из важных педагогических принципов: подготовить ученика к исполнению произведений разных эпох и стилей, в данном случае – к исполнению музыки барокко.</w:t>
      </w:r>
    </w:p>
    <w:p w:rsidR="00BF7280" w:rsidRDefault="00F22951" w:rsidP="00BF7280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7280">
        <w:rPr>
          <w:rFonts w:ascii="Times New Roman" w:hAnsi="Times New Roman" w:cs="Times New Roman"/>
          <w:b/>
          <w:bCs/>
          <w:sz w:val="28"/>
          <w:szCs w:val="28"/>
        </w:rPr>
        <w:t>№19. Медленный  вальс</w:t>
      </w:r>
    </w:p>
    <w:p w:rsidR="00AD7FC4" w:rsidRDefault="00BF7280" w:rsidP="00AD7FC4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BF7280">
        <w:rPr>
          <w:rFonts w:ascii="Times New Roman" w:hAnsi="Times New Roman" w:cs="Times New Roman"/>
          <w:color w:val="222222"/>
          <w:sz w:val="28"/>
          <w:szCs w:val="28"/>
        </w:rPr>
        <w:t xml:space="preserve">Пьеса «Медленный вальс»- лирический вальс с преобладанием вокального начала (близок к романсу). </w:t>
      </w:r>
    </w:p>
    <w:p w:rsidR="00AD7FC4" w:rsidRDefault="00AD7FC4" w:rsidP="00AD7FC4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AD7FC4"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6219909" cy="4916969"/>
            <wp:effectExtent l="19050" t="0" r="9441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22" cy="491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51" w:rsidRPr="008D6E8C" w:rsidRDefault="00BF7280" w:rsidP="008D6E8C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7280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В работе над этой пьесой </w:t>
      </w:r>
      <w:r>
        <w:rPr>
          <w:rFonts w:ascii="Times New Roman" w:hAnsi="Times New Roman" w:cs="Times New Roman"/>
          <w:color w:val="222222"/>
          <w:sz w:val="28"/>
          <w:szCs w:val="28"/>
        </w:rPr>
        <w:t>нео</w:t>
      </w:r>
      <w:r w:rsidR="00E3649C">
        <w:rPr>
          <w:rFonts w:ascii="Times New Roman" w:hAnsi="Times New Roman" w:cs="Times New Roman"/>
          <w:color w:val="222222"/>
          <w:sz w:val="28"/>
          <w:szCs w:val="28"/>
        </w:rPr>
        <w:t>б</w:t>
      </w:r>
      <w:r>
        <w:rPr>
          <w:rFonts w:ascii="Times New Roman" w:hAnsi="Times New Roman" w:cs="Times New Roman"/>
          <w:color w:val="222222"/>
          <w:sz w:val="28"/>
          <w:szCs w:val="28"/>
        </w:rPr>
        <w:t>ходимо добивать</w:t>
      </w:r>
      <w:r w:rsidRPr="00BF7280">
        <w:rPr>
          <w:rFonts w:ascii="Times New Roman" w:hAnsi="Times New Roman" w:cs="Times New Roman"/>
          <w:color w:val="222222"/>
          <w:sz w:val="28"/>
          <w:szCs w:val="28"/>
        </w:rPr>
        <w:t xml:space="preserve">ся  хорошего </w:t>
      </w:r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>legato</w:t>
      </w:r>
      <w:r w:rsidRPr="0012423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BF7280">
        <w:rPr>
          <w:rFonts w:ascii="Times New Roman" w:hAnsi="Times New Roman" w:cs="Times New Roman"/>
          <w:color w:val="222222"/>
          <w:sz w:val="28"/>
          <w:szCs w:val="28"/>
        </w:rPr>
        <w:t xml:space="preserve">в партии правой руки, выразительности, глубины звучания красивой мелодии, похожей на </w:t>
      </w:r>
      <w:r w:rsidRPr="008D6E8C">
        <w:rPr>
          <w:rFonts w:ascii="Times New Roman" w:hAnsi="Times New Roman" w:cs="Times New Roman"/>
          <w:sz w:val="28"/>
          <w:szCs w:val="28"/>
        </w:rPr>
        <w:t>человеческое пение.</w:t>
      </w:r>
      <w:r w:rsidRPr="008D6E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6E8C" w:rsidRPr="008D6E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D6E8C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Определить форму пьесы, её строение, деление на мотивы, фразы, предложения, чтобы правильно фразировать. Полезно выясн</w:t>
      </w:r>
      <w:r w:rsidR="00E3649C" w:rsidRPr="008D6E8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D6E8C">
        <w:rPr>
          <w:rFonts w:ascii="Times New Roman" w:hAnsi="Times New Roman" w:cs="Times New Roman"/>
          <w:sz w:val="28"/>
          <w:szCs w:val="28"/>
          <w:shd w:val="clear" w:color="auto" w:fill="FFFFFF"/>
        </w:rPr>
        <w:t>ть  особенности изложения мелодии, сопровождения, а также динамику (начало, подъём, кульминацию, спад в каждом построении). Составить художественный и динамический  план  исполнения.</w:t>
      </w:r>
      <w:r w:rsidRPr="00BF7280">
        <w:rPr>
          <w:color w:val="222222"/>
          <w:sz w:val="28"/>
          <w:szCs w:val="28"/>
          <w:shd w:val="clear" w:color="auto" w:fill="FFFFFF"/>
        </w:rPr>
        <w:t> </w:t>
      </w:r>
    </w:p>
    <w:p w:rsidR="00F22951" w:rsidRPr="00124239" w:rsidRDefault="00F22951" w:rsidP="00124239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4239">
        <w:rPr>
          <w:rFonts w:ascii="Times New Roman" w:hAnsi="Times New Roman" w:cs="Times New Roman"/>
          <w:b/>
          <w:bCs/>
          <w:sz w:val="28"/>
          <w:szCs w:val="28"/>
        </w:rPr>
        <w:t>№20.</w:t>
      </w:r>
      <w:r w:rsidRPr="00124239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Сонатина</w:t>
      </w:r>
    </w:p>
    <w:p w:rsidR="00124239" w:rsidRPr="00124239" w:rsidRDefault="00124239" w:rsidP="00AD7FC4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24239">
        <w:rPr>
          <w:rFonts w:ascii="Times New Roman" w:hAnsi="Times New Roman" w:cs="Times New Roman"/>
          <w:sz w:val="28"/>
          <w:szCs w:val="28"/>
        </w:rPr>
        <w:t>Компактная и миниатюрная, но вместе с тем емкая и содержательная Сонатина №20 может служить превосходным образцом при знакомстве маленького пианиста с сонатной формой. В ней представлены все основные разделы сонатной формы: экспозиция, разработочный раздел, реприза и даже кода, выявлены основные тональные соотношения. Основной при</w:t>
      </w:r>
      <w:r>
        <w:rPr>
          <w:rFonts w:ascii="Times New Roman" w:hAnsi="Times New Roman" w:cs="Times New Roman"/>
          <w:sz w:val="28"/>
          <w:szCs w:val="28"/>
        </w:rPr>
        <w:t>нцип построения сонатной формы - принцип контраста -</w:t>
      </w:r>
      <w:r w:rsidRPr="00124239">
        <w:rPr>
          <w:rFonts w:ascii="Times New Roman" w:hAnsi="Times New Roman" w:cs="Times New Roman"/>
          <w:sz w:val="28"/>
          <w:szCs w:val="28"/>
        </w:rPr>
        <w:t xml:space="preserve"> заложен уже внутри самой главной партии: активному, фанфарному первому элементу противопоставляется второй, легкий и скерцозный.</w:t>
      </w:r>
    </w:p>
    <w:p w:rsidR="00124239" w:rsidRDefault="00124239" w:rsidP="00F22951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369284" cy="2014294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14" cy="20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51" w:rsidRPr="00124239" w:rsidRDefault="00124239" w:rsidP="00124239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24239">
        <w:rPr>
          <w:rFonts w:ascii="Times New Roman" w:hAnsi="Times New Roman" w:cs="Times New Roman"/>
          <w:sz w:val="28"/>
          <w:szCs w:val="28"/>
        </w:rPr>
        <w:t>Побочная партия с ее короткой фразировкой имеет характер нежный и ласковый, а частые паузы придают ей воздушность и изящество.</w:t>
      </w:r>
    </w:p>
    <w:p w:rsidR="00F22951" w:rsidRDefault="00124239" w:rsidP="00124239">
      <w:pPr>
        <w:spacing w:line="360" w:lineRule="auto"/>
        <w:ind w:left="-567" w:right="-284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7477" cy="1484914"/>
            <wp:effectExtent l="19050" t="0" r="9023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47" cy="148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39" w:rsidRDefault="00124239" w:rsidP="00124239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4239">
        <w:rPr>
          <w:rFonts w:ascii="Times New Roman" w:hAnsi="Times New Roman" w:cs="Times New Roman"/>
          <w:sz w:val="28"/>
          <w:szCs w:val="28"/>
        </w:rPr>
        <w:lastRenderedPageBreak/>
        <w:t>Небольшой разработочный раздел полностью основан на материале главной партии.</w:t>
      </w:r>
    </w:p>
    <w:p w:rsidR="00124239" w:rsidRDefault="00124239" w:rsidP="00124239">
      <w:pPr>
        <w:spacing w:after="0" w:line="360" w:lineRule="auto"/>
        <w:ind w:left="-567" w:right="-284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526" cy="1427482"/>
            <wp:effectExtent l="19050" t="0" r="9024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83" cy="142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39" w:rsidRDefault="00124239" w:rsidP="00124239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4239">
        <w:rPr>
          <w:rFonts w:ascii="Times New Roman" w:hAnsi="Times New Roman" w:cs="Times New Roman"/>
          <w:sz w:val="28"/>
          <w:szCs w:val="28"/>
        </w:rPr>
        <w:t xml:space="preserve">Сонатина №20 ставит перед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преподавателем </w:t>
      </w:r>
      <w:r w:rsidRPr="00124239">
        <w:rPr>
          <w:rFonts w:ascii="Times New Roman" w:hAnsi="Times New Roman" w:cs="Times New Roman"/>
          <w:sz w:val="28"/>
          <w:szCs w:val="28"/>
        </w:rPr>
        <w:t xml:space="preserve">и учеником определенные инструктивные задачи. Во-первых, это фактура аккомпанемента побочной партии, так называемые «альбертиевы басы». Знакомство на раннем этапе обучения с типичными формулами аккомпанемента облегчит впоследствии работу над произведениями венских классиков. </w:t>
      </w:r>
    </w:p>
    <w:p w:rsidR="00124239" w:rsidRDefault="00124239" w:rsidP="00124239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4239">
        <w:rPr>
          <w:rFonts w:ascii="Times New Roman" w:hAnsi="Times New Roman" w:cs="Times New Roman"/>
          <w:sz w:val="28"/>
          <w:szCs w:val="28"/>
        </w:rPr>
        <w:t>Во-вторых, при исполнении Сонатины весьма уместно будет использование учеником педали. Употребление прямой педали подчеркнет торжественный характер первого элемента главной партии и создает необходимый звуковой объем, а также добавит новый технический прием в копилку знаний ученика. Сонатина №20 А.Ф. Гедике выгодно отличается от других произведений, представленных в детских фортепианных сборниках, что делает ее незаменимой частью педагогического репертуара.</w:t>
      </w:r>
    </w:p>
    <w:p w:rsidR="00F22951" w:rsidRPr="00124239" w:rsidRDefault="00F22951" w:rsidP="00124239">
      <w:pPr>
        <w:autoSpaceDE w:val="0"/>
        <w:autoSpaceDN w:val="0"/>
        <w:adjustRightInd w:val="0"/>
        <w:spacing w:after="0" w:line="360" w:lineRule="auto"/>
        <w:ind w:left="-567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4239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1242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4239">
        <w:rPr>
          <w:rFonts w:ascii="Times New Roman" w:hAnsi="Times New Roman" w:cs="Times New Roman"/>
          <w:b/>
          <w:bCs/>
          <w:sz w:val="28"/>
          <w:szCs w:val="28"/>
        </w:rPr>
        <w:t>21.</w:t>
      </w:r>
      <w:r w:rsidRPr="00124239">
        <w:rPr>
          <w:rFonts w:ascii="Times New Roman" w:hAnsi="Times New Roman" w:cs="Times New Roman"/>
          <w:b/>
          <w:sz w:val="28"/>
          <w:szCs w:val="28"/>
        </w:rPr>
        <w:t xml:space="preserve"> Танец</w:t>
      </w:r>
    </w:p>
    <w:p w:rsidR="001535A4" w:rsidRPr="001535A4" w:rsidRDefault="001535A4" w:rsidP="001535A4">
      <w:pPr>
        <w:pStyle w:val="ad"/>
        <w:shd w:val="clear" w:color="auto" w:fill="FFFFFF"/>
        <w:spacing w:before="0" w:beforeAutospacing="0" w:after="0" w:afterAutospacing="0" w:line="360" w:lineRule="auto"/>
        <w:ind w:left="-567" w:right="-284" w:firstLine="851"/>
        <w:jc w:val="both"/>
        <w:rPr>
          <w:rFonts w:ascii="Arial" w:hAnsi="Arial" w:cs="Arial"/>
          <w:sz w:val="28"/>
          <w:szCs w:val="28"/>
        </w:rPr>
      </w:pPr>
      <w:r w:rsidRPr="001535A4">
        <w:rPr>
          <w:sz w:val="28"/>
          <w:szCs w:val="28"/>
        </w:rPr>
        <w:t xml:space="preserve">Важное значение в танцевальных пьесах имеют штрихи. Именно штрихи придают каждому произведению особую неповторимость. </w:t>
      </w:r>
      <w:r>
        <w:rPr>
          <w:sz w:val="28"/>
          <w:szCs w:val="28"/>
        </w:rPr>
        <w:t>В  данной  пьесе н</w:t>
      </w:r>
      <w:r w:rsidRPr="001535A4">
        <w:rPr>
          <w:sz w:val="28"/>
          <w:szCs w:val="28"/>
        </w:rPr>
        <w:t>еобходимо ознакомить ученика не только с длинными - фразировочными  лигами, но и с лигами  короткими – штрихами.</w:t>
      </w:r>
    </w:p>
    <w:p w:rsidR="001535A4" w:rsidRPr="001535A4" w:rsidRDefault="001535A4" w:rsidP="001535A4">
      <w:pPr>
        <w:pStyle w:val="ad"/>
        <w:shd w:val="clear" w:color="auto" w:fill="FFFFFF"/>
        <w:spacing w:before="0" w:beforeAutospacing="0" w:after="0" w:afterAutospacing="0" w:line="360" w:lineRule="auto"/>
        <w:ind w:left="-567" w:right="-284" w:firstLine="851"/>
        <w:jc w:val="both"/>
        <w:rPr>
          <w:rFonts w:ascii="Arial" w:hAnsi="Arial" w:cs="Arial"/>
          <w:sz w:val="28"/>
          <w:szCs w:val="28"/>
        </w:rPr>
      </w:pPr>
      <w:r w:rsidRPr="001535A4">
        <w:rPr>
          <w:sz w:val="28"/>
          <w:szCs w:val="28"/>
        </w:rPr>
        <w:t>Особое влияние оказывает снятие рук. Особенно в мелодиях танцевальных снятие рук большей частью необходимо. Снятие рук способствует подчеркиванию задорно-шутливого характера. При этом важно, чтобы ученик осознанно применял в мелодии штрихи, отдельные интонации, оттенки и подчинял это общему замыслу.</w:t>
      </w:r>
    </w:p>
    <w:p w:rsidR="001535A4" w:rsidRPr="001535A4" w:rsidRDefault="001535A4" w:rsidP="001535A4">
      <w:pPr>
        <w:pStyle w:val="ad"/>
        <w:shd w:val="clear" w:color="auto" w:fill="FFFFFF"/>
        <w:spacing w:before="0" w:beforeAutospacing="0" w:after="0" w:afterAutospacing="0" w:line="360" w:lineRule="auto"/>
        <w:ind w:left="-567" w:right="-284" w:firstLine="851"/>
        <w:jc w:val="both"/>
        <w:rPr>
          <w:sz w:val="28"/>
          <w:szCs w:val="28"/>
        </w:rPr>
      </w:pPr>
      <w:r w:rsidRPr="001535A4">
        <w:rPr>
          <w:sz w:val="28"/>
          <w:szCs w:val="28"/>
        </w:rPr>
        <w:t xml:space="preserve">С первых лет обучения необходимо воспитывать в ученике сознательное отношение к аппликатуре. Выбор наиболее удачных пальцев тесно связан с задачами </w:t>
      </w:r>
      <w:r w:rsidRPr="001535A4">
        <w:rPr>
          <w:sz w:val="28"/>
          <w:szCs w:val="28"/>
        </w:rPr>
        <w:lastRenderedPageBreak/>
        <w:t>фразировки, динамики. Следует познакомить ученика с принципами аппликатуры – это экономия движений и равномерное использование всех пальцев, чтобы лучше выявить характер задуманной звучности. Выбор наиболее удачной аппликатуры тесно связан с задачами фразировки, динамики.</w:t>
      </w:r>
    </w:p>
    <w:p w:rsidR="001535A4" w:rsidRPr="00D05E37" w:rsidRDefault="00E3649C" w:rsidP="00D05E37">
      <w:pPr>
        <w:spacing w:after="0" w:line="360" w:lineRule="auto"/>
        <w:ind w:left="284" w:right="-284" w:hanging="851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552107" cy="4798577"/>
            <wp:effectExtent l="19050" t="0" r="1093" b="0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61" cy="480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951" w:rsidRPr="001535A4">
        <w:rPr>
          <w:rFonts w:ascii="Times New Roman" w:hAnsi="Times New Roman" w:cs="Times New Roman"/>
          <w:b/>
          <w:bCs/>
          <w:sz w:val="28"/>
          <w:szCs w:val="28"/>
        </w:rPr>
        <w:t>№22.</w:t>
      </w:r>
      <w:r w:rsidR="00F22951" w:rsidRPr="001535A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Этюд</w:t>
      </w:r>
    </w:p>
    <w:p w:rsidR="00F22951" w:rsidRDefault="007D3E81" w:rsidP="007D3E81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3E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этюдов предполагает большее внимание в преодолении технических трудностей, чем игра пьес. Этюды требуют большей тонкости технического искусства, чем упражнения. Работа над этюдами позволяет воспитывать у учащихся точные ритмические навыки, метроритмическую организованность. Чёткая равномерная пульсация обуславливает столь же чёткие двигательные представления и, в частности, пальцевую ровность. Метроритм служит тем внутренним толчком, который способствует большей слуховой активности и более точным игровым ощущениям. Этюды не только содержат материал для технического совершенствования, но и ставят перед учащимися разнообразные артикуляционные </w:t>
      </w:r>
      <w:r w:rsidRPr="007D3E8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задачи.</w:t>
      </w:r>
      <w:r w:rsidR="00FB4DE0" w:rsidRPr="00FB4DE0">
        <w:t xml:space="preserve"> </w:t>
      </w:r>
      <w:r w:rsidR="00FB4DE0">
        <w:t xml:space="preserve"> </w:t>
      </w:r>
      <w:r w:rsidR="00FB4DE0" w:rsidRPr="00FB4DE0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 w:rsidR="00FB4DE0">
        <w:rPr>
          <w:rFonts w:ascii="Times New Roman" w:hAnsi="Times New Roman" w:cs="Times New Roman"/>
          <w:sz w:val="28"/>
          <w:szCs w:val="28"/>
        </w:rPr>
        <w:t>по</w:t>
      </w:r>
      <w:r w:rsidR="00FB4DE0" w:rsidRPr="00FB4DE0">
        <w:rPr>
          <w:rFonts w:ascii="Times New Roman" w:hAnsi="Times New Roman" w:cs="Times New Roman"/>
          <w:sz w:val="28"/>
          <w:szCs w:val="28"/>
        </w:rPr>
        <w:t>работать</w:t>
      </w:r>
      <w:r w:rsidR="00FB4DE0">
        <w:rPr>
          <w:rFonts w:ascii="Times New Roman" w:hAnsi="Times New Roman" w:cs="Times New Roman"/>
          <w:sz w:val="28"/>
          <w:szCs w:val="28"/>
        </w:rPr>
        <w:t xml:space="preserve"> над этюдо</w:t>
      </w:r>
      <w:r w:rsidR="00FB4DE0" w:rsidRPr="00FB4DE0">
        <w:rPr>
          <w:rFonts w:ascii="Times New Roman" w:hAnsi="Times New Roman" w:cs="Times New Roman"/>
          <w:sz w:val="28"/>
          <w:szCs w:val="28"/>
        </w:rPr>
        <w:t>м</w:t>
      </w:r>
      <w:r w:rsidR="00FB4DE0">
        <w:rPr>
          <w:rFonts w:ascii="Times New Roman" w:hAnsi="Times New Roman" w:cs="Times New Roman"/>
          <w:sz w:val="28"/>
          <w:szCs w:val="28"/>
        </w:rPr>
        <w:t xml:space="preserve"> в медленном темпе приемом staccato </w:t>
      </w:r>
      <w:r w:rsidR="00FB4DE0" w:rsidRPr="00FB4DE0">
        <w:rPr>
          <w:rFonts w:ascii="Times New Roman" w:hAnsi="Times New Roman" w:cs="Times New Roman"/>
          <w:sz w:val="28"/>
          <w:szCs w:val="28"/>
        </w:rPr>
        <w:t xml:space="preserve">над </w:t>
      </w:r>
      <w:r w:rsidR="00FB4DE0">
        <w:rPr>
          <w:rFonts w:ascii="Times New Roman" w:hAnsi="Times New Roman" w:cs="Times New Roman"/>
          <w:sz w:val="28"/>
          <w:szCs w:val="28"/>
        </w:rPr>
        <w:t xml:space="preserve"> </w:t>
      </w:r>
      <w:r w:rsidR="00FB4DE0" w:rsidRPr="00FB4DE0">
        <w:rPr>
          <w:rFonts w:ascii="Times New Roman" w:hAnsi="Times New Roman" w:cs="Times New Roman"/>
          <w:sz w:val="28"/>
          <w:szCs w:val="28"/>
        </w:rPr>
        <w:t>объединяющими движениями.</w:t>
      </w:r>
    </w:p>
    <w:p w:rsidR="00FB4DE0" w:rsidRPr="007D3E81" w:rsidRDefault="00FB4DE0" w:rsidP="007D3E81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4DE0">
        <w:rPr>
          <w:rFonts w:ascii="Times New Roman" w:hAnsi="Times New Roman" w:cs="Times New Roman"/>
          <w:sz w:val="28"/>
          <w:szCs w:val="28"/>
        </w:rPr>
        <w:t>Если этюд инструктивного типа, и не представляет собой подлинно художественного произведения в смысле идейно-эмоционального содержания, то все равно</w:t>
      </w:r>
      <w:r>
        <w:rPr>
          <w:rFonts w:ascii="Times New Roman" w:hAnsi="Times New Roman" w:cs="Times New Roman"/>
          <w:sz w:val="28"/>
          <w:szCs w:val="28"/>
        </w:rPr>
        <w:t xml:space="preserve">  как </w:t>
      </w:r>
      <w:r w:rsidRPr="00FB4DE0">
        <w:rPr>
          <w:rFonts w:ascii="Times New Roman" w:hAnsi="Times New Roman" w:cs="Times New Roman"/>
          <w:sz w:val="28"/>
          <w:szCs w:val="28"/>
        </w:rPr>
        <w:t xml:space="preserve"> любой хороший этюд имеет определенный звуковой образ и характер звучания (легкий и изящный, волевой и стремительный, лирический и певучий, ритмически подчеркнутый или, наоборот, спокойный и плавный в своем движении</w:t>
      </w:r>
      <w:r>
        <w:t>).</w:t>
      </w:r>
    </w:p>
    <w:p w:rsidR="00F22951" w:rsidRDefault="00FB4DE0" w:rsidP="00FB4DE0">
      <w:pPr>
        <w:spacing w:line="360" w:lineRule="auto"/>
        <w:ind w:left="-567" w:right="-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8326" cy="3054939"/>
            <wp:effectExtent l="19050" t="0" r="1524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731" cy="305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37" w:rsidRDefault="00286D50" w:rsidP="00D05E37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49C">
        <w:rPr>
          <w:rFonts w:ascii="Times New Roman" w:hAnsi="Times New Roman" w:cs="Times New Roman"/>
          <w:b/>
          <w:bCs/>
          <w:sz w:val="28"/>
          <w:szCs w:val="28"/>
        </w:rPr>
        <w:t>№23</w:t>
      </w:r>
      <w:r w:rsidR="00E3649C" w:rsidRPr="00E3649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3649C" w:rsidRPr="00E3649C">
        <w:rPr>
          <w:rFonts w:ascii="Times New Roman" w:hAnsi="Times New Roman" w:cs="Times New Roman"/>
          <w:b/>
          <w:sz w:val="28"/>
          <w:szCs w:val="28"/>
        </w:rPr>
        <w:t>Мазурка</w:t>
      </w:r>
      <w:r w:rsidRPr="00E364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B4DE0" w:rsidRPr="00FB4DE0" w:rsidRDefault="00D05E37" w:rsidP="00FB4DE0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4DE0">
        <w:rPr>
          <w:rFonts w:ascii="Times New Roman" w:hAnsi="Times New Roman" w:cs="Times New Roman"/>
          <w:sz w:val="28"/>
          <w:szCs w:val="28"/>
        </w:rPr>
        <w:t>Народная мазурка, зарисовка народно – бытовой плясовой сценки, к</w:t>
      </w:r>
      <w:r w:rsidR="00FB4DE0">
        <w:rPr>
          <w:rFonts w:ascii="Times New Roman" w:hAnsi="Times New Roman" w:cs="Times New Roman"/>
          <w:sz w:val="28"/>
          <w:szCs w:val="28"/>
        </w:rPr>
        <w:t>артина деревенского праздника. П</w:t>
      </w:r>
      <w:r w:rsidRPr="00FB4DE0">
        <w:rPr>
          <w:rFonts w:ascii="Times New Roman" w:hAnsi="Times New Roman" w:cs="Times New Roman"/>
          <w:sz w:val="28"/>
          <w:szCs w:val="28"/>
        </w:rPr>
        <w:t>одобно народным мазурка состоит из ряда самостоятельных танцевальных мелодий – разде</w:t>
      </w:r>
      <w:r w:rsidR="00FB4DE0">
        <w:rPr>
          <w:rFonts w:ascii="Times New Roman" w:hAnsi="Times New Roman" w:cs="Times New Roman"/>
          <w:sz w:val="28"/>
          <w:szCs w:val="28"/>
        </w:rPr>
        <w:t>лов, так называемых «коленец». И</w:t>
      </w:r>
      <w:r w:rsidRPr="00FB4DE0">
        <w:rPr>
          <w:rFonts w:ascii="Times New Roman" w:hAnsi="Times New Roman" w:cs="Times New Roman"/>
          <w:sz w:val="28"/>
          <w:szCs w:val="28"/>
        </w:rPr>
        <w:t xml:space="preserve">спользован лидийский лад (мажорный </w:t>
      </w:r>
      <w:r w:rsidR="00FB4DE0" w:rsidRPr="00FB4DE0">
        <w:rPr>
          <w:rFonts w:ascii="Times New Roman" w:hAnsi="Times New Roman" w:cs="Times New Roman"/>
          <w:sz w:val="28"/>
          <w:szCs w:val="28"/>
        </w:rPr>
        <w:t>лад с повышенной IV ступенью). В</w:t>
      </w:r>
      <w:r w:rsidRPr="00FB4DE0">
        <w:rPr>
          <w:rFonts w:ascii="Times New Roman" w:hAnsi="Times New Roman" w:cs="Times New Roman"/>
          <w:sz w:val="28"/>
          <w:szCs w:val="28"/>
        </w:rPr>
        <w:t xml:space="preserve"> начале мазурки несколько тактов «гудит» квинта, подражающая деревенскому оркестру. На её фоне звучит весёлая, подвижная мелодия с чётким, острым ритмом.</w:t>
      </w:r>
    </w:p>
    <w:p w:rsidR="00D05E37" w:rsidRPr="00FB4DE0" w:rsidRDefault="00D05E37" w:rsidP="00FB4DE0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4DE0">
        <w:rPr>
          <w:rFonts w:ascii="Times New Roman" w:hAnsi="Times New Roman" w:cs="Times New Roman"/>
          <w:sz w:val="28"/>
          <w:szCs w:val="28"/>
          <w:highlight w:val="white"/>
        </w:rPr>
        <w:t>Работа над такими произведениями дает возможность познакомить ученика с простыми приемами аккомпанемента.  В качестве аккомпанемента используются квинты. </w:t>
      </w:r>
      <w:r w:rsidR="00FB4DE0" w:rsidRPr="00FB4DE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FB4DE0">
        <w:rPr>
          <w:rFonts w:ascii="Times New Roman" w:hAnsi="Times New Roman" w:cs="Times New Roman"/>
          <w:sz w:val="28"/>
          <w:szCs w:val="28"/>
          <w:highlight w:val="white"/>
        </w:rPr>
        <w:t xml:space="preserve">Правильно сформированный навык исполнения этого приема левой рукой непременно пригодится ученику в дальнейшем процессе обучения. При этом развивается и укрепляется от природы слабый, часто проблемный 5-й палец, </w:t>
      </w:r>
      <w:r w:rsidRPr="00FB4DE0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вырабатывается навык исполнения интервалов (двойные ноты) и аккордов, закрепляется такое важное понятие как аппликатурная позиция.</w:t>
      </w:r>
      <w:r w:rsidRPr="00FB4DE0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 </w:t>
      </w:r>
      <w:r w:rsidRPr="00FB4DE0">
        <w:rPr>
          <w:rFonts w:ascii="Times New Roman" w:hAnsi="Times New Roman" w:cs="Times New Roman"/>
          <w:sz w:val="28"/>
          <w:szCs w:val="28"/>
          <w:highlight w:val="white"/>
        </w:rPr>
        <w:t>Зачастую именно на таких пьесах происходит первичное знакомство ученика с таким важным приемом в фортепианном исполнительстве как </w:t>
      </w:r>
      <w:r w:rsidRPr="00FB4DE0">
        <w:rPr>
          <w:rFonts w:ascii="Times New Roman" w:hAnsi="Times New Roman" w:cs="Times New Roman"/>
          <w:bCs/>
          <w:sz w:val="28"/>
          <w:szCs w:val="28"/>
          <w:highlight w:val="white"/>
        </w:rPr>
        <w:t>педализация.</w:t>
      </w:r>
      <w:r w:rsidRPr="00FB4DE0">
        <w:rPr>
          <w:rFonts w:ascii="Times New Roman" w:hAnsi="Times New Roman" w:cs="Times New Roman"/>
          <w:sz w:val="28"/>
          <w:szCs w:val="28"/>
          <w:highlight w:val="white"/>
        </w:rPr>
        <w:t> </w:t>
      </w:r>
      <w:r w:rsidR="00FB4DE0" w:rsidRPr="00FB4DE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BE007E" w:rsidRPr="00FB4DE0" w:rsidRDefault="00FB4DE0" w:rsidP="00FB4DE0">
      <w:pPr>
        <w:pStyle w:val="ad"/>
        <w:shd w:val="clear" w:color="auto" w:fill="FFFFFF"/>
        <w:spacing w:before="191" w:beforeAutospacing="0" w:after="191" w:afterAutospacing="0"/>
        <w:ind w:left="-567" w:hanging="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08623" cy="5201888"/>
            <wp:effectExtent l="19050" t="0" r="6477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33" cy="520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37" w:rsidRPr="00FB4DE0" w:rsidRDefault="00E3649C" w:rsidP="00FB4DE0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4DE0">
        <w:rPr>
          <w:rFonts w:ascii="Times New Roman" w:hAnsi="Times New Roman" w:cs="Times New Roman"/>
          <w:b/>
          <w:bCs/>
          <w:sz w:val="28"/>
          <w:szCs w:val="28"/>
        </w:rPr>
        <w:t>№24</w:t>
      </w:r>
      <w:r w:rsidR="00D05E37" w:rsidRPr="00FB4DE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05E37" w:rsidRPr="00FB4DE0">
        <w:rPr>
          <w:rFonts w:ascii="Times New Roman" w:hAnsi="Times New Roman" w:cs="Times New Roman"/>
          <w:b/>
          <w:sz w:val="28"/>
          <w:szCs w:val="28"/>
        </w:rPr>
        <w:t>Русская песня</w:t>
      </w:r>
    </w:p>
    <w:p w:rsidR="00FB4DE0" w:rsidRPr="00FB4DE0" w:rsidRDefault="00E3649C" w:rsidP="00FB4DE0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4DE0">
        <w:rPr>
          <w:rFonts w:ascii="Times New Roman" w:hAnsi="Times New Roman" w:cs="Times New Roman"/>
          <w:sz w:val="28"/>
          <w:szCs w:val="28"/>
        </w:rPr>
        <w:t>Русская песня отличается глубиной своего содержания, разнообразием жанров, мелодичностью и распевностью, ориги</w:t>
      </w:r>
      <w:r w:rsidR="00FB4DE0">
        <w:rPr>
          <w:rFonts w:ascii="Times New Roman" w:hAnsi="Times New Roman" w:cs="Times New Roman"/>
          <w:sz w:val="28"/>
          <w:szCs w:val="28"/>
        </w:rPr>
        <w:t>нальностью ритмического рисунка</w:t>
      </w:r>
      <w:r w:rsidRPr="00FB4DE0">
        <w:rPr>
          <w:rFonts w:ascii="Times New Roman" w:hAnsi="Times New Roman" w:cs="Times New Roman"/>
          <w:sz w:val="28"/>
          <w:szCs w:val="28"/>
        </w:rPr>
        <w:t>. Создаваясь на протяжении многих столетий, песни стали подлинной художественной энциклопедией трудовой и социальной жизни народа, его психологии и быта.</w:t>
      </w:r>
    </w:p>
    <w:p w:rsidR="00013ADE" w:rsidRPr="00013ADE" w:rsidRDefault="00E3649C" w:rsidP="00013ADE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4DE0">
        <w:rPr>
          <w:rFonts w:ascii="Times New Roman" w:hAnsi="Times New Roman" w:cs="Times New Roman"/>
          <w:sz w:val="28"/>
          <w:szCs w:val="28"/>
        </w:rPr>
        <w:t xml:space="preserve">В русской песне есть свои наиболее употребительные размеры: в 2/4 и 4/4. Размер в 3/4 реже. Он употребляется обычно в обрядовых, например свадебных песнях. </w:t>
      </w:r>
    </w:p>
    <w:p w:rsidR="00FB4DE0" w:rsidRDefault="00097F03" w:rsidP="00097F03">
      <w:pPr>
        <w:spacing w:line="360" w:lineRule="auto"/>
        <w:ind w:left="-567" w:right="-284"/>
        <w:jc w:val="both"/>
        <w:rPr>
          <w:rFonts w:cs="Segoe UI Symbol"/>
          <w:b/>
          <w:bCs/>
          <w:sz w:val="28"/>
          <w:szCs w:val="28"/>
        </w:rPr>
      </w:pPr>
      <w:r>
        <w:rPr>
          <w:rFonts w:cs="Segoe UI Symbol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10232" cy="6181344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54" cy="61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E0" w:rsidRDefault="00E3649C" w:rsidP="00097F03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49C">
        <w:rPr>
          <w:rFonts w:ascii="Times New Roman" w:hAnsi="Times New Roman" w:cs="Times New Roman"/>
          <w:b/>
          <w:bCs/>
          <w:sz w:val="28"/>
          <w:szCs w:val="28"/>
        </w:rPr>
        <w:t xml:space="preserve">№25. </w:t>
      </w:r>
      <w:r w:rsidRPr="00E364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Полька</w:t>
      </w:r>
    </w:p>
    <w:p w:rsidR="00097F03" w:rsidRPr="0032443B" w:rsidRDefault="00097F03" w:rsidP="00097F03">
      <w:pPr>
        <w:pStyle w:val="ad"/>
        <w:shd w:val="clear" w:color="auto" w:fill="FFFFFF"/>
        <w:spacing w:before="0" w:beforeAutospacing="0" w:after="0" w:afterAutospacing="0" w:line="360" w:lineRule="auto"/>
        <w:ind w:left="-567" w:right="-284" w:firstLine="851"/>
        <w:jc w:val="both"/>
        <w:rPr>
          <w:sz w:val="28"/>
          <w:szCs w:val="28"/>
        </w:rPr>
      </w:pPr>
      <w:r w:rsidRPr="0032443B">
        <w:rPr>
          <w:sz w:val="28"/>
          <w:szCs w:val="28"/>
        </w:rPr>
        <w:t xml:space="preserve">Полька – весёлый танец, полный лёгкости, изящества.  Исполнение польки требует пианистической ловкости, отточенности  движений. </w:t>
      </w:r>
      <w:r w:rsidRPr="0032443B">
        <w:rPr>
          <w:sz w:val="28"/>
          <w:szCs w:val="28"/>
          <w:shd w:val="clear" w:color="auto" w:fill="FFFFFF"/>
        </w:rPr>
        <w:t xml:space="preserve">Используется музыкальный язык, доступный детям, не усложненный атональными звучаниями и современными атрибутами записи. </w:t>
      </w:r>
    </w:p>
    <w:p w:rsidR="00097F03" w:rsidRPr="0032443B" w:rsidRDefault="0032443B" w:rsidP="00097F03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пьесе</w:t>
      </w:r>
      <w:r w:rsidR="00097F03" w:rsidRPr="00324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исполнения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используется чередование</w:t>
      </w:r>
      <w:r w:rsidR="00097F03" w:rsidRPr="00324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legato и staccato. </w:t>
      </w:r>
      <w:r w:rsidR="00097F03" w:rsidRPr="00324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проводится работа над правильным, устойчивым положением пальцев. Закрепляются навыки игры в одной позиции. Исполнение legato начинается со связывания двух соседних звуков. </w:t>
      </w:r>
    </w:p>
    <w:p w:rsidR="00097F03" w:rsidRPr="0032443B" w:rsidRDefault="0032443B" w:rsidP="0032443B">
      <w:pPr>
        <w:autoSpaceDE w:val="0"/>
        <w:autoSpaceDN w:val="0"/>
        <w:adjustRightInd w:val="0"/>
        <w:spacing w:after="0" w:line="360" w:lineRule="auto"/>
        <w:ind w:left="-567" w:right="-284" w:hanging="142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388351" cy="1945292"/>
            <wp:effectExtent l="19050" t="0" r="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55" cy="194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9C" w:rsidRPr="0032443B" w:rsidRDefault="0032443B" w:rsidP="0032443B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480352" cy="3017098"/>
            <wp:effectExtent l="19050" t="0" r="0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83" cy="301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51" w:rsidRPr="00E3649C" w:rsidRDefault="005640B5" w:rsidP="00E3649C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49C">
        <w:rPr>
          <w:rFonts w:ascii="Times New Roman" w:hAnsi="Times New Roman" w:cs="Times New Roman"/>
          <w:b/>
          <w:bCs/>
          <w:sz w:val="28"/>
          <w:szCs w:val="28"/>
        </w:rPr>
        <w:t>№26 Этюд</w:t>
      </w:r>
    </w:p>
    <w:p w:rsidR="005640B5" w:rsidRDefault="005640B5" w:rsidP="00E3649C">
      <w:pPr>
        <w:spacing w:after="0" w:line="360" w:lineRule="auto"/>
        <w:ind w:left="-567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0B5">
        <w:rPr>
          <w:rFonts w:ascii="Times New Roman" w:eastAsia="Times New Roman" w:hAnsi="Times New Roman" w:cs="Times New Roman"/>
          <w:sz w:val="28"/>
          <w:szCs w:val="28"/>
        </w:rPr>
        <w:t>Этюд Соль</w:t>
      </w:r>
      <w:r w:rsidR="0032443B" w:rsidRPr="003244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40B5">
        <w:rPr>
          <w:rFonts w:ascii="Times New Roman" w:eastAsia="Times New Roman" w:hAnsi="Times New Roman" w:cs="Times New Roman"/>
          <w:sz w:val="28"/>
          <w:szCs w:val="28"/>
        </w:rPr>
        <w:t xml:space="preserve">- мажор по характеру очень светлый, жизнерадостный. Вид техники – позиционные последовательности. </w:t>
      </w:r>
      <w:r w:rsidR="0032443B">
        <w:rPr>
          <w:rFonts w:ascii="Times New Roman" w:eastAsia="Times New Roman" w:hAnsi="Times New Roman" w:cs="Times New Roman"/>
          <w:sz w:val="28"/>
          <w:szCs w:val="28"/>
        </w:rPr>
        <w:t>Весь этюд</w:t>
      </w:r>
      <w:r w:rsidR="0032443B" w:rsidRPr="0032443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640B5">
        <w:rPr>
          <w:rFonts w:ascii="Times New Roman" w:eastAsia="Times New Roman" w:hAnsi="Times New Roman" w:cs="Times New Roman"/>
          <w:sz w:val="28"/>
          <w:szCs w:val="28"/>
        </w:rPr>
        <w:t xml:space="preserve">исполняется двумя руками в унисон, что сложно, но очень полезно для выработки равноценного развития техники обеих рук, их синхронности (как правило, левая рука отстает в беглости). </w:t>
      </w:r>
    </w:p>
    <w:p w:rsidR="005640B5" w:rsidRDefault="005640B5" w:rsidP="005640B5">
      <w:pPr>
        <w:spacing w:after="0" w:line="360" w:lineRule="auto"/>
        <w:ind w:left="-567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0B5">
        <w:rPr>
          <w:rFonts w:ascii="Times New Roman" w:eastAsia="Times New Roman" w:hAnsi="Times New Roman" w:cs="Times New Roman"/>
          <w:sz w:val="28"/>
          <w:szCs w:val="28"/>
        </w:rPr>
        <w:t xml:space="preserve">В данном этюде чередуются разложенные в арпеджио гармонии и </w:t>
      </w:r>
      <w:r w:rsidRPr="00B86D5A">
        <w:rPr>
          <w:rFonts w:ascii="Times New Roman" w:eastAsia="Times New Roman" w:hAnsi="Times New Roman" w:cs="Times New Roman"/>
          <w:sz w:val="28"/>
          <w:szCs w:val="28"/>
        </w:rPr>
        <w:t>поступенные секундовые мотивы.</w:t>
      </w:r>
      <w:r w:rsidRPr="005640B5">
        <w:rPr>
          <w:rFonts w:ascii="Times New Roman" w:eastAsia="Times New Roman" w:hAnsi="Times New Roman" w:cs="Times New Roman"/>
          <w:sz w:val="28"/>
          <w:szCs w:val="28"/>
        </w:rPr>
        <w:t xml:space="preserve"> Очень полезно учить этот этюд гармонически, сначала отдельными, потом двумя руками. </w:t>
      </w:r>
    </w:p>
    <w:p w:rsidR="005640B5" w:rsidRPr="005640B5" w:rsidRDefault="005640B5" w:rsidP="005640B5">
      <w:pPr>
        <w:spacing w:after="0" w:line="360" w:lineRule="auto"/>
        <w:ind w:left="-567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0B5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хорошего </w:t>
      </w:r>
      <w:r w:rsidR="0032443B">
        <w:rPr>
          <w:rFonts w:ascii="Times New Roman" w:eastAsia="Times New Roman" w:hAnsi="Times New Roman" w:cs="Times New Roman"/>
          <w:sz w:val="28"/>
          <w:szCs w:val="28"/>
          <w:lang w:val="en-US"/>
        </w:rPr>
        <w:t>legato</w:t>
      </w:r>
      <w:r w:rsidRPr="005640B5">
        <w:rPr>
          <w:rFonts w:ascii="Times New Roman" w:eastAsia="Times New Roman" w:hAnsi="Times New Roman" w:cs="Times New Roman"/>
          <w:sz w:val="28"/>
          <w:szCs w:val="28"/>
        </w:rPr>
        <w:t xml:space="preserve"> нужно подобрать удобную для ученика аппликатуру. </w:t>
      </w:r>
    </w:p>
    <w:p w:rsidR="0032443B" w:rsidRPr="0032443B" w:rsidRDefault="0032443B" w:rsidP="0032443B">
      <w:pPr>
        <w:spacing w:line="360" w:lineRule="auto"/>
        <w:ind w:left="-567" w:right="-284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1945" cy="5252497"/>
            <wp:effectExtent l="19050" t="0" r="305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88" cy="525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1F" w:rsidRDefault="00E3649C" w:rsidP="00D96D1F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D1F">
        <w:rPr>
          <w:rFonts w:ascii="Times New Roman" w:hAnsi="Times New Roman" w:cs="Times New Roman"/>
          <w:b/>
          <w:bCs/>
          <w:sz w:val="28"/>
          <w:szCs w:val="28"/>
        </w:rPr>
        <w:t>№27.  Этюд</w:t>
      </w:r>
    </w:p>
    <w:p w:rsidR="00D96D1F" w:rsidRDefault="00E3649C" w:rsidP="00D96D1F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D1F">
        <w:rPr>
          <w:rFonts w:ascii="Times New Roman" w:hAnsi="Times New Roman" w:cs="Times New Roman"/>
          <w:sz w:val="28"/>
          <w:szCs w:val="28"/>
        </w:rPr>
        <w:t>В этом этюде А. Гедике  изменил общепринятые правила: музыкальный  размер  -3/4 ,  характер исполнения — плавный, что придает ему сходство с вальсом.</w:t>
      </w:r>
    </w:p>
    <w:p w:rsidR="00D96D1F" w:rsidRPr="00D96D1F" w:rsidRDefault="00D96D1F" w:rsidP="00D96D1F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D1F">
        <w:rPr>
          <w:rFonts w:ascii="Times New Roman" w:hAnsi="Times New Roman" w:cs="Times New Roman"/>
          <w:sz w:val="28"/>
          <w:szCs w:val="28"/>
        </w:rPr>
        <w:t xml:space="preserve">Работа над  </w:t>
      </w:r>
      <w:r>
        <w:rPr>
          <w:rFonts w:ascii="Times New Roman" w:hAnsi="Times New Roman" w:cs="Times New Roman"/>
          <w:sz w:val="28"/>
          <w:szCs w:val="28"/>
        </w:rPr>
        <w:t xml:space="preserve"> таким  этюдом </w:t>
      </w:r>
      <w:r w:rsidRPr="00D96D1F">
        <w:rPr>
          <w:rFonts w:ascii="Times New Roman" w:hAnsi="Times New Roman" w:cs="Times New Roman"/>
          <w:sz w:val="28"/>
          <w:szCs w:val="28"/>
        </w:rPr>
        <w:t xml:space="preserve"> воспитыва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D96D1F">
        <w:rPr>
          <w:rFonts w:ascii="Times New Roman" w:hAnsi="Times New Roman" w:cs="Times New Roman"/>
          <w:sz w:val="28"/>
          <w:szCs w:val="28"/>
        </w:rPr>
        <w:t xml:space="preserve"> у учащихся точные ритмические навыки, метроритмическую организованность. Четкая равномерная пульсация обуславливает столь же четкие двигательные представления и, в частности, пальцевую ровность. Появление нового фигурационного рисунка обычно сопряжено с изменением метроритмической организации аккомпанемента, что помогает быстро переключать внимание с одной технической формулы на другую. Метроритм в таких случаях служит тем внутренним толчком, который способствует большей слуховой активности и более точным игровым ощущениям, ибо, как известно, восприятие временных соотношений тесно связано с двигательными моментами</w:t>
      </w:r>
    </w:p>
    <w:p w:rsidR="00D57151" w:rsidRDefault="00D57151" w:rsidP="00D57151">
      <w:pPr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51270" cy="5552266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555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51" w:rsidRPr="00D8550F" w:rsidRDefault="00D96D1F" w:rsidP="00D8550F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6D1F">
        <w:rPr>
          <w:rFonts w:ascii="Times New Roman" w:hAnsi="Times New Roman" w:cs="Times New Roman"/>
          <w:sz w:val="28"/>
          <w:szCs w:val="28"/>
        </w:rPr>
        <w:t>Чтобы извлечь из этюда максимальную пользу, важно обратить внимание не только на чисто технические задачи, но и на возможно более тщательную музыкальную отбелку произведения. Надо помнить, что работа над хорошим качеством звучания, над фразировкой даже в самых, казалось бы, элементарных технических фигурах, воспроизведение всех деталей голосоведения все это в большой степени способствует успешному преодолению технических трудностей.</w:t>
      </w:r>
    </w:p>
    <w:p w:rsidR="00097F03" w:rsidRDefault="00E3649C" w:rsidP="00097F03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7F03">
        <w:rPr>
          <w:rFonts w:ascii="Times New Roman" w:hAnsi="Times New Roman" w:cs="Times New Roman"/>
          <w:b/>
          <w:bCs/>
          <w:sz w:val="28"/>
          <w:szCs w:val="28"/>
        </w:rPr>
        <w:t>№28</w:t>
      </w:r>
      <w:r w:rsidR="00D57151">
        <w:rPr>
          <w:rFonts w:ascii="Times New Roman" w:hAnsi="Times New Roman" w:cs="Times New Roman"/>
          <w:b/>
          <w:bCs/>
          <w:sz w:val="28"/>
          <w:szCs w:val="28"/>
        </w:rPr>
        <w:t>. Песнь  в  память  героя</w:t>
      </w:r>
    </w:p>
    <w:p w:rsidR="00D57151" w:rsidRDefault="00D57151" w:rsidP="00D571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Эта пьеса</w:t>
      </w:r>
      <w:r w:rsidR="00E3649C" w:rsidRPr="00097F03">
        <w:rPr>
          <w:rFonts w:ascii="Times New Roman" w:hAnsi="Times New Roman" w:cs="Times New Roman"/>
          <w:sz w:val="28"/>
          <w:szCs w:val="28"/>
        </w:rPr>
        <w:t xml:space="preserve"> преисполнена грусти и скорби. Темп умеренный спокой</w:t>
      </w:r>
      <w:r>
        <w:rPr>
          <w:rFonts w:ascii="Times New Roman" w:hAnsi="Times New Roman" w:cs="Times New Roman"/>
          <w:sz w:val="28"/>
          <w:szCs w:val="28"/>
        </w:rPr>
        <w:t xml:space="preserve">ный. </w:t>
      </w:r>
      <w:r w:rsidR="00E3649C" w:rsidRPr="00097F03">
        <w:rPr>
          <w:rFonts w:ascii="Times New Roman" w:hAnsi="Times New Roman" w:cs="Times New Roman"/>
          <w:sz w:val="28"/>
          <w:szCs w:val="28"/>
        </w:rPr>
        <w:t>Последовательность восьмых и половинных нот с точкой  создает атмосферу грусти. Достаточное количество времени необходимо для выполнения</w:t>
      </w:r>
      <w:r w:rsidR="00097F03">
        <w:rPr>
          <w:rFonts w:ascii="Times New Roman" w:hAnsi="Times New Roman" w:cs="Times New Roman"/>
          <w:sz w:val="28"/>
          <w:szCs w:val="28"/>
        </w:rPr>
        <w:t xml:space="preserve"> точного ритмического  </w:t>
      </w:r>
      <w:r w:rsidR="00097F03">
        <w:rPr>
          <w:rFonts w:ascii="Times New Roman" w:hAnsi="Times New Roman" w:cs="Times New Roman"/>
          <w:sz w:val="28"/>
          <w:szCs w:val="28"/>
        </w:rPr>
        <w:lastRenderedPageBreak/>
        <w:t>рисунка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96D1F" w:rsidRPr="00D96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Раскрытие красочных и изобразительных возможностей фортепиано – одна из главных задач при изучении таких пьес. </w:t>
      </w:r>
    </w:p>
    <w:p w:rsidR="00D57151" w:rsidRDefault="00D57151" w:rsidP="00D57151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419850" cy="3609620"/>
            <wp:effectExtent l="19050" t="0" r="0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6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9C" w:rsidRPr="00D96D1F" w:rsidRDefault="00D96D1F" w:rsidP="00D571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D1F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работы происходит закрепление основных штриховых приемов звукоизвлечения, понимание значения гармонии, динамики, педализации, фразировки, цезур. Особенно это важно на начальном этапе обучения, так как служит формированию базы</w:t>
      </w:r>
      <w:r w:rsidRPr="00D96D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основы для дальнейших занятий музыкой.</w:t>
      </w:r>
    </w:p>
    <w:p w:rsidR="00E3649C" w:rsidRPr="00DE638B" w:rsidRDefault="00E3649C" w:rsidP="00097F03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638B">
        <w:rPr>
          <w:rFonts w:ascii="Times New Roman" w:hAnsi="Times New Roman" w:cs="Times New Roman"/>
          <w:b/>
          <w:bCs/>
          <w:sz w:val="28"/>
          <w:szCs w:val="28"/>
        </w:rPr>
        <w:t>№29</w:t>
      </w:r>
      <w:r w:rsidR="00DE638B" w:rsidRPr="00DE638B">
        <w:rPr>
          <w:rFonts w:ascii="Times New Roman" w:hAnsi="Times New Roman" w:cs="Times New Roman"/>
          <w:b/>
          <w:color w:val="333333"/>
          <w:sz w:val="28"/>
          <w:szCs w:val="28"/>
        </w:rPr>
        <w:t>. Марш</w:t>
      </w:r>
    </w:p>
    <w:p w:rsidR="00097F03" w:rsidRDefault="00097F03" w:rsidP="00097F03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F03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над пьесами этого жанра развивают внутренн</w:t>
      </w:r>
      <w:r w:rsidR="00D57151">
        <w:rPr>
          <w:rFonts w:ascii="Times New Roman" w:hAnsi="Times New Roman" w:cs="Times New Roman"/>
          <w:sz w:val="28"/>
          <w:szCs w:val="28"/>
          <w:shd w:val="clear" w:color="auto" w:fill="FFFFFF"/>
        </w:rPr>
        <w:t>юю пульсацию, воспитывают метро</w:t>
      </w:r>
      <w:r w:rsidRPr="00097F03">
        <w:rPr>
          <w:rFonts w:ascii="Times New Roman" w:hAnsi="Times New Roman" w:cs="Times New Roman"/>
          <w:sz w:val="28"/>
          <w:szCs w:val="28"/>
          <w:shd w:val="clear" w:color="auto" w:fill="FFFFFF"/>
        </w:rPr>
        <w:t>ритм. Еще одно немаловажное достоинство этих пьес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7F03">
        <w:rPr>
          <w:rFonts w:ascii="Times New Roman" w:hAnsi="Times New Roman" w:cs="Times New Roman"/>
          <w:sz w:val="28"/>
          <w:szCs w:val="28"/>
          <w:shd w:val="clear" w:color="auto" w:fill="FFFFFF"/>
        </w:rPr>
        <w:t>– формирование координации. Как правило, функция аккомпанемента (метр, шаг) отдана в партию левой руки, партия правой – мелодическое начало. Помимо выполнения художественных исполнительских задач (образ, интонация) ребенок должен научиться координировать звучность аккомпанемента и мелодии, добиться независимой работы одной руки от другой. При этом каждая рука выполняет свою специфическую задачу. </w:t>
      </w:r>
    </w:p>
    <w:p w:rsidR="00097F03" w:rsidRPr="00D57151" w:rsidRDefault="00097F03" w:rsidP="00D57151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Пьесу  следует  играть  ритмически  четко,  точно  выдерживая  восьмых  нот  и  пауз.  Большое  значение  для  фразировки  имеют  поставленные в  нотах  акценты.</w:t>
      </w:r>
    </w:p>
    <w:p w:rsidR="00097F03" w:rsidRDefault="00D57151" w:rsidP="00D57151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74130" cy="3174791"/>
            <wp:effectExtent l="19050" t="0" r="762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17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03" w:rsidRDefault="00097F03" w:rsidP="00DE638B">
      <w:pPr>
        <w:autoSpaceDE w:val="0"/>
        <w:autoSpaceDN w:val="0"/>
        <w:adjustRightInd w:val="0"/>
        <w:spacing w:after="0" w:line="24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649C" w:rsidRPr="00DE638B" w:rsidRDefault="00E3649C" w:rsidP="00D571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638B">
        <w:rPr>
          <w:rFonts w:ascii="Times New Roman" w:hAnsi="Times New Roman" w:cs="Times New Roman"/>
          <w:b/>
          <w:bCs/>
          <w:sz w:val="28"/>
          <w:szCs w:val="28"/>
        </w:rPr>
        <w:t>№30</w:t>
      </w:r>
      <w:r w:rsidR="00DE638B" w:rsidRPr="00DE638B">
        <w:rPr>
          <w:rFonts w:ascii="Times New Roman" w:hAnsi="Times New Roman" w:cs="Times New Roman"/>
          <w:b/>
          <w:bCs/>
          <w:sz w:val="28"/>
          <w:szCs w:val="28"/>
        </w:rPr>
        <w:t xml:space="preserve">.  Танец </w:t>
      </w:r>
    </w:p>
    <w:p w:rsidR="00B86D5A" w:rsidRDefault="00D57151" w:rsidP="00D571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6D5A">
        <w:rPr>
          <w:rFonts w:ascii="Times New Roman" w:hAnsi="Times New Roman" w:cs="Times New Roman"/>
          <w:sz w:val="28"/>
          <w:szCs w:val="28"/>
        </w:rPr>
        <w:t>Танец А. Гедике целиком пронизан</w:t>
      </w:r>
      <w:r w:rsidR="00E3649C" w:rsidRPr="00B86D5A">
        <w:rPr>
          <w:rFonts w:ascii="Times New Roman" w:hAnsi="Times New Roman" w:cs="Times New Roman"/>
          <w:sz w:val="28"/>
          <w:szCs w:val="28"/>
        </w:rPr>
        <w:t xml:space="preserve"> русскими </w:t>
      </w:r>
      <w:r w:rsidRPr="00B86D5A">
        <w:rPr>
          <w:rFonts w:ascii="Times New Roman" w:hAnsi="Times New Roman" w:cs="Times New Roman"/>
          <w:sz w:val="28"/>
          <w:szCs w:val="28"/>
        </w:rPr>
        <w:t xml:space="preserve">народными песенными интонациям  и  завершает </w:t>
      </w:r>
      <w:r w:rsidR="00E3649C" w:rsidRPr="00B86D5A">
        <w:rPr>
          <w:rFonts w:ascii="Times New Roman" w:hAnsi="Times New Roman" w:cs="Times New Roman"/>
          <w:sz w:val="28"/>
          <w:szCs w:val="28"/>
        </w:rPr>
        <w:t xml:space="preserve"> цикл </w:t>
      </w:r>
      <w:r w:rsidRPr="00B86D5A">
        <w:rPr>
          <w:rFonts w:ascii="Times New Roman" w:hAnsi="Times New Roman" w:cs="Times New Roman"/>
          <w:sz w:val="28"/>
          <w:szCs w:val="28"/>
        </w:rPr>
        <w:t>«</w:t>
      </w:r>
      <w:r w:rsidR="00E3649C" w:rsidRPr="00B86D5A">
        <w:rPr>
          <w:rFonts w:ascii="Times New Roman" w:hAnsi="Times New Roman" w:cs="Times New Roman"/>
          <w:sz w:val="28"/>
          <w:szCs w:val="28"/>
        </w:rPr>
        <w:t>60  легких пьес для начинающих</w:t>
      </w:r>
      <w:r w:rsidRPr="00B86D5A">
        <w:rPr>
          <w:rFonts w:ascii="Times New Roman" w:hAnsi="Times New Roman" w:cs="Times New Roman"/>
          <w:sz w:val="28"/>
          <w:szCs w:val="28"/>
        </w:rPr>
        <w:t>»</w:t>
      </w:r>
      <w:r w:rsidR="00E3649C" w:rsidRPr="00B86D5A">
        <w:rPr>
          <w:rFonts w:ascii="Times New Roman" w:hAnsi="Times New Roman" w:cs="Times New Roman"/>
          <w:sz w:val="28"/>
          <w:szCs w:val="28"/>
        </w:rPr>
        <w:t xml:space="preserve"> I тетрадь.</w:t>
      </w:r>
      <w:r w:rsidRPr="00B86D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D5A" w:rsidRDefault="00D57151" w:rsidP="00D571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6D5A">
        <w:rPr>
          <w:rFonts w:ascii="Times New Roman" w:hAnsi="Times New Roman" w:cs="Times New Roman"/>
          <w:sz w:val="28"/>
          <w:szCs w:val="28"/>
        </w:rPr>
        <w:t>Это  одна  из  тех  пьес,  в  которых  автор приучает к правомерности существования про</w:t>
      </w:r>
      <w:r w:rsidR="00B86D5A" w:rsidRPr="00B86D5A">
        <w:rPr>
          <w:rFonts w:ascii="Times New Roman" w:hAnsi="Times New Roman" w:cs="Times New Roman"/>
          <w:sz w:val="28"/>
          <w:szCs w:val="28"/>
        </w:rPr>
        <w:t xml:space="preserve">граммной и непрограммной музыки,  где </w:t>
      </w:r>
      <w:r w:rsidRPr="00B86D5A">
        <w:rPr>
          <w:rFonts w:ascii="Times New Roman" w:hAnsi="Times New Roman" w:cs="Times New Roman"/>
          <w:sz w:val="28"/>
          <w:szCs w:val="28"/>
        </w:rPr>
        <w:t xml:space="preserve"> наряду с пьесами, в названиях которых имеются указания на конкретные образы, положенные в их основу, нередко встречаются пьесы без названий или с названиями, отражающими жанровых характер или особенности формы (</w:t>
      </w:r>
      <w:r w:rsidR="00B86D5A" w:rsidRPr="00B86D5A">
        <w:rPr>
          <w:rFonts w:ascii="Times New Roman" w:hAnsi="Times New Roman" w:cs="Times New Roman"/>
          <w:sz w:val="28"/>
          <w:szCs w:val="28"/>
        </w:rPr>
        <w:t xml:space="preserve">танец, </w:t>
      </w:r>
      <w:r w:rsidRPr="00B86D5A">
        <w:rPr>
          <w:rFonts w:ascii="Times New Roman" w:hAnsi="Times New Roman" w:cs="Times New Roman"/>
          <w:sz w:val="28"/>
          <w:szCs w:val="28"/>
        </w:rPr>
        <w:t xml:space="preserve">песня, прелюдия, рондо). </w:t>
      </w:r>
    </w:p>
    <w:p w:rsidR="00B86D5A" w:rsidRDefault="00D57151" w:rsidP="00B86D5A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6D5A">
        <w:rPr>
          <w:rFonts w:ascii="Times New Roman" w:hAnsi="Times New Roman" w:cs="Times New Roman"/>
          <w:sz w:val="28"/>
          <w:szCs w:val="28"/>
        </w:rPr>
        <w:t xml:space="preserve">Таким образом, композитор учит </w:t>
      </w:r>
      <w:r w:rsidR="00B86D5A" w:rsidRPr="00B86D5A">
        <w:rPr>
          <w:rFonts w:ascii="Times New Roman" w:hAnsi="Times New Roman" w:cs="Times New Roman"/>
          <w:sz w:val="28"/>
          <w:szCs w:val="28"/>
        </w:rPr>
        <w:t xml:space="preserve">начинающих  музыкантов </w:t>
      </w:r>
      <w:r w:rsidRPr="00B86D5A">
        <w:rPr>
          <w:rFonts w:ascii="Times New Roman" w:hAnsi="Times New Roman" w:cs="Times New Roman"/>
          <w:sz w:val="28"/>
          <w:szCs w:val="28"/>
        </w:rPr>
        <w:t>не только «рисовать с натуры», направляя воображение по заранее проложенному им пути, но и развивать собственную фантазию и м</w:t>
      </w:r>
      <w:r w:rsidR="00B86D5A" w:rsidRPr="00B86D5A">
        <w:rPr>
          <w:rFonts w:ascii="Times New Roman" w:hAnsi="Times New Roman" w:cs="Times New Roman"/>
          <w:sz w:val="28"/>
          <w:szCs w:val="28"/>
        </w:rPr>
        <w:t xml:space="preserve">узыкальноассоциативное мышление. </w:t>
      </w:r>
    </w:p>
    <w:p w:rsidR="00B86D5A" w:rsidRDefault="00B86D5A" w:rsidP="00B86D5A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 всем  </w:t>
      </w:r>
      <w:r w:rsidRPr="00D57151">
        <w:rPr>
          <w:rFonts w:ascii="Times New Roman" w:hAnsi="Times New Roman" w:cs="Times New Roman"/>
          <w:sz w:val="28"/>
          <w:szCs w:val="28"/>
        </w:rPr>
        <w:t>произвед</w:t>
      </w:r>
      <w:r>
        <w:rPr>
          <w:rFonts w:ascii="Times New Roman" w:hAnsi="Times New Roman" w:cs="Times New Roman"/>
          <w:sz w:val="28"/>
          <w:szCs w:val="28"/>
        </w:rPr>
        <w:t xml:space="preserve">ении </w:t>
      </w:r>
      <w:r w:rsidRPr="00D57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57151">
        <w:rPr>
          <w:rFonts w:ascii="Times New Roman" w:hAnsi="Times New Roman" w:cs="Times New Roman"/>
          <w:sz w:val="28"/>
          <w:szCs w:val="28"/>
        </w:rPr>
        <w:t xml:space="preserve">олифоническая ткань присутствует как один из возможных способов </w:t>
      </w:r>
      <w:r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 w:rsidRPr="00D57151">
        <w:rPr>
          <w:rFonts w:ascii="Times New Roman" w:hAnsi="Times New Roman" w:cs="Times New Roman"/>
          <w:sz w:val="28"/>
          <w:szCs w:val="28"/>
        </w:rPr>
        <w:t>изложения, в ней живет и естественно проявляется творческий замысел композитора, который стремился развить многие выра</w:t>
      </w:r>
      <w:r>
        <w:rPr>
          <w:rFonts w:ascii="Times New Roman" w:hAnsi="Times New Roman" w:cs="Times New Roman"/>
          <w:sz w:val="28"/>
          <w:szCs w:val="28"/>
        </w:rPr>
        <w:t>зительные возможности полифонии.</w:t>
      </w:r>
    </w:p>
    <w:p w:rsidR="00097F03" w:rsidRPr="00B86D5A" w:rsidRDefault="00097F03" w:rsidP="00D57151">
      <w:pPr>
        <w:autoSpaceDE w:val="0"/>
        <w:autoSpaceDN w:val="0"/>
        <w:adjustRightInd w:val="0"/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7F03" w:rsidRDefault="00D57151" w:rsidP="008D6E8C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67450" cy="3676797"/>
            <wp:effectExtent l="19050" t="0" r="0" b="0"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7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03" w:rsidRDefault="00097F03" w:rsidP="008D6E8C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2443B" w:rsidRPr="00D57151" w:rsidRDefault="0032443B" w:rsidP="008D6E8C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86D5A" w:rsidRPr="00D96D1F" w:rsidRDefault="00B86D5A" w:rsidP="00D96D1F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2856B0" w:rsidRPr="00B86D5A" w:rsidRDefault="002856B0" w:rsidP="002856B0">
      <w:pPr>
        <w:spacing w:line="360" w:lineRule="auto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D5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86D5A" w:rsidRPr="00B86D5A" w:rsidRDefault="00B86D5A" w:rsidP="00B86D5A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6D5A">
        <w:rPr>
          <w:rFonts w:ascii="Times New Roman" w:hAnsi="Times New Roman" w:cs="Times New Roman"/>
          <w:sz w:val="28"/>
          <w:szCs w:val="28"/>
        </w:rPr>
        <w:t>Фортепианные сочинения А.Ф. Гедике по праву достойны занимать место в педагогическом репертуаре музыкальных школ, благодаря их незаурядным художественным достоинствам и прогрессивным педагогическим установкам, положенным в их основу</w:t>
      </w:r>
    </w:p>
    <w:p w:rsidR="002856B0" w:rsidRPr="00B86D5A" w:rsidRDefault="002856B0" w:rsidP="002856B0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6D5A">
        <w:rPr>
          <w:rFonts w:ascii="Times New Roman" w:hAnsi="Times New Roman" w:cs="Times New Roman"/>
          <w:sz w:val="28"/>
          <w:szCs w:val="28"/>
        </w:rPr>
        <w:t xml:space="preserve">Детская фортепианная музыка А.Ф. Гедике, имеющая в основе художественные свершения русской и мировой музыкальной классики, явилась прочным основанием и наметила пути дальнейшего развития этого направления музыкальной литературы. Композитор в своих сочинениях обращался к ярким, конкретным, эмоциональным образам, несомненно, учитывая особенности детского восприятия и специфику детской психологии. </w:t>
      </w:r>
    </w:p>
    <w:p w:rsidR="002856B0" w:rsidRPr="00B86D5A" w:rsidRDefault="002856B0" w:rsidP="002856B0">
      <w:pPr>
        <w:spacing w:after="0" w:line="360" w:lineRule="auto"/>
        <w:ind w:left="-567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6D5A">
        <w:rPr>
          <w:rFonts w:ascii="Times New Roman" w:hAnsi="Times New Roman" w:cs="Times New Roman"/>
          <w:sz w:val="28"/>
          <w:szCs w:val="28"/>
        </w:rPr>
        <w:t xml:space="preserve">Круг используемых автором музыкально-выразительных средств соответствует исполнительским возможностям и физическим данным обучающихся детей. Неразрывная органическая связь между обучающей задачей и художественной является несомненным достоинством детской фортепианной музыки А.Ф. Гедике. </w:t>
      </w:r>
      <w:r w:rsidRPr="00B86D5A">
        <w:rPr>
          <w:rFonts w:ascii="Times New Roman" w:hAnsi="Times New Roman" w:cs="Times New Roman"/>
          <w:sz w:val="28"/>
          <w:szCs w:val="28"/>
        </w:rPr>
        <w:lastRenderedPageBreak/>
        <w:t xml:space="preserve">Хочется обратить на это особое внимание молодых преподавателей фортепианной игры. Незаслуженно отодвинутые на второй план педагогические сочинения А.Ф. Гедике способствуют успешному освоению учащимися технических навыков и развитию у детей эмоциональнохудожественной сферы. </w:t>
      </w:r>
    </w:p>
    <w:p w:rsidR="00541027" w:rsidRDefault="00541027" w:rsidP="006075F5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E3649C" w:rsidRPr="00E3649C" w:rsidRDefault="00E3649C" w:rsidP="00E3649C">
      <w:pPr>
        <w:autoSpaceDE w:val="0"/>
        <w:autoSpaceDN w:val="0"/>
        <w:adjustRightInd w:val="0"/>
        <w:spacing w:after="120" w:line="240" w:lineRule="auto"/>
        <w:ind w:firstLine="87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649C">
        <w:rPr>
          <w:rFonts w:ascii="Times New Roman" w:hAnsi="Times New Roman" w:cs="Times New Roman"/>
          <w:b/>
          <w:color w:val="000000"/>
          <w:sz w:val="28"/>
          <w:szCs w:val="28"/>
        </w:rPr>
        <w:t>Список  литературы</w:t>
      </w:r>
    </w:p>
    <w:p w:rsidR="00E3649C" w:rsidRPr="008D6E8C" w:rsidRDefault="00E3649C" w:rsidP="00E3649C">
      <w:pPr>
        <w:autoSpaceDE w:val="0"/>
        <w:autoSpaceDN w:val="0"/>
        <w:adjustRightInd w:val="0"/>
        <w:spacing w:after="120" w:line="240" w:lineRule="auto"/>
        <w:ind w:firstLine="870"/>
        <w:jc w:val="both"/>
        <w:rPr>
          <w:rFonts w:ascii="Calibri" w:hAnsi="Calibri" w:cs="Calibri"/>
          <w:sz w:val="28"/>
          <w:szCs w:val="28"/>
        </w:rPr>
      </w:pPr>
    </w:p>
    <w:p w:rsidR="008D6E8C" w:rsidRDefault="00E3649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8D6E8C">
        <w:rPr>
          <w:rFonts w:ascii="Times New Roman" w:hAnsi="Times New Roman" w:cs="Times New Roman"/>
          <w:color w:val="212121"/>
          <w:sz w:val="28"/>
          <w:szCs w:val="28"/>
        </w:rPr>
        <w:t>1.</w:t>
      </w:r>
      <w:r w:rsidR="008D6E8C" w:rsidRPr="008D6E8C">
        <w:rPr>
          <w:rFonts w:ascii="Times New Roman" w:hAnsi="Times New Roman" w:cs="Times New Roman"/>
          <w:color w:val="000000"/>
          <w:sz w:val="28"/>
          <w:szCs w:val="28"/>
        </w:rPr>
        <w:t xml:space="preserve"> Аджемов</w:t>
      </w:r>
      <w:r w:rsidR="008D6E8C">
        <w:rPr>
          <w:rFonts w:ascii="Times New Roman" w:hAnsi="Times New Roman" w:cs="Times New Roman"/>
          <w:sz w:val="28"/>
          <w:szCs w:val="28"/>
        </w:rPr>
        <w:t xml:space="preserve"> </w:t>
      </w:r>
      <w:r w:rsidR="008D6E8C" w:rsidRPr="008D6E8C">
        <w:rPr>
          <w:rFonts w:ascii="Times New Roman" w:hAnsi="Times New Roman" w:cs="Times New Roman"/>
          <w:color w:val="000000"/>
          <w:sz w:val="28"/>
          <w:szCs w:val="28"/>
        </w:rPr>
        <w:t>К. Сборник статей и воспоминаний</w:t>
      </w:r>
      <w:r w:rsidR="008D6E8C" w:rsidRPr="008D6E8C">
        <w:rPr>
          <w:rFonts w:ascii="Times New Roman" w:hAnsi="Times New Roman" w:cs="Times New Roman"/>
          <w:sz w:val="28"/>
          <w:szCs w:val="28"/>
        </w:rPr>
        <w:t xml:space="preserve"> </w:t>
      </w:r>
      <w:r w:rsidR="00541027">
        <w:rPr>
          <w:rFonts w:ascii="Times New Roman" w:hAnsi="Times New Roman" w:cs="Times New Roman"/>
          <w:color w:val="000000"/>
          <w:sz w:val="28"/>
          <w:szCs w:val="28"/>
        </w:rPr>
        <w:t>А.Ф. Гедике Москва</w:t>
      </w:r>
      <w:r w:rsidR="008D6E8C" w:rsidRPr="008D6E8C">
        <w:rPr>
          <w:rFonts w:ascii="Times New Roman" w:hAnsi="Times New Roman" w:cs="Times New Roman"/>
          <w:color w:val="000000"/>
          <w:sz w:val="28"/>
          <w:szCs w:val="28"/>
        </w:rPr>
        <w:t>: Сов. композитор, 1960</w:t>
      </w:r>
    </w:p>
    <w:p w:rsidR="008D6E8C" w:rsidRDefault="008D6E8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2.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8D6E8C">
        <w:rPr>
          <w:rFonts w:ascii="Times New Roman" w:hAnsi="Times New Roman" w:cs="Times New Roman"/>
          <w:color w:val="181818"/>
          <w:sz w:val="28"/>
          <w:szCs w:val="28"/>
        </w:rPr>
        <w:t>Гедике А.Ф. Воспоминания, (автобиография), статьи, заметки. М., «Советский композитор», 1960</w:t>
      </w:r>
    </w:p>
    <w:p w:rsidR="008D6E8C" w:rsidRDefault="008D6E8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3.</w:t>
      </w:r>
      <w:r w:rsidRPr="008D6E8C">
        <w:rPr>
          <w:rFonts w:ascii="Times New Roman" w:hAnsi="Times New Roman" w:cs="Times New Roman"/>
          <w:color w:val="181818"/>
          <w:sz w:val="28"/>
          <w:szCs w:val="28"/>
        </w:rPr>
        <w:t xml:space="preserve"> Ламм </w:t>
      </w:r>
      <w:r w:rsidR="008F24E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8D6E8C">
        <w:rPr>
          <w:rFonts w:ascii="Times New Roman" w:hAnsi="Times New Roman" w:cs="Times New Roman"/>
          <w:color w:val="181818"/>
          <w:sz w:val="28"/>
          <w:szCs w:val="28"/>
        </w:rPr>
        <w:t>О.П. Воспоминания о А.Ф.Гедике. М., «Советский композитор», 1964</w:t>
      </w:r>
    </w:p>
    <w:p w:rsidR="008D6E8C" w:rsidRDefault="008D6E8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4.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 xml:space="preserve"> Левик </w:t>
      </w:r>
      <w:r w:rsidR="008F24E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>Б.В. Александр Гедике -С</w:t>
      </w:r>
      <w:r>
        <w:rPr>
          <w:rFonts w:ascii="Times New Roman" w:hAnsi="Times New Roman" w:cs="Times New Roman"/>
          <w:color w:val="212121"/>
          <w:sz w:val="28"/>
          <w:szCs w:val="28"/>
        </w:rPr>
        <w:t>оюз советских композиторов 1947</w:t>
      </w:r>
    </w:p>
    <w:p w:rsidR="008D6E8C" w:rsidRDefault="008D6E8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5.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>Мильман</w:t>
      </w:r>
      <w:r w:rsidR="008F24E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 xml:space="preserve"> М. Пам</w:t>
      </w:r>
      <w:r>
        <w:rPr>
          <w:rFonts w:ascii="Times New Roman" w:hAnsi="Times New Roman" w:cs="Times New Roman"/>
          <w:color w:val="212121"/>
          <w:sz w:val="28"/>
          <w:szCs w:val="28"/>
        </w:rPr>
        <w:t>яти Учителя и Друга. – М., 1957</w:t>
      </w:r>
    </w:p>
    <w:p w:rsidR="008D6E8C" w:rsidRDefault="008D6E8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6.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 xml:space="preserve"> Мильман </w:t>
      </w:r>
      <w:r w:rsidR="008F24E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 xml:space="preserve">М. 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>Воспоминания о А. Гедике</w:t>
      </w:r>
    </w:p>
    <w:p w:rsidR="008D6E8C" w:rsidRDefault="008D6E8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7.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>Музыкальный энцикл</w:t>
      </w:r>
      <w:r>
        <w:rPr>
          <w:rFonts w:ascii="Times New Roman" w:hAnsi="Times New Roman" w:cs="Times New Roman"/>
          <w:color w:val="212121"/>
          <w:sz w:val="28"/>
          <w:szCs w:val="28"/>
        </w:rPr>
        <w:t>опедический словарь. – М., 1991</w:t>
      </w:r>
    </w:p>
    <w:p w:rsidR="00E3649C" w:rsidRPr="008D6E8C" w:rsidRDefault="008D6E8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8.</w:t>
      </w:r>
      <w:r w:rsidR="00E3649C" w:rsidRPr="008D6E8C">
        <w:rPr>
          <w:rFonts w:ascii="Times New Roman" w:hAnsi="Times New Roman" w:cs="Times New Roman"/>
          <w:color w:val="212121"/>
          <w:sz w:val="28"/>
          <w:szCs w:val="28"/>
        </w:rPr>
        <w:t xml:space="preserve">Нейгауз Г. Г. Воспоминания о Московской </w:t>
      </w:r>
      <w:r>
        <w:rPr>
          <w:rFonts w:ascii="Times New Roman" w:hAnsi="Times New Roman" w:cs="Times New Roman"/>
          <w:color w:val="212121"/>
          <w:sz w:val="28"/>
          <w:szCs w:val="28"/>
        </w:rPr>
        <w:t>консерватории. – М., 1975</w:t>
      </w:r>
    </w:p>
    <w:p w:rsidR="008D6E8C" w:rsidRDefault="008D6E8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9.</w:t>
      </w:r>
      <w:r w:rsidRPr="008D6E8C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>Видеоссылка  по сборнику А. Ф. Гедике</w:t>
      </w:r>
    </w:p>
    <w:p w:rsidR="008D6E8C" w:rsidRPr="00E3649C" w:rsidRDefault="008D6E8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E3649C">
        <w:rPr>
          <w:rFonts w:ascii="Times New Roman" w:hAnsi="Times New Roman" w:cs="Times New Roman"/>
          <w:color w:val="212121"/>
          <w:sz w:val="28"/>
          <w:szCs w:val="28"/>
        </w:rPr>
        <w:t xml:space="preserve">  </w:t>
      </w:r>
      <w:hyperlink r:id="rId51" w:history="1"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rutube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/29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89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80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debdad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056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adf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26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cb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63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ad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5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A05198">
          <w:rPr>
            <w:rStyle w:val="a7"/>
            <w:rFonts w:ascii="Times New Roman" w:hAnsi="Times New Roman" w:cs="Times New Roman"/>
            <w:sz w:val="28"/>
            <w:szCs w:val="28"/>
          </w:rPr>
          <w:t>34</w:t>
        </w:r>
      </w:hyperlink>
      <w:r>
        <w:t xml:space="preserve">  </w:t>
      </w:r>
    </w:p>
    <w:p w:rsidR="00E3649C" w:rsidRPr="008D6E8C" w:rsidRDefault="00E3649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E3649C" w:rsidRPr="00E3649C" w:rsidRDefault="00E3649C" w:rsidP="008D6E8C">
      <w:pPr>
        <w:autoSpaceDE w:val="0"/>
        <w:autoSpaceDN w:val="0"/>
        <w:adjustRightInd w:val="0"/>
        <w:spacing w:after="0" w:line="36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3649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649C">
        <w:rPr>
          <w:rFonts w:ascii="Times New Roman" w:hAnsi="Times New Roman" w:cs="Times New Roman"/>
          <w:sz w:val="24"/>
          <w:szCs w:val="24"/>
        </w:rPr>
        <w:br/>
      </w:r>
    </w:p>
    <w:p w:rsidR="00E3649C" w:rsidRPr="002856B0" w:rsidRDefault="00E3649C" w:rsidP="008D6E8C">
      <w:pPr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sectPr w:rsidR="00E3649C" w:rsidRPr="002856B0" w:rsidSect="006075F5">
      <w:headerReference w:type="default" r:id="rId52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C69" w:rsidRDefault="009A2C69" w:rsidP="00AE1EA2">
      <w:pPr>
        <w:spacing w:after="0" w:line="240" w:lineRule="auto"/>
      </w:pPr>
      <w:r>
        <w:separator/>
      </w:r>
    </w:p>
  </w:endnote>
  <w:endnote w:type="continuationSeparator" w:id="1">
    <w:p w:rsidR="009A2C69" w:rsidRDefault="009A2C69" w:rsidP="00AE1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C69" w:rsidRDefault="009A2C69" w:rsidP="00AE1EA2">
      <w:pPr>
        <w:spacing w:after="0" w:line="240" w:lineRule="auto"/>
      </w:pPr>
      <w:r>
        <w:separator/>
      </w:r>
    </w:p>
  </w:footnote>
  <w:footnote w:type="continuationSeparator" w:id="1">
    <w:p w:rsidR="009A2C69" w:rsidRDefault="009A2C69" w:rsidP="00AE1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6035485"/>
      <w:docPartObj>
        <w:docPartGallery w:val="Page Numbers (Top of Page)"/>
        <w:docPartUnique/>
      </w:docPartObj>
    </w:sdtPr>
    <w:sdtContent>
      <w:p w:rsidR="00AE1EA2" w:rsidRDefault="00BF28B5">
        <w:pPr>
          <w:pStyle w:val="a9"/>
          <w:jc w:val="right"/>
        </w:pPr>
        <w:fldSimple w:instr=" PAGE   \* MERGEFORMAT ">
          <w:r w:rsidR="00A72E8E">
            <w:rPr>
              <w:noProof/>
            </w:rPr>
            <w:t>34</w:t>
          </w:r>
        </w:fldSimple>
      </w:p>
    </w:sdtContent>
  </w:sdt>
  <w:p w:rsidR="00AE1EA2" w:rsidRDefault="00AE1EA2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78A7"/>
    <w:rsid w:val="00006921"/>
    <w:rsid w:val="00013ADE"/>
    <w:rsid w:val="00015565"/>
    <w:rsid w:val="00081FCB"/>
    <w:rsid w:val="00087236"/>
    <w:rsid w:val="00097F03"/>
    <w:rsid w:val="000A65E5"/>
    <w:rsid w:val="000B087E"/>
    <w:rsid w:val="000D71B3"/>
    <w:rsid w:val="000F48F0"/>
    <w:rsid w:val="000F5E9E"/>
    <w:rsid w:val="00104BEF"/>
    <w:rsid w:val="00124239"/>
    <w:rsid w:val="001535A4"/>
    <w:rsid w:val="001C6BBF"/>
    <w:rsid w:val="001D3CC4"/>
    <w:rsid w:val="001E1889"/>
    <w:rsid w:val="00230D8C"/>
    <w:rsid w:val="00254E51"/>
    <w:rsid w:val="002856B0"/>
    <w:rsid w:val="00286D50"/>
    <w:rsid w:val="002A00E5"/>
    <w:rsid w:val="002C1550"/>
    <w:rsid w:val="002E0C23"/>
    <w:rsid w:val="002F762B"/>
    <w:rsid w:val="0032443B"/>
    <w:rsid w:val="00340095"/>
    <w:rsid w:val="003560D9"/>
    <w:rsid w:val="00375DD9"/>
    <w:rsid w:val="0039591B"/>
    <w:rsid w:val="003A4908"/>
    <w:rsid w:val="003F3596"/>
    <w:rsid w:val="00411AA5"/>
    <w:rsid w:val="004561C7"/>
    <w:rsid w:val="0049666E"/>
    <w:rsid w:val="004C46D9"/>
    <w:rsid w:val="005166A6"/>
    <w:rsid w:val="00527292"/>
    <w:rsid w:val="005335BE"/>
    <w:rsid w:val="00541027"/>
    <w:rsid w:val="00561DFA"/>
    <w:rsid w:val="005640B5"/>
    <w:rsid w:val="005B2F45"/>
    <w:rsid w:val="005C7C5A"/>
    <w:rsid w:val="005D1746"/>
    <w:rsid w:val="005E5043"/>
    <w:rsid w:val="0060058D"/>
    <w:rsid w:val="006075F5"/>
    <w:rsid w:val="00617087"/>
    <w:rsid w:val="006578A7"/>
    <w:rsid w:val="006927DA"/>
    <w:rsid w:val="006B0E05"/>
    <w:rsid w:val="00702500"/>
    <w:rsid w:val="00761CFE"/>
    <w:rsid w:val="007A7A8A"/>
    <w:rsid w:val="007B57B8"/>
    <w:rsid w:val="007C434E"/>
    <w:rsid w:val="007D3E81"/>
    <w:rsid w:val="007F7E4E"/>
    <w:rsid w:val="008306C1"/>
    <w:rsid w:val="00843C48"/>
    <w:rsid w:val="00877BFF"/>
    <w:rsid w:val="00882D37"/>
    <w:rsid w:val="00887962"/>
    <w:rsid w:val="008D6E8C"/>
    <w:rsid w:val="008E62A6"/>
    <w:rsid w:val="008F24E8"/>
    <w:rsid w:val="008F27FC"/>
    <w:rsid w:val="008F469E"/>
    <w:rsid w:val="0090714C"/>
    <w:rsid w:val="009752BB"/>
    <w:rsid w:val="00994617"/>
    <w:rsid w:val="009A2C69"/>
    <w:rsid w:val="009D7892"/>
    <w:rsid w:val="009E1A41"/>
    <w:rsid w:val="009F3168"/>
    <w:rsid w:val="00A26C4D"/>
    <w:rsid w:val="00A54844"/>
    <w:rsid w:val="00A72E8E"/>
    <w:rsid w:val="00A83929"/>
    <w:rsid w:val="00AA1609"/>
    <w:rsid w:val="00AB5D47"/>
    <w:rsid w:val="00AC20E8"/>
    <w:rsid w:val="00AD7FC4"/>
    <w:rsid w:val="00AE1EA2"/>
    <w:rsid w:val="00B24FA6"/>
    <w:rsid w:val="00B353A0"/>
    <w:rsid w:val="00B45A97"/>
    <w:rsid w:val="00B53EE7"/>
    <w:rsid w:val="00B86D5A"/>
    <w:rsid w:val="00BC52F4"/>
    <w:rsid w:val="00BD68F5"/>
    <w:rsid w:val="00BE007E"/>
    <w:rsid w:val="00BF1061"/>
    <w:rsid w:val="00BF28B5"/>
    <w:rsid w:val="00BF7280"/>
    <w:rsid w:val="00C60A57"/>
    <w:rsid w:val="00C64D0C"/>
    <w:rsid w:val="00C91676"/>
    <w:rsid w:val="00C9248A"/>
    <w:rsid w:val="00CE367B"/>
    <w:rsid w:val="00CF0F23"/>
    <w:rsid w:val="00CF53D9"/>
    <w:rsid w:val="00D05E37"/>
    <w:rsid w:val="00D42EB2"/>
    <w:rsid w:val="00D57151"/>
    <w:rsid w:val="00D76A4C"/>
    <w:rsid w:val="00D8550F"/>
    <w:rsid w:val="00D96D1F"/>
    <w:rsid w:val="00DC3C05"/>
    <w:rsid w:val="00DE638B"/>
    <w:rsid w:val="00E227F1"/>
    <w:rsid w:val="00E3649C"/>
    <w:rsid w:val="00E808CF"/>
    <w:rsid w:val="00EA14A4"/>
    <w:rsid w:val="00F22951"/>
    <w:rsid w:val="00F60FBC"/>
    <w:rsid w:val="00F91B11"/>
    <w:rsid w:val="00FB3EF7"/>
    <w:rsid w:val="00FB4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78A7"/>
    <w:pPr>
      <w:spacing w:after="0"/>
    </w:pPr>
    <w:rPr>
      <w:rFonts w:ascii="Calibri" w:eastAsia="Calibri" w:hAnsi="Calibri" w:cs="Times New Roman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6578A7"/>
    <w:rPr>
      <w:rFonts w:ascii="Calibri" w:eastAsia="Calibri" w:hAnsi="Calibri" w:cs="Times New Roman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65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8A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04BE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04BE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AE1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1EA2"/>
  </w:style>
  <w:style w:type="paragraph" w:styleId="ab">
    <w:name w:val="footer"/>
    <w:basedOn w:val="a"/>
    <w:link w:val="ac"/>
    <w:uiPriority w:val="99"/>
    <w:semiHidden/>
    <w:unhideWhenUsed/>
    <w:rsid w:val="00AE1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E1EA2"/>
  </w:style>
  <w:style w:type="paragraph" w:styleId="ad">
    <w:name w:val="Normal (Web)"/>
    <w:basedOn w:val="a"/>
    <w:uiPriority w:val="99"/>
    <w:unhideWhenUsed/>
    <w:rsid w:val="00BF7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hyperlink" Target="https://rutube.ru/video/29e89f80debdad056adf26cb63ad5b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34</Pages>
  <Words>4375</Words>
  <Characters>24943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Яфанова</dc:creator>
  <cp:keywords/>
  <dc:description/>
  <cp:lastModifiedBy>Наталия Яфанова</cp:lastModifiedBy>
  <cp:revision>57</cp:revision>
  <dcterms:created xsi:type="dcterms:W3CDTF">2022-01-23T14:13:00Z</dcterms:created>
  <dcterms:modified xsi:type="dcterms:W3CDTF">2022-08-27T13:19:00Z</dcterms:modified>
</cp:coreProperties>
</file>