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AA" w:rsidRDefault="00C937AA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  <w:rPr>
          <w:b/>
        </w:rPr>
      </w:pPr>
    </w:p>
    <w:p w:rsidR="003122B2" w:rsidRDefault="003122B2" w:rsidP="00C937AA">
      <w:pPr>
        <w:jc w:val="center"/>
      </w:pPr>
    </w:p>
    <w:p w:rsidR="00C937AA" w:rsidRPr="003122B2" w:rsidRDefault="00C937AA" w:rsidP="00C937AA">
      <w:pPr>
        <w:jc w:val="center"/>
        <w:rPr>
          <w:b/>
          <w:sz w:val="36"/>
          <w:szCs w:val="36"/>
        </w:rPr>
      </w:pPr>
      <w:r w:rsidRPr="003122B2">
        <w:rPr>
          <w:b/>
          <w:sz w:val="36"/>
          <w:szCs w:val="36"/>
        </w:rPr>
        <w:t xml:space="preserve">Исследование эффективности использования препаратов для защиты от семенных инфекций при выращивании </w:t>
      </w:r>
      <w:proofErr w:type="spellStart"/>
      <w:r w:rsidRPr="003122B2">
        <w:rPr>
          <w:b/>
          <w:sz w:val="36"/>
          <w:szCs w:val="36"/>
        </w:rPr>
        <w:t>микрозелени</w:t>
      </w:r>
      <w:proofErr w:type="spellEnd"/>
      <w:r w:rsidRPr="003122B2">
        <w:rPr>
          <w:b/>
          <w:sz w:val="36"/>
          <w:szCs w:val="36"/>
        </w:rPr>
        <w:t xml:space="preserve"> гороха</w:t>
      </w:r>
    </w:p>
    <w:p w:rsidR="00C937AA" w:rsidRDefault="00C937AA" w:rsidP="00C937AA">
      <w:pPr>
        <w:jc w:val="center"/>
      </w:pPr>
    </w:p>
    <w:p w:rsidR="00C937AA" w:rsidRDefault="00C937AA" w:rsidP="00C937AA">
      <w:pPr>
        <w:jc w:val="center"/>
      </w:pPr>
    </w:p>
    <w:p w:rsidR="00C937AA" w:rsidRDefault="00C937AA" w:rsidP="00C937AA">
      <w:pPr>
        <w:jc w:val="center"/>
      </w:pPr>
    </w:p>
    <w:p w:rsidR="00C937AA" w:rsidRDefault="00C937AA" w:rsidP="00F54A43"/>
    <w:p w:rsidR="00C937AA" w:rsidRDefault="00C937AA" w:rsidP="00C937AA">
      <w:pPr>
        <w:jc w:val="center"/>
      </w:pPr>
    </w:p>
    <w:p w:rsidR="00C937AA" w:rsidRDefault="00C937AA" w:rsidP="00F54A43">
      <w:pPr>
        <w:pStyle w:val="af"/>
        <w:spacing w:line="360" w:lineRule="auto"/>
        <w:jc w:val="right"/>
      </w:pPr>
      <w:r w:rsidRPr="00F54A43">
        <w:rPr>
          <w:b/>
        </w:rPr>
        <w:t>Автор:</w:t>
      </w:r>
      <w:r>
        <w:t xml:space="preserve"> </w:t>
      </w:r>
      <w:proofErr w:type="spellStart"/>
      <w:r>
        <w:t>Щербинин</w:t>
      </w:r>
      <w:proofErr w:type="spellEnd"/>
      <w:r>
        <w:t xml:space="preserve"> Кирилл</w:t>
      </w:r>
      <w:r w:rsidR="00882BF7">
        <w:t xml:space="preserve"> Сергеевич</w:t>
      </w:r>
      <w:r>
        <w:t xml:space="preserve">, 7с класс </w:t>
      </w:r>
    </w:p>
    <w:p w:rsidR="00C937AA" w:rsidRDefault="00882BF7" w:rsidP="00882BF7">
      <w:pPr>
        <w:pStyle w:val="af"/>
        <w:spacing w:line="360" w:lineRule="auto"/>
        <w:jc w:val="right"/>
      </w:pPr>
      <w:r>
        <w:t xml:space="preserve">        </w:t>
      </w:r>
      <w:r w:rsidR="00F54A43">
        <w:t xml:space="preserve">  </w:t>
      </w:r>
      <w:r w:rsidR="00C937AA">
        <w:t>МБОУ «Лицей № 136»</w:t>
      </w:r>
    </w:p>
    <w:p w:rsidR="00C937AA" w:rsidRDefault="00F54A43" w:rsidP="00F54A43">
      <w:pPr>
        <w:pStyle w:val="af"/>
        <w:spacing w:line="360" w:lineRule="auto"/>
        <w:jc w:val="right"/>
      </w:pPr>
      <w:r>
        <w:t xml:space="preserve">                                                                        </w:t>
      </w:r>
      <w:r w:rsidR="00C937AA">
        <w:t xml:space="preserve">Ленинский район </w:t>
      </w:r>
      <w:proofErr w:type="gramStart"/>
      <w:r w:rsidR="00C937AA">
        <w:t>г</w:t>
      </w:r>
      <w:proofErr w:type="gramEnd"/>
      <w:r w:rsidR="00C937AA">
        <w:t>. Новосибирска</w:t>
      </w:r>
    </w:p>
    <w:p w:rsidR="00F54A43" w:rsidRDefault="00F54A43" w:rsidP="00F54A43">
      <w:pPr>
        <w:pStyle w:val="af"/>
        <w:spacing w:line="360" w:lineRule="auto"/>
        <w:jc w:val="right"/>
      </w:pPr>
      <w:r>
        <w:t xml:space="preserve">  </w:t>
      </w:r>
    </w:p>
    <w:p w:rsidR="00F54A43" w:rsidRPr="00882BF7" w:rsidRDefault="00F54A43" w:rsidP="00882BF7">
      <w:pPr>
        <w:pStyle w:val="af"/>
        <w:spacing w:line="360" w:lineRule="auto"/>
        <w:jc w:val="center"/>
        <w:rPr>
          <w:b/>
        </w:rPr>
      </w:pPr>
      <w:r w:rsidRPr="00F54A43">
        <w:rPr>
          <w:b/>
        </w:rPr>
        <w:t xml:space="preserve">                            </w:t>
      </w:r>
      <w:r w:rsidR="00C937AA" w:rsidRPr="00F54A43">
        <w:rPr>
          <w:b/>
        </w:rPr>
        <w:t>Консультанты  проекта:</w:t>
      </w:r>
      <w:r>
        <w:t xml:space="preserve">  </w:t>
      </w:r>
      <w:r w:rsidR="00C937AA">
        <w:t xml:space="preserve"> </w:t>
      </w:r>
      <w:r>
        <w:t xml:space="preserve">Ульянова </w:t>
      </w:r>
      <w:r w:rsidR="00C937AA">
        <w:t>Елена Геннадьевна</w:t>
      </w:r>
      <w:r w:rsidR="00C937AA" w:rsidRPr="00C937AA">
        <w:t>,</w:t>
      </w:r>
      <w:r w:rsidR="00C937AA" w:rsidRPr="00BC5D84">
        <w:t xml:space="preserve"> </w:t>
      </w:r>
      <w:r>
        <w:t xml:space="preserve">           </w:t>
      </w:r>
    </w:p>
    <w:p w:rsidR="00C937AA" w:rsidRDefault="00F54A43" w:rsidP="00F54A43">
      <w:pPr>
        <w:pStyle w:val="af"/>
        <w:spacing w:line="360" w:lineRule="auto"/>
      </w:pPr>
      <w:r>
        <w:t xml:space="preserve">                                                                                </w:t>
      </w:r>
      <w:r w:rsidR="00C937AA" w:rsidRPr="00BC5D84">
        <w:t xml:space="preserve">с.н.с., канд. биол. </w:t>
      </w:r>
      <w:r>
        <w:t xml:space="preserve"> </w:t>
      </w:r>
      <w:r w:rsidR="00C937AA" w:rsidRPr="00BC5D84">
        <w:t xml:space="preserve">наук, СФНЦА РАН </w:t>
      </w:r>
    </w:p>
    <w:p w:rsidR="00C937AA" w:rsidRPr="00C937AA" w:rsidRDefault="00C937AA" w:rsidP="00F54A43">
      <w:pPr>
        <w:pStyle w:val="af"/>
        <w:spacing w:line="360" w:lineRule="auto"/>
        <w:jc w:val="right"/>
      </w:pPr>
      <w:r>
        <w:t xml:space="preserve">                                                          Смирнова Елена Викторовна, учитель </w:t>
      </w:r>
    </w:p>
    <w:p w:rsidR="00C937AA" w:rsidRDefault="00C937AA" w:rsidP="00F54A43">
      <w:pPr>
        <w:pStyle w:val="af"/>
        <w:spacing w:line="360" w:lineRule="auto"/>
        <w:jc w:val="right"/>
      </w:pPr>
      <w:r>
        <w:t xml:space="preserve"> биологии высшей квалификационной категории</w:t>
      </w:r>
    </w:p>
    <w:p w:rsidR="00F54A43" w:rsidRDefault="00C937AA" w:rsidP="003122B2">
      <w:pPr>
        <w:pStyle w:val="af"/>
        <w:spacing w:line="360" w:lineRule="auto"/>
        <w:jc w:val="right"/>
      </w:pPr>
      <w:r>
        <w:t>Контактный телефон руководителя:346-23-21</w:t>
      </w:r>
    </w:p>
    <w:p w:rsidR="00F54A43" w:rsidRDefault="00F54A43" w:rsidP="00F54A43"/>
    <w:p w:rsidR="00C937AA" w:rsidRDefault="00C937AA" w:rsidP="003122B2"/>
    <w:p w:rsidR="00C937AA" w:rsidRDefault="00C937AA" w:rsidP="00C937AA">
      <w:pPr>
        <w:jc w:val="center"/>
      </w:pPr>
      <w:r>
        <w:t xml:space="preserve"> Новосибирск, 2020-2021</w:t>
      </w:r>
    </w:p>
    <w:p w:rsidR="00F54A43" w:rsidRDefault="00F54A43" w:rsidP="00C84867">
      <w:pPr>
        <w:spacing w:line="360" w:lineRule="auto"/>
      </w:pPr>
    </w:p>
    <w:p w:rsidR="008B70D9" w:rsidRDefault="00C84867" w:rsidP="008B70D9">
      <w:pPr>
        <w:spacing w:line="360" w:lineRule="auto"/>
        <w:jc w:val="center"/>
      </w:pPr>
      <w:r>
        <w:t>Оглавление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Введение ……………………………………………………………………</w:t>
      </w:r>
      <w:r w:rsidR="00882BF7">
        <w:t>..</w:t>
      </w:r>
      <w:r w:rsidRPr="00BC5D84">
        <w:t>…</w:t>
      </w:r>
      <w:r w:rsidR="00C84867">
        <w:t>…5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1</w:t>
      </w:r>
      <w:r w:rsidR="005927B8" w:rsidRPr="00BC5D84">
        <w:t>.</w:t>
      </w:r>
      <w:r w:rsidRPr="00BC5D84">
        <w:t xml:space="preserve"> Литературный обзор ………………………………………………………</w:t>
      </w:r>
      <w:r w:rsidR="00C84867">
        <w:t>….7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1.1</w:t>
      </w:r>
      <w:r w:rsidR="005927B8" w:rsidRPr="00BC5D84">
        <w:t>.</w:t>
      </w:r>
      <w:r w:rsidRPr="00BC5D84">
        <w:t xml:space="preserve"> </w:t>
      </w:r>
      <w:proofErr w:type="spellStart"/>
      <w:r w:rsidR="00D755D6" w:rsidRPr="00500C43">
        <w:t>Микрозелень</w:t>
      </w:r>
      <w:proofErr w:type="spellEnd"/>
      <w:r w:rsidR="00D755D6" w:rsidRPr="00500C43">
        <w:t>, технология выращивания. Значение в питании…</w:t>
      </w:r>
      <w:r w:rsidRPr="00BC5D84">
        <w:t>…</w:t>
      </w:r>
      <w:r w:rsidR="00C84867">
        <w:t>…</w:t>
      </w:r>
      <w:r w:rsidR="00882BF7">
        <w:t>...</w:t>
      </w:r>
      <w:r w:rsidR="00D755D6">
        <w:t>..</w:t>
      </w:r>
      <w:r w:rsidRPr="00BC5D84">
        <w:t>.</w:t>
      </w:r>
      <w:r w:rsidR="00C84867">
        <w:t>7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1.2</w:t>
      </w:r>
      <w:r w:rsidR="005927B8" w:rsidRPr="00BC5D84">
        <w:t>.</w:t>
      </w:r>
      <w:r w:rsidRPr="00BC5D84">
        <w:t xml:space="preserve"> </w:t>
      </w:r>
      <w:r w:rsidR="00CB0F3F" w:rsidRPr="00BC5D84">
        <w:t>Семенные инфекции</w:t>
      </w:r>
      <w:r w:rsidR="00D755D6">
        <w:t xml:space="preserve"> овощных культур</w:t>
      </w:r>
      <w:r w:rsidR="00CB0F3F" w:rsidRPr="00BC5D84">
        <w:t>………………………………</w:t>
      </w:r>
      <w:r w:rsidR="00D755D6">
        <w:t>…</w:t>
      </w:r>
      <w:r w:rsidR="00882BF7">
        <w:t>..</w:t>
      </w:r>
      <w:r w:rsidR="00D755D6">
        <w:t>.</w:t>
      </w:r>
      <w:r w:rsidR="00CB0F3F" w:rsidRPr="00BC5D84">
        <w:t>.</w:t>
      </w:r>
      <w:r w:rsidR="00C84867">
        <w:t>9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1.3</w:t>
      </w:r>
      <w:r w:rsidR="005927B8" w:rsidRPr="00BC5D84">
        <w:t>.</w:t>
      </w:r>
      <w:r w:rsidRPr="00BC5D84">
        <w:t xml:space="preserve"> </w:t>
      </w:r>
      <w:r w:rsidR="00CB0F3F" w:rsidRPr="00BC5D84">
        <w:t xml:space="preserve">Биологические протравители в защите от </w:t>
      </w:r>
      <w:proofErr w:type="gramStart"/>
      <w:r w:rsidR="00CB0F3F" w:rsidRPr="00BC5D84">
        <w:t>семенных</w:t>
      </w:r>
      <w:proofErr w:type="gramEnd"/>
      <w:r w:rsidR="00CB0F3F" w:rsidRPr="00BC5D84">
        <w:t xml:space="preserve"> инфекции</w:t>
      </w:r>
      <w:r w:rsidRPr="00BC5D84">
        <w:t>…</w:t>
      </w:r>
      <w:r w:rsidR="00CB0F3F" w:rsidRPr="00BC5D84">
        <w:t>…</w:t>
      </w:r>
      <w:r w:rsidR="00882BF7">
        <w:t>.</w:t>
      </w:r>
      <w:r w:rsidR="00CB0F3F" w:rsidRPr="00BC5D84">
        <w:t>…..</w:t>
      </w:r>
      <w:r w:rsidR="00C84867">
        <w:t>10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2</w:t>
      </w:r>
      <w:r w:rsidR="005927B8" w:rsidRPr="00BC5D84">
        <w:t>.</w:t>
      </w:r>
      <w:r w:rsidRPr="00BC5D84">
        <w:t xml:space="preserve"> Условия, объекты и методы исследований </w:t>
      </w:r>
      <w:r w:rsidR="00C84867">
        <w:t>…………………………</w:t>
      </w:r>
      <w:r w:rsidR="00882BF7">
        <w:t>.</w:t>
      </w:r>
      <w:r w:rsidR="00C84867">
        <w:t>……</w:t>
      </w:r>
      <w:r w:rsidR="00882BF7">
        <w:t>..</w:t>
      </w:r>
      <w:r w:rsidR="00C84867">
        <w:t>.14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3</w:t>
      </w:r>
      <w:r w:rsidR="005927B8" w:rsidRPr="00BC5D84">
        <w:t>.</w:t>
      </w:r>
      <w:r w:rsidRPr="00BC5D84">
        <w:t xml:space="preserve"> Результаты собстве</w:t>
      </w:r>
      <w:r w:rsidR="00882BF7">
        <w:t>нных исследований ……………………………….……16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Выв</w:t>
      </w:r>
      <w:r w:rsidR="00882BF7">
        <w:t>оды ………………………………………………………………………….</w:t>
      </w:r>
      <w:r w:rsidRPr="00BC5D84">
        <w:t>.</w:t>
      </w:r>
      <w:r w:rsidR="00882BF7">
        <w:t>18</w:t>
      </w:r>
    </w:p>
    <w:p w:rsidR="000506F4" w:rsidRPr="00BC5D84" w:rsidRDefault="000506F4" w:rsidP="00347AB0">
      <w:pPr>
        <w:spacing w:line="360" w:lineRule="auto"/>
        <w:jc w:val="both"/>
      </w:pPr>
      <w:r w:rsidRPr="00BC5D84">
        <w:t>Список использованных источников ………</w:t>
      </w:r>
      <w:r w:rsidR="00882BF7">
        <w:t>…………………………….……19</w:t>
      </w:r>
    </w:p>
    <w:p w:rsidR="0006479B" w:rsidRPr="00BC5D84" w:rsidRDefault="00304E18" w:rsidP="00347AB0">
      <w:pPr>
        <w:jc w:val="both"/>
      </w:pPr>
      <w:r w:rsidRPr="00BC5D84">
        <w:t>Прило</w:t>
      </w:r>
      <w:r w:rsidR="00882BF7">
        <w:t>жения …………………………………………………………………</w:t>
      </w:r>
      <w:r w:rsidRPr="00BC5D84">
        <w:t>…..</w:t>
      </w:r>
      <w:r w:rsidR="00882BF7">
        <w:t>20</w:t>
      </w: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304E18" w:rsidRPr="00BC5D84" w:rsidRDefault="00304E18" w:rsidP="00347AB0">
      <w:pPr>
        <w:jc w:val="both"/>
      </w:pPr>
    </w:p>
    <w:p w:rsidR="00CF67AA" w:rsidRPr="00BC5D84" w:rsidRDefault="00CF67AA" w:rsidP="00347AB0">
      <w:pPr>
        <w:jc w:val="both"/>
      </w:pPr>
    </w:p>
    <w:p w:rsidR="002B5AC7" w:rsidRPr="00BC5D84" w:rsidRDefault="002B5AC7" w:rsidP="00347AB0">
      <w:pPr>
        <w:spacing w:line="360" w:lineRule="auto"/>
        <w:ind w:firstLine="851"/>
        <w:jc w:val="both"/>
        <w:rPr>
          <w:b/>
        </w:rPr>
      </w:pPr>
    </w:p>
    <w:p w:rsidR="00021128" w:rsidRDefault="00021128" w:rsidP="008B70D9">
      <w:pPr>
        <w:spacing w:line="360" w:lineRule="auto"/>
        <w:jc w:val="both"/>
        <w:rPr>
          <w:b/>
        </w:rPr>
      </w:pPr>
    </w:p>
    <w:p w:rsidR="008B70D9" w:rsidRDefault="008B70D9" w:rsidP="008B70D9">
      <w:pPr>
        <w:spacing w:line="360" w:lineRule="auto"/>
        <w:jc w:val="both"/>
        <w:rPr>
          <w:b/>
        </w:rPr>
      </w:pPr>
    </w:p>
    <w:p w:rsidR="005927B8" w:rsidRPr="00BC5D84" w:rsidRDefault="005927B8" w:rsidP="00347AB0">
      <w:pPr>
        <w:spacing w:line="360" w:lineRule="auto"/>
        <w:ind w:firstLine="851"/>
        <w:jc w:val="both"/>
        <w:rPr>
          <w:b/>
        </w:rPr>
      </w:pPr>
      <w:bookmarkStart w:id="0" w:name="_GoBack"/>
      <w:bookmarkEnd w:id="0"/>
      <w:r w:rsidRPr="00BC5D84">
        <w:rPr>
          <w:b/>
        </w:rPr>
        <w:t>Введение</w:t>
      </w:r>
    </w:p>
    <w:p w:rsidR="004A4467" w:rsidRPr="00BC5D84" w:rsidRDefault="005D3FBA" w:rsidP="004A4467">
      <w:pPr>
        <w:spacing w:line="360" w:lineRule="auto"/>
        <w:ind w:firstLine="851"/>
        <w:jc w:val="both"/>
      </w:pPr>
      <w:r w:rsidRPr="00BC5D84">
        <w:t xml:space="preserve">Одно из перспективных направлений современного овощеводства – выращивание </w:t>
      </w:r>
      <w:proofErr w:type="spellStart"/>
      <w:r w:rsidRPr="00BC5D84">
        <w:t>микрозелени</w:t>
      </w:r>
      <w:proofErr w:type="spellEnd"/>
      <w:r w:rsidRPr="00BC5D84">
        <w:t xml:space="preserve">. </w:t>
      </w:r>
      <w:r w:rsidR="004A4467" w:rsidRPr="00BC5D84">
        <w:t xml:space="preserve">При выращивании </w:t>
      </w:r>
      <w:proofErr w:type="spellStart"/>
      <w:r w:rsidR="004A4467" w:rsidRPr="00BC5D84">
        <w:t>микрозелени</w:t>
      </w:r>
      <w:proofErr w:type="spellEnd"/>
      <w:r w:rsidR="004A4467" w:rsidRPr="00BC5D84">
        <w:t xml:space="preserve"> молодые и нежные съедобные ростки получают из семян различных видов овощей, полевых культур, ароматических трав и диких растений. </w:t>
      </w:r>
    </w:p>
    <w:p w:rsidR="00991A2F" w:rsidRPr="00BC5D84" w:rsidRDefault="009A0D96" w:rsidP="004A4467">
      <w:pPr>
        <w:spacing w:line="360" w:lineRule="auto"/>
        <w:ind w:firstLine="851"/>
        <w:jc w:val="both"/>
      </w:pPr>
      <w:r w:rsidRPr="00BC5D84">
        <w:t xml:space="preserve">Выращивание </w:t>
      </w:r>
      <w:proofErr w:type="spellStart"/>
      <w:r w:rsidRPr="00BC5D84">
        <w:t>микрозелени</w:t>
      </w:r>
      <w:proofErr w:type="spellEnd"/>
      <w:r w:rsidRPr="00BC5D84">
        <w:t xml:space="preserve"> имеет неоспоримые преимущества перед традиционными технологиями производства: краткие сроки получения готовой продукции, малая площадь, занимаемая культурами. Однако при выращивании </w:t>
      </w:r>
      <w:proofErr w:type="spellStart"/>
      <w:r w:rsidRPr="00BC5D84">
        <w:t>микрозелени</w:t>
      </w:r>
      <w:proofErr w:type="spellEnd"/>
      <w:r w:rsidRPr="00BC5D84">
        <w:t xml:space="preserve"> производители нередко сталкиваются с рядом проблем: снижением качества и товарного вида продукции, гибелью растений, вызванной болезнями.</w:t>
      </w:r>
      <w:r w:rsidR="001E125C" w:rsidRPr="00BC5D84">
        <w:t xml:space="preserve"> Для предотвращения потерь вызванных болезнями необходимо проводить предпосевную подготовку семян.</w:t>
      </w:r>
    </w:p>
    <w:p w:rsidR="00396EC2" w:rsidRPr="00500C43" w:rsidRDefault="001F2F00" w:rsidP="00372940">
      <w:pPr>
        <w:autoSpaceDE w:val="0"/>
        <w:autoSpaceDN w:val="0"/>
        <w:adjustRightInd w:val="0"/>
        <w:spacing w:line="360" w:lineRule="auto"/>
        <w:jc w:val="both"/>
      </w:pPr>
      <w:r w:rsidRPr="00500C43">
        <w:tab/>
      </w:r>
      <w:r w:rsidR="00BB6B66" w:rsidRPr="00500C43">
        <w:t>При традиционных способах</w:t>
      </w:r>
      <w:r w:rsidRPr="00500C43">
        <w:t xml:space="preserve"> предпосевной подготовки </w:t>
      </w:r>
      <w:r w:rsidR="00BB6B66" w:rsidRPr="00500C43">
        <w:t xml:space="preserve">семян </w:t>
      </w:r>
      <w:r w:rsidR="001E125C" w:rsidRPr="00500C43">
        <w:t>используют различные химические препараты, которые предотвращают развитие</w:t>
      </w:r>
      <w:r w:rsidRPr="00500C43">
        <w:t xml:space="preserve"> болезней, </w:t>
      </w:r>
      <w:r w:rsidR="00BB6B66" w:rsidRPr="00500C43">
        <w:t>способствуют улучшению</w:t>
      </w:r>
      <w:r w:rsidRPr="00500C43">
        <w:t xml:space="preserve"> всхожести и т.д.</w:t>
      </w:r>
      <w:r w:rsidR="001E125C" w:rsidRPr="00500C43">
        <w:t xml:space="preserve"> Семена</w:t>
      </w:r>
      <w:r w:rsidR="00BB6B66" w:rsidRPr="00500C43">
        <w:t>,</w:t>
      </w:r>
      <w:r w:rsidR="001E125C" w:rsidRPr="00500C43">
        <w:t xml:space="preserve"> подготовленные таким способом</w:t>
      </w:r>
      <w:r w:rsidR="00BB6B66" w:rsidRPr="00500C43">
        <w:t>,</w:t>
      </w:r>
      <w:r w:rsidR="001E125C" w:rsidRPr="00500C43">
        <w:t xml:space="preserve"> не подходят </w:t>
      </w:r>
      <w:r w:rsidRPr="00500C43">
        <w:t xml:space="preserve">для получения </w:t>
      </w:r>
      <w:proofErr w:type="spellStart"/>
      <w:r w:rsidRPr="00500C43">
        <w:t>микрозелени</w:t>
      </w:r>
      <w:proofErr w:type="spellEnd"/>
      <w:r w:rsidRPr="00500C43">
        <w:t xml:space="preserve">, потому что использованные для их обработки вещества могут попасть в организм вместе с молодыми ростками. </w:t>
      </w:r>
      <w:r w:rsidR="001E125C" w:rsidRPr="00500C43">
        <w:t>Поэтому важно при подготовке семян к посеву использовать биологические препараты</w:t>
      </w:r>
      <w:r w:rsidR="00BB6B66" w:rsidRPr="00500C43">
        <w:t>,</w:t>
      </w:r>
      <w:r w:rsidR="00693E69" w:rsidRPr="00500C43">
        <w:t xml:space="preserve"> безвредны</w:t>
      </w:r>
      <w:r w:rsidR="001E125C" w:rsidRPr="00500C43">
        <w:t>е для здоровья человека. В настоящее время практически нет четких рекомендаций о предпосевной подготовке семян при выращивани</w:t>
      </w:r>
      <w:r w:rsidR="00500C43">
        <w:t xml:space="preserve">и </w:t>
      </w:r>
      <w:proofErr w:type="spellStart"/>
      <w:r w:rsidR="00500C43">
        <w:t>микрозелени</w:t>
      </w:r>
      <w:proofErr w:type="spellEnd"/>
      <w:r w:rsidR="001E125C" w:rsidRPr="00500C43">
        <w:t xml:space="preserve">. </w:t>
      </w:r>
      <w:r w:rsidRPr="00500C43">
        <w:t>В связи с этим не</w:t>
      </w:r>
      <w:r w:rsidR="001E125C" w:rsidRPr="00500C43">
        <w:t xml:space="preserve">обходимо </w:t>
      </w:r>
      <w:r w:rsidRPr="00500C43">
        <w:t>разработать</w:t>
      </w:r>
      <w:r w:rsidR="00776AD2" w:rsidRPr="00500C43">
        <w:t xml:space="preserve"> мероприятия по предпосевной подготовке семян с использованием биологических </w:t>
      </w:r>
      <w:r w:rsidR="001E125C" w:rsidRPr="00500C43">
        <w:t>протравителей/препаратов для</w:t>
      </w:r>
      <w:r w:rsidR="00776AD2" w:rsidRPr="00500C43">
        <w:t xml:space="preserve"> </w:t>
      </w:r>
      <w:r w:rsidR="001E125C" w:rsidRPr="00500C43">
        <w:t xml:space="preserve">защиты от </w:t>
      </w:r>
      <w:proofErr w:type="gramStart"/>
      <w:r w:rsidR="002713F0" w:rsidRPr="00500C43">
        <w:t>инфекций</w:t>
      </w:r>
      <w:proofErr w:type="gramEnd"/>
      <w:r w:rsidR="001E125C" w:rsidRPr="00500C43">
        <w:t xml:space="preserve"> сохраняющихся на семенах.</w:t>
      </w:r>
    </w:p>
    <w:p w:rsidR="00776AD2" w:rsidRPr="00BC5D84" w:rsidRDefault="00776AD2" w:rsidP="00347AB0">
      <w:pPr>
        <w:spacing w:line="360" w:lineRule="auto"/>
        <w:ind w:firstLine="851"/>
        <w:jc w:val="both"/>
        <w:rPr>
          <w:b/>
        </w:rPr>
      </w:pPr>
    </w:p>
    <w:p w:rsidR="00776AD2" w:rsidRPr="00BC5D84" w:rsidRDefault="00776AD2" w:rsidP="00347AB0">
      <w:pPr>
        <w:spacing w:line="360" w:lineRule="auto"/>
        <w:ind w:firstLine="851"/>
        <w:jc w:val="both"/>
        <w:rPr>
          <w:b/>
        </w:rPr>
      </w:pPr>
    </w:p>
    <w:p w:rsidR="00776AD2" w:rsidRPr="00BC5D84" w:rsidRDefault="00776AD2" w:rsidP="00347AB0">
      <w:pPr>
        <w:spacing w:line="360" w:lineRule="auto"/>
        <w:ind w:firstLine="851"/>
        <w:jc w:val="both"/>
        <w:rPr>
          <w:b/>
        </w:rPr>
      </w:pPr>
    </w:p>
    <w:p w:rsidR="00776AD2" w:rsidRDefault="00776AD2" w:rsidP="00347AB0">
      <w:pPr>
        <w:spacing w:line="360" w:lineRule="auto"/>
        <w:ind w:firstLine="851"/>
        <w:jc w:val="both"/>
        <w:rPr>
          <w:b/>
        </w:rPr>
      </w:pPr>
    </w:p>
    <w:p w:rsidR="00173B64" w:rsidRDefault="00173B64" w:rsidP="00347AB0">
      <w:pPr>
        <w:spacing w:line="360" w:lineRule="auto"/>
        <w:ind w:firstLine="851"/>
        <w:jc w:val="both"/>
        <w:rPr>
          <w:b/>
        </w:rPr>
      </w:pPr>
    </w:p>
    <w:p w:rsidR="00173B64" w:rsidRPr="00BC5D84" w:rsidRDefault="00173B64" w:rsidP="00347AB0">
      <w:pPr>
        <w:spacing w:line="360" w:lineRule="auto"/>
        <w:ind w:firstLine="851"/>
        <w:jc w:val="both"/>
        <w:rPr>
          <w:b/>
        </w:rPr>
      </w:pPr>
    </w:p>
    <w:p w:rsidR="005927B8" w:rsidRPr="00BC5D84" w:rsidRDefault="007D1BCD" w:rsidP="00347AB0">
      <w:pPr>
        <w:spacing w:line="360" w:lineRule="auto"/>
        <w:ind w:firstLine="851"/>
        <w:jc w:val="both"/>
      </w:pPr>
      <w:r w:rsidRPr="00BC5D84">
        <w:rPr>
          <w:b/>
        </w:rPr>
        <w:lastRenderedPageBreak/>
        <w:t>Цель</w:t>
      </w:r>
      <w:r w:rsidR="00314F06" w:rsidRPr="00BC5D84">
        <w:rPr>
          <w:b/>
        </w:rPr>
        <w:t xml:space="preserve"> исследования</w:t>
      </w:r>
      <w:r w:rsidR="00314F06" w:rsidRPr="00BC5D84">
        <w:t>:</w:t>
      </w:r>
      <w:r w:rsidR="00F54A43">
        <w:t xml:space="preserve"> о</w:t>
      </w:r>
      <w:r w:rsidR="001E0320">
        <w:t>ценить  эффективность</w:t>
      </w:r>
      <w:r w:rsidR="000B1F97" w:rsidRPr="00BC5D84">
        <w:t xml:space="preserve"> </w:t>
      </w:r>
      <w:r w:rsidR="0013352D" w:rsidRPr="00BC5D84">
        <w:t xml:space="preserve">применения </w:t>
      </w:r>
      <w:r w:rsidR="000B1F97" w:rsidRPr="00BC5D84">
        <w:t xml:space="preserve">биологических препаратов </w:t>
      </w:r>
      <w:r w:rsidR="0013352D" w:rsidRPr="00BC5D84">
        <w:t xml:space="preserve">от семенных инфекций </w:t>
      </w:r>
      <w:r w:rsidR="004A5847">
        <w:t xml:space="preserve">при выращивании </w:t>
      </w:r>
      <w:proofErr w:type="spellStart"/>
      <w:r w:rsidR="004A5847">
        <w:t>микрозелени</w:t>
      </w:r>
      <w:proofErr w:type="spellEnd"/>
      <w:r w:rsidR="000B1F97" w:rsidRPr="00BC5D84">
        <w:t xml:space="preserve"> гороха.</w:t>
      </w:r>
    </w:p>
    <w:p w:rsidR="00314F06" w:rsidRPr="00BC5D84" w:rsidRDefault="005927B8" w:rsidP="00314F06">
      <w:pPr>
        <w:spacing w:line="360" w:lineRule="auto"/>
        <w:ind w:firstLine="851"/>
        <w:jc w:val="both"/>
      </w:pPr>
      <w:r w:rsidRPr="00BC5D84">
        <w:rPr>
          <w:b/>
        </w:rPr>
        <w:t>Задачи</w:t>
      </w:r>
      <w:r w:rsidR="00314F06" w:rsidRPr="00BC5D84">
        <w:rPr>
          <w:b/>
        </w:rPr>
        <w:t xml:space="preserve"> исследования</w:t>
      </w:r>
      <w:r w:rsidR="00314F06" w:rsidRPr="00BC5D84">
        <w:t xml:space="preserve">: </w:t>
      </w:r>
    </w:p>
    <w:p w:rsidR="001A1F03" w:rsidRPr="00D521C3" w:rsidRDefault="001A1F03" w:rsidP="001A1F0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4A5847">
        <w:rPr>
          <w:rFonts w:ascii="Times New Roman" w:hAnsi="Times New Roman" w:cs="Times New Roman"/>
          <w:sz w:val="28"/>
          <w:szCs w:val="28"/>
        </w:rPr>
        <w:t xml:space="preserve"> литературу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D52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выращиванию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домашних условиях. </w:t>
      </w:r>
    </w:p>
    <w:p w:rsidR="007C0825" w:rsidRPr="00BC5D84" w:rsidRDefault="007C0825" w:rsidP="00314F0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>Выявить возбудителей на семенах гороха.</w:t>
      </w:r>
    </w:p>
    <w:p w:rsidR="00314F06" w:rsidRPr="00BC5D84" w:rsidRDefault="007C0825" w:rsidP="00314F0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>Определить</w:t>
      </w:r>
      <w:r w:rsidR="0013352D" w:rsidRPr="00BC5D84">
        <w:rPr>
          <w:rFonts w:ascii="Times New Roman" w:hAnsi="Times New Roman" w:cs="Times New Roman"/>
          <w:sz w:val="28"/>
          <w:szCs w:val="28"/>
        </w:rPr>
        <w:t xml:space="preserve"> эффективные препараты для предпосевной обработки семян гороха.</w:t>
      </w:r>
    </w:p>
    <w:p w:rsidR="007D1BCD" w:rsidRPr="00BC5D84" w:rsidRDefault="007D1BCD" w:rsidP="00314F0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C5D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Систематизировать полученные результаты и сделать выводы. </w:t>
      </w:r>
    </w:p>
    <w:p w:rsidR="001E0320" w:rsidRPr="003122B2" w:rsidRDefault="007D1BCD" w:rsidP="001E032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C5D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Разработать </w:t>
      </w:r>
      <w:r w:rsidR="00314F06" w:rsidRPr="00BC5D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рекомендации по предпосевной стерилизации семян</w:t>
      </w:r>
      <w:r w:rsidR="007C0825" w:rsidRPr="00BC5D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гороха</w:t>
      </w:r>
      <w:r w:rsidR="00314F06" w:rsidRPr="00BC5D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 выращивании </w:t>
      </w:r>
      <w:proofErr w:type="spellStart"/>
      <w:r w:rsidR="007C0825" w:rsidRPr="00BC5D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микрозелени</w:t>
      </w:r>
      <w:proofErr w:type="spellEnd"/>
      <w:r w:rsidRPr="00BC5D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173B64" w:rsidRPr="0020390E" w:rsidRDefault="00173B64" w:rsidP="0020390E">
      <w:pPr>
        <w:spacing w:line="360" w:lineRule="auto"/>
        <w:jc w:val="both"/>
        <w:rPr>
          <w:b/>
        </w:rPr>
      </w:pPr>
    </w:p>
    <w:p w:rsidR="005927B8" w:rsidRPr="00BC5D84" w:rsidRDefault="001E4F76" w:rsidP="002B5AC7">
      <w:pPr>
        <w:pStyle w:val="a3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D84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F95450" w:rsidRPr="00BC5D84" w:rsidRDefault="00F95450" w:rsidP="002B5AC7">
      <w:pPr>
        <w:pStyle w:val="a3"/>
        <w:numPr>
          <w:ilvl w:val="1"/>
          <w:numId w:val="13"/>
        </w:numPr>
        <w:spacing w:before="12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5D84">
        <w:rPr>
          <w:rFonts w:ascii="Times New Roman" w:hAnsi="Times New Roman" w:cs="Times New Roman"/>
          <w:b/>
          <w:sz w:val="28"/>
          <w:szCs w:val="28"/>
        </w:rPr>
        <w:t>Микрозелень</w:t>
      </w:r>
      <w:proofErr w:type="spellEnd"/>
      <w:r w:rsidR="004068A0" w:rsidRPr="00BC5D84">
        <w:rPr>
          <w:rFonts w:ascii="Times New Roman" w:hAnsi="Times New Roman" w:cs="Times New Roman"/>
          <w:b/>
          <w:sz w:val="28"/>
          <w:szCs w:val="28"/>
        </w:rPr>
        <w:t>. Роль в питании /в современном мире.</w:t>
      </w:r>
    </w:p>
    <w:p w:rsidR="009760B5" w:rsidRPr="00BC5D84" w:rsidRDefault="009760B5" w:rsidP="002B5AC7">
      <w:pPr>
        <w:pStyle w:val="a3"/>
        <w:spacing w:before="100" w:beforeAutospacing="1"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r w:rsidR="00BB6B66" w:rsidRPr="00BC5D84">
        <w:rPr>
          <w:rFonts w:ascii="Times New Roman" w:hAnsi="Times New Roman" w:cs="Times New Roman"/>
          <w:sz w:val="28"/>
          <w:szCs w:val="28"/>
        </w:rPr>
        <w:t xml:space="preserve">- </w:t>
      </w:r>
      <w:r w:rsidRPr="00BC5D84">
        <w:rPr>
          <w:rFonts w:ascii="Times New Roman" w:hAnsi="Times New Roman" w:cs="Times New Roman"/>
          <w:sz w:val="28"/>
          <w:szCs w:val="28"/>
        </w:rPr>
        <w:t xml:space="preserve">это </w:t>
      </w:r>
      <w:r w:rsidR="0011575C">
        <w:rPr>
          <w:rFonts w:ascii="Times New Roman" w:hAnsi="Times New Roman" w:cs="Times New Roman"/>
          <w:sz w:val="28"/>
          <w:szCs w:val="28"/>
        </w:rPr>
        <w:t>ростки овощных и зеле</w:t>
      </w:r>
      <w:r w:rsidR="00C05BB8" w:rsidRPr="00BC5D84">
        <w:rPr>
          <w:rFonts w:ascii="Times New Roman" w:hAnsi="Times New Roman" w:cs="Times New Roman"/>
          <w:sz w:val="28"/>
          <w:szCs w:val="28"/>
        </w:rPr>
        <w:t>ных культур, используе</w:t>
      </w:r>
      <w:r w:rsidR="00693E69" w:rsidRPr="00BC5D84">
        <w:rPr>
          <w:rFonts w:ascii="Times New Roman" w:hAnsi="Times New Roman" w:cs="Times New Roman"/>
          <w:sz w:val="28"/>
          <w:szCs w:val="28"/>
        </w:rPr>
        <w:t>мые в пищу в фазе одного-двух настоящих листьев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 (обычно в возрасте не более 10-14 дней). Максимальная высота та</w:t>
      </w:r>
      <w:r w:rsidR="00BB6B66" w:rsidRPr="00BC5D84">
        <w:rPr>
          <w:rFonts w:ascii="Times New Roman" w:hAnsi="Times New Roman" w:cs="Times New Roman"/>
          <w:sz w:val="28"/>
          <w:szCs w:val="28"/>
        </w:rPr>
        <w:t>ких растений обычно составляет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 4-5 см. При выращивани</w:t>
      </w:r>
      <w:r w:rsidRPr="00BC5D8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с</w:t>
      </w:r>
      <w:r w:rsidR="00C05BB8" w:rsidRPr="00BC5D84">
        <w:rPr>
          <w:rFonts w:ascii="Times New Roman" w:hAnsi="Times New Roman" w:cs="Times New Roman"/>
          <w:sz w:val="28"/>
          <w:szCs w:val="28"/>
        </w:rPr>
        <w:t>ъедобные ростки получают из семян различных видов овощей, полевых культур, ароматических трав и диких растений. В зависимости от видов используемых растений, они могут быть собраны через 7- 21 суток от массовых всходов, когда семядольные листочки полностью выпрямлены и сформирован первый настоящий лист.</w:t>
      </w:r>
      <w:r w:rsidR="00BB6B66" w:rsidRPr="00BC5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B66" w:rsidRPr="00BC5D8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C05BB8" w:rsidRPr="00BC5D84">
        <w:rPr>
          <w:rFonts w:ascii="Times New Roman" w:hAnsi="Times New Roman" w:cs="Times New Roman"/>
          <w:sz w:val="28"/>
          <w:szCs w:val="28"/>
        </w:rPr>
        <w:t xml:space="preserve"> </w:t>
      </w:r>
      <w:r w:rsidRPr="00BC5D84">
        <w:rPr>
          <w:rFonts w:ascii="Times New Roman" w:hAnsi="Times New Roman" w:cs="Times New Roman"/>
          <w:sz w:val="28"/>
          <w:szCs w:val="28"/>
        </w:rPr>
        <w:t>срезают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 при достижении в</w:t>
      </w:r>
      <w:r w:rsidRPr="00BC5D84">
        <w:rPr>
          <w:rFonts w:ascii="Times New Roman" w:hAnsi="Times New Roman" w:cs="Times New Roman"/>
          <w:sz w:val="28"/>
          <w:szCs w:val="28"/>
        </w:rPr>
        <w:t>ысоты от 3 до 9 см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. Съедобной частью являются стебель, листья и семядольные листочки с первым настоящим листом. </w:t>
      </w:r>
      <w:r w:rsidRPr="00BC5D84">
        <w:rPr>
          <w:rFonts w:ascii="Times New Roman" w:hAnsi="Times New Roman" w:cs="Times New Roman"/>
          <w:sz w:val="28"/>
          <w:szCs w:val="28"/>
        </w:rPr>
        <w:t>Часто в кач</w:t>
      </w:r>
      <w:r w:rsidR="00BB6B66" w:rsidRPr="00BC5D84">
        <w:rPr>
          <w:rFonts w:ascii="Times New Roman" w:hAnsi="Times New Roman" w:cs="Times New Roman"/>
          <w:sz w:val="28"/>
          <w:szCs w:val="28"/>
        </w:rPr>
        <w:t xml:space="preserve">естве </w:t>
      </w:r>
      <w:proofErr w:type="spellStart"/>
      <w:r w:rsidR="00BB6B66" w:rsidRPr="00BC5D84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BB6B66" w:rsidRPr="00BC5D84">
        <w:rPr>
          <w:rFonts w:ascii="Times New Roman" w:hAnsi="Times New Roman" w:cs="Times New Roman"/>
          <w:sz w:val="28"/>
          <w:szCs w:val="28"/>
        </w:rPr>
        <w:t xml:space="preserve"> выращивают аро</w:t>
      </w:r>
      <w:r w:rsidRPr="00BC5D84">
        <w:rPr>
          <w:rFonts w:ascii="Times New Roman" w:hAnsi="Times New Roman" w:cs="Times New Roman"/>
          <w:sz w:val="28"/>
          <w:szCs w:val="28"/>
        </w:rPr>
        <w:t xml:space="preserve">матические </w:t>
      </w:r>
      <w:r w:rsidR="00BB6B66" w:rsidRPr="00BC5D84">
        <w:rPr>
          <w:rFonts w:ascii="Times New Roman" w:hAnsi="Times New Roman" w:cs="Times New Roman"/>
          <w:sz w:val="28"/>
          <w:szCs w:val="28"/>
        </w:rPr>
        <w:t>травы. Такой</w:t>
      </w:r>
      <w:r w:rsidRPr="00BC5D84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называют "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microherbs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". В основном </w:t>
      </w:r>
      <w:proofErr w:type="spellStart"/>
      <w:r w:rsidR="00783073" w:rsidRPr="00BC5D8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C05BB8" w:rsidRPr="00BC5D84">
        <w:rPr>
          <w:rFonts w:ascii="Times New Roman" w:hAnsi="Times New Roman" w:cs="Times New Roman"/>
          <w:sz w:val="28"/>
          <w:szCs w:val="28"/>
        </w:rPr>
        <w:t xml:space="preserve"> </w:t>
      </w:r>
      <w:r w:rsidR="00BB680B" w:rsidRPr="00BC5D84">
        <w:rPr>
          <w:rFonts w:ascii="Times New Roman" w:hAnsi="Times New Roman" w:cs="Times New Roman"/>
          <w:sz w:val="28"/>
          <w:szCs w:val="28"/>
        </w:rPr>
        <w:t>используют в качестве</w:t>
      </w:r>
      <w:r w:rsidR="00783073" w:rsidRPr="00BC5D84">
        <w:rPr>
          <w:rFonts w:ascii="Times New Roman" w:hAnsi="Times New Roman" w:cs="Times New Roman"/>
          <w:sz w:val="28"/>
          <w:szCs w:val="28"/>
        </w:rPr>
        <w:t xml:space="preserve"> ингредиента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 </w:t>
      </w:r>
      <w:r w:rsidR="00BB680B" w:rsidRPr="00BC5D84">
        <w:rPr>
          <w:rFonts w:ascii="Times New Roman" w:hAnsi="Times New Roman" w:cs="Times New Roman"/>
          <w:sz w:val="28"/>
          <w:szCs w:val="28"/>
        </w:rPr>
        <w:t>для гарниров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, напитков, салатов, закусок, основных блюд, супов, сэндвичей и десертов. Наиболее часто используемые виды для производства </w:t>
      </w:r>
      <w:proofErr w:type="spellStart"/>
      <w:r w:rsidR="00C05BB8" w:rsidRPr="00BC5D84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C05BB8" w:rsidRPr="00BC5D84">
        <w:rPr>
          <w:rFonts w:ascii="Times New Roman" w:hAnsi="Times New Roman" w:cs="Times New Roman"/>
          <w:sz w:val="28"/>
          <w:szCs w:val="28"/>
        </w:rPr>
        <w:t xml:space="preserve"> принадлежат к разным ботаническим семействам, </w:t>
      </w:r>
    </w:p>
    <w:p w:rsidR="00BB680B" w:rsidRPr="00BC5D84" w:rsidRDefault="00BB680B" w:rsidP="009760B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Капустовые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Brassicaceae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- брокколи, кресс-салат, редис, горчица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B680B" w:rsidRPr="00BC5D84" w:rsidRDefault="009760B5" w:rsidP="009760B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5D84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lastRenderedPageBreak/>
        <w:t>Астровые</w:t>
      </w:r>
      <w:proofErr w:type="gram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Asteraceae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салат-латук, цикорий, </w:t>
      </w:r>
      <w:proofErr w:type="spellStart"/>
      <w:r w:rsidR="00C05BB8" w:rsidRPr="00BC5D84">
        <w:rPr>
          <w:rFonts w:ascii="Times New Roman" w:hAnsi="Times New Roman" w:cs="Times New Roman"/>
          <w:sz w:val="28"/>
          <w:szCs w:val="28"/>
        </w:rPr>
        <w:t>эс</w:t>
      </w:r>
      <w:r w:rsidRPr="00BC5D84">
        <w:rPr>
          <w:rFonts w:ascii="Times New Roman" w:hAnsi="Times New Roman" w:cs="Times New Roman"/>
          <w:sz w:val="28"/>
          <w:szCs w:val="28"/>
        </w:rPr>
        <w:t>кариол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>, эндивий, цикорный салат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B680B" w:rsidRPr="00BC5D84" w:rsidRDefault="009760B5" w:rsidP="009760B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5D84">
        <w:rPr>
          <w:rFonts w:ascii="Times New Roman" w:hAnsi="Times New Roman" w:cs="Times New Roman"/>
          <w:sz w:val="28"/>
          <w:szCs w:val="28"/>
        </w:rPr>
        <w:t>Зонтичные</w:t>
      </w:r>
      <w:proofErr w:type="gram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Apiaceae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r w:rsidR="00C05BB8" w:rsidRPr="00BC5D84">
        <w:rPr>
          <w:rFonts w:ascii="Times New Roman" w:hAnsi="Times New Roman" w:cs="Times New Roman"/>
          <w:sz w:val="28"/>
          <w:szCs w:val="28"/>
        </w:rPr>
        <w:t>укроп, морковь, сельдерей, кориандр, п</w:t>
      </w:r>
      <w:r w:rsidRPr="00BC5D84">
        <w:rPr>
          <w:rFonts w:ascii="Times New Roman" w:hAnsi="Times New Roman" w:cs="Times New Roman"/>
          <w:sz w:val="28"/>
          <w:szCs w:val="28"/>
        </w:rPr>
        <w:t>етрушка, фенхель, кервель, тмин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B680B" w:rsidRPr="00BC5D84" w:rsidRDefault="009760B5" w:rsidP="009760B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5D84">
        <w:rPr>
          <w:rFonts w:ascii="Times New Roman" w:hAnsi="Times New Roman" w:cs="Times New Roman"/>
          <w:sz w:val="28"/>
          <w:szCs w:val="28"/>
        </w:rPr>
        <w:t>Луковые</w:t>
      </w:r>
      <w:proofErr w:type="gram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Alliaceae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шнитт-лук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B680B" w:rsidRPr="00BC5D84" w:rsidRDefault="00A14A45" w:rsidP="009760B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5D84">
        <w:rPr>
          <w:rFonts w:ascii="Times New Roman" w:hAnsi="Times New Roman" w:cs="Times New Roman"/>
          <w:sz w:val="28"/>
          <w:szCs w:val="28"/>
        </w:rPr>
        <w:t>Амарантовые</w:t>
      </w:r>
      <w:proofErr w:type="gram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Amaranthaceae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r w:rsidR="00BB680B" w:rsidRPr="00BC5D84">
        <w:rPr>
          <w:rFonts w:ascii="Times New Roman" w:hAnsi="Times New Roman" w:cs="Times New Roman"/>
          <w:sz w:val="28"/>
          <w:szCs w:val="28"/>
        </w:rPr>
        <w:t xml:space="preserve">амарант, </w:t>
      </w:r>
      <w:r w:rsidR="00C05BB8" w:rsidRPr="00BC5D84">
        <w:rPr>
          <w:rFonts w:ascii="Times New Roman" w:hAnsi="Times New Roman" w:cs="Times New Roman"/>
          <w:sz w:val="28"/>
          <w:szCs w:val="28"/>
        </w:rPr>
        <w:t>ман</w:t>
      </w:r>
      <w:r w:rsidRPr="00BC5D84">
        <w:rPr>
          <w:rFonts w:ascii="Times New Roman" w:hAnsi="Times New Roman" w:cs="Times New Roman"/>
          <w:sz w:val="28"/>
          <w:szCs w:val="28"/>
        </w:rPr>
        <w:t>гольд, свекла столовая, шпинат,</w:t>
      </w:r>
    </w:p>
    <w:p w:rsidR="00BB680B" w:rsidRPr="00BC5D84" w:rsidRDefault="00A14A45" w:rsidP="009760B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5D84">
        <w:rPr>
          <w:rFonts w:ascii="Times New Roman" w:hAnsi="Times New Roman" w:cs="Times New Roman"/>
          <w:sz w:val="28"/>
          <w:szCs w:val="28"/>
        </w:rPr>
        <w:t>Тыквенные</w:t>
      </w:r>
      <w:proofErr w:type="gram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Cucurbitaceae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дыня, огурец, тыква</w:t>
      </w:r>
      <w:r w:rsidR="00C05BB8" w:rsidRPr="00BC5D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680B" w:rsidRPr="0020390E" w:rsidRDefault="00C05BB8" w:rsidP="0095594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C5D84">
        <w:rPr>
          <w:rFonts w:ascii="Times New Roman" w:hAnsi="Times New Roman" w:cs="Times New Roman"/>
          <w:sz w:val="28"/>
          <w:szCs w:val="28"/>
        </w:rPr>
        <w:t>К другим видам тра</w:t>
      </w:r>
      <w:r w:rsidR="00E046A5" w:rsidRPr="00BC5D84">
        <w:rPr>
          <w:rFonts w:ascii="Times New Roman" w:hAnsi="Times New Roman" w:cs="Times New Roman"/>
          <w:sz w:val="28"/>
          <w:szCs w:val="28"/>
        </w:rPr>
        <w:t>в, используемым для выращивания</w:t>
      </w:r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>, относятся зерновые (овес, пшеница, кукуруза, ячмень, рис</w:t>
      </w:r>
      <w:r w:rsidR="00BE181B" w:rsidRPr="00BC5D84">
        <w:rPr>
          <w:rFonts w:ascii="Times New Roman" w:hAnsi="Times New Roman" w:cs="Times New Roman"/>
          <w:sz w:val="28"/>
          <w:szCs w:val="28"/>
        </w:rPr>
        <w:t>), зернобобовые</w:t>
      </w:r>
      <w:r w:rsidRPr="00BC5D84">
        <w:rPr>
          <w:rFonts w:ascii="Times New Roman" w:hAnsi="Times New Roman" w:cs="Times New Roman"/>
          <w:sz w:val="28"/>
          <w:szCs w:val="28"/>
        </w:rPr>
        <w:t xml:space="preserve"> (нут, </w:t>
      </w:r>
      <w:r w:rsidR="00E046A5" w:rsidRPr="00BC5D84">
        <w:rPr>
          <w:rFonts w:ascii="Times New Roman" w:hAnsi="Times New Roman" w:cs="Times New Roman"/>
          <w:sz w:val="28"/>
          <w:szCs w:val="28"/>
        </w:rPr>
        <w:t>люцерна, фасоль</w:t>
      </w:r>
      <w:r w:rsidRPr="00BC5D84">
        <w:rPr>
          <w:rFonts w:ascii="Times New Roman" w:hAnsi="Times New Roman" w:cs="Times New Roman"/>
          <w:sz w:val="28"/>
          <w:szCs w:val="28"/>
        </w:rPr>
        <w:t xml:space="preserve">, чечевица, горох, клевер), масличные культуры (подсолнечник) и виды ароматических растений, такие как базилик, чабер и др. (Иванова и др., 2009; 2014; 2015;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Папонов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Ширинкин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>, 2010; Лудилов и др., 2011).</w:t>
      </w:r>
      <w:proofErr w:type="gramEnd"/>
      <w:r w:rsidRPr="00BC5D84">
        <w:rPr>
          <w:rFonts w:ascii="Times New Roman" w:hAnsi="Times New Roman" w:cs="Times New Roman"/>
          <w:sz w:val="28"/>
          <w:szCs w:val="28"/>
        </w:rPr>
        <w:t xml:space="preserve"> </w:t>
      </w:r>
      <w:r w:rsidR="0020390E">
        <w:rPr>
          <w:rFonts w:ascii="Times New Roman" w:hAnsi="Times New Roman" w:cs="Times New Roman"/>
          <w:sz w:val="28"/>
          <w:szCs w:val="28"/>
        </w:rPr>
        <w:t>(</w:t>
      </w:r>
      <w:r w:rsidR="0020390E" w:rsidRPr="0020390E">
        <w:rPr>
          <w:rFonts w:ascii="Times New Roman" w:hAnsi="Times New Roman" w:cs="Times New Roman"/>
          <w:i/>
          <w:sz w:val="28"/>
          <w:szCs w:val="28"/>
        </w:rPr>
        <w:t>Приложение 1).</w:t>
      </w:r>
    </w:p>
    <w:p w:rsidR="00BB680B" w:rsidRPr="00BC5D84" w:rsidRDefault="00C05BB8" w:rsidP="00955940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 xml:space="preserve">В зависимости от консистенции различают </w:t>
      </w:r>
    </w:p>
    <w:p w:rsidR="00BB680B" w:rsidRPr="00BC5D84" w:rsidRDefault="00C05BB8" w:rsidP="00A14A45">
      <w:pPr>
        <w:pStyle w:val="a3"/>
        <w:numPr>
          <w:ilvl w:val="0"/>
          <w:numId w:val="11"/>
        </w:numPr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 xml:space="preserve">сочные виды (солерос, фенхель, мангольд, подсолнечник), </w:t>
      </w:r>
    </w:p>
    <w:p w:rsidR="00BB680B" w:rsidRPr="00BC5D84" w:rsidRDefault="00C05BB8" w:rsidP="00A14A45">
      <w:pPr>
        <w:pStyle w:val="a3"/>
        <w:numPr>
          <w:ilvl w:val="0"/>
          <w:numId w:val="11"/>
        </w:numPr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5D84">
        <w:rPr>
          <w:rFonts w:ascii="Times New Roman" w:hAnsi="Times New Roman" w:cs="Times New Roman"/>
          <w:sz w:val="28"/>
          <w:szCs w:val="28"/>
        </w:rPr>
        <w:t>хрустящие</w:t>
      </w:r>
      <w:proofErr w:type="gramEnd"/>
      <w:r w:rsidRPr="00BC5D84">
        <w:rPr>
          <w:rFonts w:ascii="Times New Roman" w:hAnsi="Times New Roman" w:cs="Times New Roman"/>
          <w:sz w:val="28"/>
          <w:szCs w:val="28"/>
        </w:rPr>
        <w:t xml:space="preserve"> (сельдерей) </w:t>
      </w:r>
    </w:p>
    <w:p w:rsidR="00BB680B" w:rsidRPr="00BC5D84" w:rsidRDefault="00C05BB8" w:rsidP="00A14A45">
      <w:pPr>
        <w:pStyle w:val="a3"/>
        <w:numPr>
          <w:ilvl w:val="0"/>
          <w:numId w:val="11"/>
        </w:numPr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>виды нормальной консистенции (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Brassicaceae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Asteraceae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B680B" w:rsidRPr="00BC5D84" w:rsidRDefault="00C05BB8" w:rsidP="00955940">
      <w:pPr>
        <w:spacing w:line="360" w:lineRule="auto"/>
        <w:ind w:firstLine="851"/>
        <w:jc w:val="both"/>
      </w:pPr>
      <w:r w:rsidRPr="00BC5D84">
        <w:t xml:space="preserve">В зависимости от вкуса, можно различить </w:t>
      </w:r>
    </w:p>
    <w:p w:rsidR="00BB680B" w:rsidRPr="00BC5D84" w:rsidRDefault="00C05BB8" w:rsidP="00955940">
      <w:pPr>
        <w:pStyle w:val="a3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 xml:space="preserve">нейтральный (шпинат), </w:t>
      </w:r>
    </w:p>
    <w:p w:rsidR="00BB680B" w:rsidRPr="00BC5D84" w:rsidRDefault="00C05BB8" w:rsidP="00955940">
      <w:pPr>
        <w:pStyle w:val="a3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>слегк</w:t>
      </w:r>
      <w:r w:rsidR="00A14A45" w:rsidRPr="00BC5D84">
        <w:rPr>
          <w:rFonts w:ascii="Times New Roman" w:hAnsi="Times New Roman" w:cs="Times New Roman"/>
          <w:sz w:val="28"/>
          <w:szCs w:val="28"/>
        </w:rPr>
        <w:t>а кисловатый (свекла и солерос),</w:t>
      </w:r>
    </w:p>
    <w:p w:rsidR="00BB680B" w:rsidRPr="00BC5D84" w:rsidRDefault="00C05BB8" w:rsidP="00955940">
      <w:pPr>
        <w:pStyle w:val="a3"/>
        <w:numPr>
          <w:ilvl w:val="0"/>
          <w:numId w:val="9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>пряный вку</w:t>
      </w:r>
      <w:r w:rsidR="00A14A45" w:rsidRPr="00BC5D84">
        <w:rPr>
          <w:rFonts w:ascii="Times New Roman" w:hAnsi="Times New Roman" w:cs="Times New Roman"/>
          <w:sz w:val="28"/>
          <w:szCs w:val="28"/>
        </w:rPr>
        <w:t>с (кресс-салат, редис, горчица)</w:t>
      </w:r>
    </w:p>
    <w:p w:rsidR="00A14A45" w:rsidRPr="00BC5D84" w:rsidRDefault="00C05BB8" w:rsidP="00955940">
      <w:pPr>
        <w:spacing w:line="360" w:lineRule="auto"/>
        <w:ind w:firstLine="851"/>
        <w:jc w:val="both"/>
      </w:pPr>
      <w:r w:rsidRPr="00BC5D84">
        <w:t xml:space="preserve">Запах </w:t>
      </w:r>
      <w:proofErr w:type="spellStart"/>
      <w:r w:rsidRPr="00BC5D84">
        <w:t>мик</w:t>
      </w:r>
      <w:r w:rsidR="00783073" w:rsidRPr="00BC5D84">
        <w:t>розелени</w:t>
      </w:r>
      <w:proofErr w:type="spellEnd"/>
      <w:r w:rsidR="00783073" w:rsidRPr="00BC5D84">
        <w:t xml:space="preserve"> может быть интенсивным</w:t>
      </w:r>
      <w:r w:rsidRPr="00BC5D84">
        <w:t xml:space="preserve"> </w:t>
      </w:r>
      <w:r w:rsidR="00A14A45" w:rsidRPr="00BC5D84">
        <w:t>или едва уловимым.</w:t>
      </w:r>
    </w:p>
    <w:p w:rsidR="00C05BB8" w:rsidRPr="00BC5D84" w:rsidRDefault="00C05BB8" w:rsidP="00955940">
      <w:pPr>
        <w:spacing w:line="360" w:lineRule="auto"/>
        <w:ind w:firstLine="851"/>
        <w:jc w:val="both"/>
      </w:pPr>
      <w:r w:rsidRPr="00BC5D84">
        <w:t xml:space="preserve">В зависимости от цвета виды </w:t>
      </w:r>
      <w:proofErr w:type="spellStart"/>
      <w:r w:rsidRPr="00BC5D84">
        <w:t>микрозелени</w:t>
      </w:r>
      <w:proofErr w:type="spellEnd"/>
      <w:r w:rsidRPr="00BC5D84">
        <w:t xml:space="preserve"> бывают  </w:t>
      </w:r>
    </w:p>
    <w:p w:rsidR="00C05BB8" w:rsidRPr="00BC5D84" w:rsidRDefault="00C05BB8" w:rsidP="00955940">
      <w:pPr>
        <w:pStyle w:val="a3"/>
        <w:numPr>
          <w:ilvl w:val="0"/>
          <w:numId w:val="7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 xml:space="preserve">зеленый (брокколи, редис,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двурядник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индау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, сельдерей, шпинат), </w:t>
      </w:r>
    </w:p>
    <w:p w:rsidR="00C05BB8" w:rsidRPr="00BC5D84" w:rsidRDefault="00C05BB8" w:rsidP="00955940">
      <w:pPr>
        <w:pStyle w:val="a3"/>
        <w:numPr>
          <w:ilvl w:val="0"/>
          <w:numId w:val="7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 xml:space="preserve">желтый (этиолированный горох, этиолированная кукуруза), </w:t>
      </w:r>
    </w:p>
    <w:p w:rsidR="00C05BB8" w:rsidRPr="00BC5D84" w:rsidRDefault="00C05BB8" w:rsidP="00955940">
      <w:pPr>
        <w:pStyle w:val="a3"/>
        <w:numPr>
          <w:ilvl w:val="0"/>
          <w:numId w:val="7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 xml:space="preserve">красный (лебеда, амарант, марь), </w:t>
      </w:r>
    </w:p>
    <w:p w:rsidR="00C05BB8" w:rsidRPr="00BC5D84" w:rsidRDefault="00C05BB8" w:rsidP="00955940">
      <w:pPr>
        <w:pStyle w:val="a3"/>
        <w:numPr>
          <w:ilvl w:val="0"/>
          <w:numId w:val="7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t xml:space="preserve">малиновый (капуста краснокочанная, редис, </w:t>
      </w:r>
      <w:proofErr w:type="spellStart"/>
      <w:r w:rsidRPr="00BC5D84">
        <w:rPr>
          <w:rFonts w:ascii="Times New Roman" w:hAnsi="Times New Roman" w:cs="Times New Roman"/>
          <w:sz w:val="28"/>
          <w:szCs w:val="28"/>
        </w:rPr>
        <w:t>перилла</w:t>
      </w:r>
      <w:proofErr w:type="spellEnd"/>
      <w:r w:rsidRPr="00BC5D84">
        <w:rPr>
          <w:rFonts w:ascii="Times New Roman" w:hAnsi="Times New Roman" w:cs="Times New Roman"/>
          <w:sz w:val="28"/>
          <w:szCs w:val="28"/>
        </w:rPr>
        <w:t xml:space="preserve">, базилик фиолетовый) </w:t>
      </w:r>
    </w:p>
    <w:p w:rsidR="00C05BB8" w:rsidRPr="00BC5D84" w:rsidRDefault="00C05BB8" w:rsidP="00955940">
      <w:pPr>
        <w:pStyle w:val="a3"/>
        <w:numPr>
          <w:ilvl w:val="0"/>
          <w:numId w:val="7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D84">
        <w:rPr>
          <w:rFonts w:ascii="Times New Roman" w:hAnsi="Times New Roman" w:cs="Times New Roman"/>
          <w:sz w:val="28"/>
          <w:szCs w:val="28"/>
        </w:rPr>
        <w:lastRenderedPageBreak/>
        <w:t>пестрый (свекла, щавель, горчица).</w:t>
      </w:r>
    </w:p>
    <w:p w:rsidR="00BB680B" w:rsidRPr="00BC5D84" w:rsidRDefault="00E97558" w:rsidP="00955940">
      <w:pPr>
        <w:shd w:val="clear" w:color="auto" w:fill="FFFFFF"/>
        <w:spacing w:line="360" w:lineRule="auto"/>
        <w:ind w:firstLine="851"/>
        <w:jc w:val="both"/>
        <w:rPr>
          <w:rFonts w:eastAsia="Times New Roman"/>
          <w:color w:val="000000" w:themeColor="text1"/>
          <w:spacing w:val="8"/>
          <w:lang w:eastAsia="ru-RU"/>
        </w:rPr>
      </w:pPr>
      <w:r w:rsidRPr="00BC5D84">
        <w:rPr>
          <w:rFonts w:eastAsia="Times New Roman"/>
          <w:color w:val="000000" w:themeColor="text1"/>
          <w:spacing w:val="8"/>
          <w:lang w:eastAsia="ru-RU"/>
        </w:rPr>
        <w:t xml:space="preserve">Одно из преимуществ </w:t>
      </w:r>
      <w:proofErr w:type="spellStart"/>
      <w:r w:rsidRPr="00BC5D84">
        <w:rPr>
          <w:rFonts w:eastAsia="Times New Roman"/>
          <w:color w:val="000000" w:themeColor="text1"/>
          <w:spacing w:val="8"/>
          <w:lang w:eastAsia="ru-RU"/>
        </w:rPr>
        <w:t>микрозелени</w:t>
      </w:r>
      <w:proofErr w:type="spellEnd"/>
      <w:r w:rsidRPr="00BC5D84">
        <w:rPr>
          <w:rFonts w:eastAsia="Times New Roman"/>
          <w:color w:val="000000" w:themeColor="text1"/>
          <w:spacing w:val="8"/>
          <w:lang w:eastAsia="ru-RU"/>
        </w:rPr>
        <w:t xml:space="preserve"> по сравнению со зрелыми овощами и травами в более высоком содержании</w:t>
      </w:r>
      <w:r w:rsidR="00970AB5">
        <w:rPr>
          <w:rFonts w:eastAsia="Times New Roman"/>
          <w:color w:val="000000" w:themeColor="text1"/>
          <w:spacing w:val="8"/>
          <w:lang w:eastAsia="ru-RU"/>
        </w:rPr>
        <w:t xml:space="preserve"> питательных вещест</w:t>
      </w:r>
      <w:proofErr w:type="gramStart"/>
      <w:r w:rsidR="00970AB5">
        <w:rPr>
          <w:rFonts w:eastAsia="Times New Roman"/>
          <w:color w:val="000000" w:themeColor="text1"/>
          <w:spacing w:val="8"/>
          <w:lang w:eastAsia="ru-RU"/>
        </w:rPr>
        <w:t>в-</w:t>
      </w:r>
      <w:proofErr w:type="gramEnd"/>
      <w:r w:rsidR="00C84867">
        <w:rPr>
          <w:rFonts w:eastAsia="Times New Roman"/>
          <w:color w:val="000000" w:themeColor="text1"/>
          <w:spacing w:val="8"/>
          <w:lang w:eastAsia="ru-RU"/>
        </w:rPr>
        <w:t xml:space="preserve"> </w:t>
      </w:r>
      <w:proofErr w:type="spellStart"/>
      <w:r w:rsidR="00970AB5">
        <w:rPr>
          <w:rFonts w:eastAsia="Times New Roman"/>
          <w:color w:val="000000" w:themeColor="text1"/>
          <w:spacing w:val="8"/>
          <w:lang w:eastAsia="ru-RU"/>
        </w:rPr>
        <w:t>ф</w:t>
      </w:r>
      <w:r w:rsidR="001B0AE0" w:rsidRPr="00BC5D84">
        <w:rPr>
          <w:rFonts w:eastAsia="Times New Roman"/>
          <w:color w:val="000000" w:themeColor="text1"/>
          <w:spacing w:val="8"/>
          <w:lang w:eastAsia="ru-RU"/>
        </w:rPr>
        <w:t>итонутриентов</w:t>
      </w:r>
      <w:proofErr w:type="spellEnd"/>
      <w:r w:rsidR="001B0AE0" w:rsidRPr="00BC5D84">
        <w:rPr>
          <w:rFonts w:eastAsia="Times New Roman"/>
          <w:color w:val="000000" w:themeColor="text1"/>
          <w:spacing w:val="8"/>
          <w:lang w:eastAsia="ru-RU"/>
        </w:rPr>
        <w:t>, антиоксидантов, витаминов,</w:t>
      </w:r>
      <w:r w:rsidR="00051058" w:rsidRPr="00BC5D84">
        <w:rPr>
          <w:rFonts w:eastAsia="Times New Roman"/>
          <w:color w:val="000000" w:themeColor="text1"/>
          <w:spacing w:val="8"/>
          <w:lang w:eastAsia="ru-RU"/>
        </w:rPr>
        <w:t xml:space="preserve"> </w:t>
      </w:r>
      <w:r w:rsidR="001B0AE0" w:rsidRPr="00BC5D84">
        <w:rPr>
          <w:rFonts w:eastAsia="Times New Roman"/>
          <w:color w:val="000000" w:themeColor="text1"/>
          <w:spacing w:val="8"/>
          <w:lang w:eastAsia="ru-RU"/>
        </w:rPr>
        <w:t>минералов,</w:t>
      </w:r>
      <w:r w:rsidR="00051058" w:rsidRPr="00BC5D84">
        <w:rPr>
          <w:rFonts w:eastAsia="Times New Roman"/>
          <w:color w:val="000000" w:themeColor="text1"/>
          <w:spacing w:val="8"/>
          <w:lang w:eastAsia="ru-RU"/>
        </w:rPr>
        <w:t xml:space="preserve"> </w:t>
      </w:r>
      <w:r w:rsidR="001B0AE0" w:rsidRPr="00BC5D84">
        <w:rPr>
          <w:rFonts w:eastAsia="Times New Roman"/>
          <w:color w:val="000000" w:themeColor="text1"/>
          <w:spacing w:val="8"/>
          <w:lang w:eastAsia="ru-RU"/>
        </w:rPr>
        <w:t>белков</w:t>
      </w:r>
      <w:r w:rsidR="00051058" w:rsidRPr="00BC5D84">
        <w:rPr>
          <w:rFonts w:eastAsia="Times New Roman"/>
          <w:color w:val="000000" w:themeColor="text1"/>
          <w:spacing w:val="8"/>
          <w:lang w:eastAsia="ru-RU"/>
        </w:rPr>
        <w:t xml:space="preserve">. </w:t>
      </w:r>
      <w:r w:rsidR="00BB680B" w:rsidRPr="00BC5D84">
        <w:rPr>
          <w:rFonts w:eastAsia="Times New Roman"/>
          <w:color w:val="000000" w:themeColor="text1"/>
          <w:spacing w:val="8"/>
          <w:lang w:eastAsia="ru-RU"/>
        </w:rPr>
        <w:t>Из-за высокого у</w:t>
      </w:r>
      <w:r w:rsidR="00783073" w:rsidRPr="00BC5D84">
        <w:rPr>
          <w:rFonts w:eastAsia="Times New Roman"/>
          <w:color w:val="000000" w:themeColor="text1"/>
          <w:spacing w:val="8"/>
          <w:lang w:eastAsia="ru-RU"/>
        </w:rPr>
        <w:t>ровня антиоксидантов</w:t>
      </w:r>
      <w:r w:rsidR="00051058" w:rsidRPr="00BC5D84">
        <w:rPr>
          <w:rFonts w:eastAsia="Times New Roman"/>
          <w:color w:val="000000" w:themeColor="text1"/>
          <w:spacing w:val="8"/>
          <w:lang w:eastAsia="ru-RU"/>
        </w:rPr>
        <w:t xml:space="preserve"> </w:t>
      </w:r>
      <w:proofErr w:type="spellStart"/>
      <w:r w:rsidR="00051058" w:rsidRPr="00BC5D84">
        <w:rPr>
          <w:rFonts w:eastAsia="Times New Roman"/>
          <w:color w:val="000000" w:themeColor="text1"/>
          <w:spacing w:val="8"/>
          <w:lang w:eastAsia="ru-RU"/>
        </w:rPr>
        <w:t>микрозелень</w:t>
      </w:r>
      <w:proofErr w:type="spellEnd"/>
      <w:r w:rsidR="00051058" w:rsidRPr="00BC5D84">
        <w:rPr>
          <w:rFonts w:eastAsia="Times New Roman"/>
          <w:color w:val="000000" w:themeColor="text1"/>
          <w:spacing w:val="8"/>
          <w:lang w:eastAsia="ru-RU"/>
        </w:rPr>
        <w:t xml:space="preserve"> «считают</w:t>
      </w:r>
      <w:r w:rsidR="00783073" w:rsidRPr="00BC5D84">
        <w:rPr>
          <w:rFonts w:eastAsia="Times New Roman"/>
          <w:color w:val="000000" w:themeColor="text1"/>
          <w:spacing w:val="8"/>
          <w:lang w:eastAsia="ru-RU"/>
        </w:rPr>
        <w:t xml:space="preserve"> функциональной пищей, </w:t>
      </w:r>
      <w:r w:rsidR="00BB680B" w:rsidRPr="00BC5D84">
        <w:rPr>
          <w:rFonts w:eastAsia="Times New Roman"/>
          <w:color w:val="000000" w:themeColor="text1"/>
          <w:spacing w:val="8"/>
          <w:lang w:eastAsia="ru-RU"/>
        </w:rPr>
        <w:t>которая способствует здоровью или предотвращает болезни».</w:t>
      </w:r>
    </w:p>
    <w:p w:rsidR="00BE181B" w:rsidRPr="00BC5D84" w:rsidRDefault="00E97558" w:rsidP="00BE181B">
      <w:pPr>
        <w:autoSpaceDE w:val="0"/>
        <w:autoSpaceDN w:val="0"/>
        <w:adjustRightInd w:val="0"/>
        <w:spacing w:line="360" w:lineRule="auto"/>
        <w:jc w:val="both"/>
        <w:rPr>
          <w:color w:val="C00000"/>
        </w:rPr>
      </w:pPr>
      <w:r w:rsidRPr="00BC5D84">
        <w:rPr>
          <w:rFonts w:eastAsia="TimesNewRomanPSMT"/>
        </w:rPr>
        <w:t>Анализ 25 видов овощей показал, что содержание витаминов</w:t>
      </w:r>
      <w:proofErr w:type="gramStart"/>
      <w:r w:rsidRPr="00BC5D84">
        <w:rPr>
          <w:rFonts w:eastAsia="TimesNewRomanPSMT"/>
        </w:rPr>
        <w:t xml:space="preserve"> С</w:t>
      </w:r>
      <w:proofErr w:type="gramEnd"/>
      <w:r w:rsidRPr="00BC5D84">
        <w:rPr>
          <w:rFonts w:eastAsia="TimesNewRomanPSMT"/>
        </w:rPr>
        <w:t>, Е</w:t>
      </w:r>
      <w:r w:rsidR="006632FE" w:rsidRPr="00BC5D84">
        <w:rPr>
          <w:rFonts w:eastAsia="TimesNewRomanPSMT"/>
        </w:rPr>
        <w:t>,</w:t>
      </w:r>
      <w:r w:rsidRPr="00BC5D84">
        <w:rPr>
          <w:rFonts w:eastAsia="TimesNewRomanPSMT"/>
        </w:rPr>
        <w:t xml:space="preserve"> К и </w:t>
      </w:r>
      <w:proofErr w:type="spellStart"/>
      <w:r w:rsidRPr="00BC5D84">
        <w:rPr>
          <w:rFonts w:eastAsia="TimesNewRomanPSMT"/>
        </w:rPr>
        <w:t>каротиноидов</w:t>
      </w:r>
      <w:proofErr w:type="spellEnd"/>
      <w:r w:rsidRPr="00BC5D84">
        <w:rPr>
          <w:rFonts w:eastAsia="TimesNewRomanPSMT"/>
        </w:rPr>
        <w:t xml:space="preserve"> (</w:t>
      </w:r>
      <w:proofErr w:type="spellStart"/>
      <w:r w:rsidRPr="00BC5D84">
        <w:rPr>
          <w:rFonts w:eastAsia="TimesNewRomanPSMT"/>
        </w:rPr>
        <w:t>бета-к</w:t>
      </w:r>
      <w:r w:rsidR="00783073" w:rsidRPr="00BC5D84">
        <w:rPr>
          <w:rFonts w:eastAsia="TimesNewRomanPSMT"/>
        </w:rPr>
        <w:t>аротина</w:t>
      </w:r>
      <w:proofErr w:type="spellEnd"/>
      <w:r w:rsidR="00783073" w:rsidRPr="00BC5D84">
        <w:rPr>
          <w:rFonts w:eastAsia="TimesNewRomanPSMT"/>
        </w:rPr>
        <w:t xml:space="preserve">, </w:t>
      </w:r>
      <w:proofErr w:type="spellStart"/>
      <w:r w:rsidR="00783073" w:rsidRPr="00BC5D84">
        <w:rPr>
          <w:rFonts w:eastAsia="TimesNewRomanPSMT"/>
        </w:rPr>
        <w:t>лютеина</w:t>
      </w:r>
      <w:proofErr w:type="spellEnd"/>
      <w:r w:rsidR="00783073" w:rsidRPr="00BC5D84">
        <w:rPr>
          <w:rFonts w:eastAsia="TimesNewRomanPSMT"/>
        </w:rPr>
        <w:t xml:space="preserve"> и </w:t>
      </w:r>
      <w:proofErr w:type="spellStart"/>
      <w:r w:rsidR="00783073" w:rsidRPr="00BC5D84">
        <w:rPr>
          <w:rFonts w:eastAsia="TimesNewRomanPSMT"/>
        </w:rPr>
        <w:t>зеаксантина</w:t>
      </w:r>
      <w:proofErr w:type="spellEnd"/>
      <w:r w:rsidR="00783073" w:rsidRPr="00BC5D84">
        <w:rPr>
          <w:rFonts w:eastAsia="TimesNewRomanPSMT"/>
        </w:rPr>
        <w:t>)</w:t>
      </w:r>
      <w:r w:rsidR="006632FE" w:rsidRPr="00BC5D84">
        <w:rPr>
          <w:rFonts w:eastAsia="TimesNewRomanPSMT"/>
        </w:rPr>
        <w:t xml:space="preserve"> в </w:t>
      </w:r>
      <w:proofErr w:type="spellStart"/>
      <w:r w:rsidR="006632FE" w:rsidRPr="00BC5D84">
        <w:rPr>
          <w:rFonts w:eastAsia="TimesNewRomanPSMT"/>
        </w:rPr>
        <w:t>микрозелени</w:t>
      </w:r>
      <w:proofErr w:type="spellEnd"/>
      <w:r w:rsidR="006632FE" w:rsidRPr="00BC5D84">
        <w:rPr>
          <w:rFonts w:eastAsia="TimesNewRomanPSMT"/>
        </w:rPr>
        <w:t xml:space="preserve"> в 10 раз выше</w:t>
      </w:r>
      <w:r w:rsidRPr="00BC5D84">
        <w:rPr>
          <w:rFonts w:eastAsia="TimesNewRomanPSMT"/>
        </w:rPr>
        <w:t xml:space="preserve"> по сравнению с традиционными овощами, собранными в стандартной фазе технической спелости. </w:t>
      </w:r>
      <w:r w:rsidR="00136A27" w:rsidRPr="00BC5D84">
        <w:rPr>
          <w:rFonts w:eastAsia="TimesNewRomanPSMT"/>
        </w:rPr>
        <w:t>К</w:t>
      </w:r>
      <w:r w:rsidR="00051058" w:rsidRPr="00BC5D84">
        <w:t xml:space="preserve">расная капуста, </w:t>
      </w:r>
      <w:proofErr w:type="spellStart"/>
      <w:r w:rsidR="00051058" w:rsidRPr="00BC5D84">
        <w:t>кинза</w:t>
      </w:r>
      <w:proofErr w:type="spellEnd"/>
      <w:r w:rsidR="00051058" w:rsidRPr="00BC5D84">
        <w:t xml:space="preserve">, гранатовый амарант и зеленый </w:t>
      </w:r>
      <w:proofErr w:type="spellStart"/>
      <w:r w:rsidR="00051058" w:rsidRPr="00BC5D84">
        <w:t>дайкон</w:t>
      </w:r>
      <w:proofErr w:type="spellEnd"/>
      <w:r w:rsidR="00051058" w:rsidRPr="00BC5D84">
        <w:t xml:space="preserve"> имели самые высокие концентрации аскорбиновой кислоты, </w:t>
      </w:r>
      <w:r w:rsidR="001A035E">
        <w:t>витамина</w:t>
      </w:r>
      <w:proofErr w:type="gramStart"/>
      <w:r w:rsidR="001A035E">
        <w:t xml:space="preserve"> Е</w:t>
      </w:r>
      <w:proofErr w:type="gramEnd"/>
      <w:r w:rsidR="001A035E">
        <w:t xml:space="preserve"> и др. </w:t>
      </w:r>
      <w:r w:rsidR="00051058" w:rsidRPr="00BC5D84">
        <w:t xml:space="preserve"> </w:t>
      </w:r>
    </w:p>
    <w:p w:rsidR="007724CF" w:rsidRPr="00BC5D84" w:rsidRDefault="006632FE" w:rsidP="007724C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</w:rPr>
      </w:pPr>
      <w:r w:rsidRPr="00BC5D84">
        <w:t xml:space="preserve">Для производства </w:t>
      </w:r>
      <w:proofErr w:type="spellStart"/>
      <w:r w:rsidRPr="00BC5D84">
        <w:t>микрозелени</w:t>
      </w:r>
      <w:proofErr w:type="spellEnd"/>
      <w:r w:rsidRPr="00BC5D84">
        <w:t xml:space="preserve"> необходима защищенная среда (теплица или высокий тоннель</w:t>
      </w:r>
      <w:r w:rsidR="00783073" w:rsidRPr="00BC5D84">
        <w:t>). К</w:t>
      </w:r>
      <w:r w:rsidR="0016576B">
        <w:t>р</w:t>
      </w:r>
      <w:r w:rsidRPr="00BC5D84">
        <w:t xml:space="preserve">оме того выращивать </w:t>
      </w:r>
      <w:proofErr w:type="spellStart"/>
      <w:r w:rsidRPr="00BC5D84">
        <w:t>микрозелень</w:t>
      </w:r>
      <w:proofErr w:type="spellEnd"/>
      <w:r w:rsidRPr="00BC5D84">
        <w:t xml:space="preserve"> можно на </w:t>
      </w:r>
      <w:proofErr w:type="spellStart"/>
      <w:r w:rsidRPr="00BC5D84">
        <w:t>сити-ферме</w:t>
      </w:r>
      <w:proofErr w:type="spellEnd"/>
      <w:r w:rsidRPr="00BC5D84">
        <w:t xml:space="preserve"> (в помещении при искусственном освещении).</w:t>
      </w:r>
      <w:r w:rsidR="007724CF" w:rsidRPr="00BC5D84">
        <w:t xml:space="preserve"> </w:t>
      </w:r>
      <w:proofErr w:type="gramStart"/>
      <w:r w:rsidR="007724CF" w:rsidRPr="00BC5D84">
        <w:rPr>
          <w:color w:val="000000"/>
        </w:rPr>
        <w:t>При</w:t>
      </w:r>
      <w:proofErr w:type="gramEnd"/>
      <w:r w:rsidR="007724CF" w:rsidRPr="00BC5D84">
        <w:rPr>
          <w:color w:val="000000"/>
        </w:rPr>
        <w:t xml:space="preserve"> </w:t>
      </w:r>
      <w:proofErr w:type="gramStart"/>
      <w:r w:rsidR="007724CF" w:rsidRPr="00BC5D84">
        <w:rPr>
          <w:color w:val="000000"/>
        </w:rPr>
        <w:t>выращивания</w:t>
      </w:r>
      <w:proofErr w:type="gramEnd"/>
      <w:r w:rsidR="007724CF" w:rsidRPr="00BC5D84">
        <w:rPr>
          <w:color w:val="000000"/>
        </w:rPr>
        <w:t xml:space="preserve"> </w:t>
      </w:r>
      <w:proofErr w:type="spellStart"/>
      <w:r w:rsidR="007724CF" w:rsidRPr="00BC5D84">
        <w:rPr>
          <w:color w:val="000000"/>
        </w:rPr>
        <w:t>микрозелени</w:t>
      </w:r>
      <w:proofErr w:type="spellEnd"/>
      <w:r w:rsidR="007724CF" w:rsidRPr="00BC5D84">
        <w:rPr>
          <w:color w:val="000000"/>
        </w:rPr>
        <w:t xml:space="preserve"> вместо земли используют перлит, вермикулит различные смеси торфа, кокосовое волокно и</w:t>
      </w:r>
      <w:r w:rsidR="007724CF" w:rsidRPr="00970AB5">
        <w:rPr>
          <w:color w:val="000000"/>
        </w:rPr>
        <w:t xml:space="preserve">ли </w:t>
      </w:r>
      <w:r w:rsidR="007724CF" w:rsidRPr="00970AB5">
        <w:rPr>
          <w:rFonts w:eastAsia="TimesNewRomanPSMT"/>
        </w:rPr>
        <w:t>подложки</w:t>
      </w:r>
      <w:r w:rsidR="00783073" w:rsidRPr="00970AB5">
        <w:rPr>
          <w:rFonts w:eastAsia="TimesNewRomanPSMT"/>
        </w:rPr>
        <w:t xml:space="preserve"> </w:t>
      </w:r>
      <w:r w:rsidR="004769FC" w:rsidRPr="00970AB5">
        <w:rPr>
          <w:rFonts w:eastAsia="TimesNewRomanPSMT"/>
        </w:rPr>
        <w:t>(</w:t>
      </w:r>
      <w:r w:rsidR="00970AB5" w:rsidRPr="00970AB5">
        <w:rPr>
          <w:rFonts w:eastAsia="TimesNewRomanPSMT"/>
        </w:rPr>
        <w:t>из мешковины, джутового</w:t>
      </w:r>
      <w:r w:rsidR="00783073" w:rsidRPr="00970AB5">
        <w:rPr>
          <w:rFonts w:eastAsia="TimesNewRomanPSMT"/>
        </w:rPr>
        <w:t xml:space="preserve"> кокосового волокна</w:t>
      </w:r>
      <w:r w:rsidR="00970AB5" w:rsidRPr="00970AB5">
        <w:rPr>
          <w:color w:val="000000"/>
          <w:shd w:val="clear" w:color="auto" w:fill="FFFFFF"/>
        </w:rPr>
        <w:t xml:space="preserve">, и </w:t>
      </w:r>
      <w:proofErr w:type="spellStart"/>
      <w:r w:rsidR="00970AB5" w:rsidRPr="00970AB5">
        <w:rPr>
          <w:color w:val="000000"/>
          <w:shd w:val="clear" w:color="auto" w:fill="FFFFFF"/>
        </w:rPr>
        <w:t>тд</w:t>
      </w:r>
      <w:proofErr w:type="spellEnd"/>
      <w:r w:rsidR="004769FC" w:rsidRPr="00970AB5">
        <w:rPr>
          <w:color w:val="000000"/>
          <w:shd w:val="clear" w:color="auto" w:fill="FFFFFF"/>
        </w:rPr>
        <w:t>)</w:t>
      </w:r>
      <w:r w:rsidR="007724CF" w:rsidRPr="00970AB5">
        <w:rPr>
          <w:rFonts w:eastAsia="TimesNewRomanPSMT"/>
        </w:rPr>
        <w:t>.</w:t>
      </w:r>
      <w:r w:rsidR="007724CF" w:rsidRPr="00BC5D84">
        <w:rPr>
          <w:rFonts w:eastAsia="TimesNewRomanPSMT"/>
        </w:rPr>
        <w:t xml:space="preserve"> </w:t>
      </w:r>
    </w:p>
    <w:p w:rsidR="006632FE" w:rsidRPr="00BC5D84" w:rsidRDefault="007724CF" w:rsidP="00492EE6">
      <w:pPr>
        <w:autoSpaceDE w:val="0"/>
        <w:autoSpaceDN w:val="0"/>
        <w:adjustRightInd w:val="0"/>
        <w:spacing w:line="360" w:lineRule="auto"/>
        <w:jc w:val="both"/>
      </w:pPr>
      <w:r w:rsidRPr="00BC5D84">
        <w:rPr>
          <w:rFonts w:eastAsia="TimesNewRomanPSMT"/>
        </w:rPr>
        <w:t>Выбор субстрата оказывает важно влияние на</w:t>
      </w:r>
      <w:r w:rsidR="00BE181B" w:rsidRPr="00BC5D84">
        <w:rPr>
          <w:rFonts w:eastAsia="TimesNewRomanPSMT"/>
        </w:rPr>
        <w:t xml:space="preserve"> качество </w:t>
      </w:r>
      <w:proofErr w:type="gramStart"/>
      <w:r w:rsidR="00BE181B" w:rsidRPr="00BC5D84">
        <w:rPr>
          <w:rFonts w:eastAsia="TimesNewRomanPSMT"/>
        </w:rPr>
        <w:t>получаемой</w:t>
      </w:r>
      <w:proofErr w:type="gramEnd"/>
      <w:r w:rsidR="00BE181B" w:rsidRPr="00BC5D84">
        <w:rPr>
          <w:rFonts w:eastAsia="TimesNewRomanPSMT"/>
        </w:rPr>
        <w:t xml:space="preserve"> </w:t>
      </w:r>
      <w:proofErr w:type="spellStart"/>
      <w:r w:rsidR="00BE181B" w:rsidRPr="00BC5D84">
        <w:rPr>
          <w:rFonts w:eastAsia="TimesNewRomanPSMT"/>
        </w:rPr>
        <w:t>подукции</w:t>
      </w:r>
      <w:proofErr w:type="spellEnd"/>
      <w:r w:rsidRPr="00BC5D84">
        <w:rPr>
          <w:rFonts w:eastAsia="TimesNewRomanPSMT"/>
        </w:rPr>
        <w:t>. Для того чтобы обеспечить хорошую всхожесть и оптимальный</w:t>
      </w:r>
      <w:r w:rsidR="004C1AA8" w:rsidRPr="00BC5D84">
        <w:rPr>
          <w:rFonts w:eastAsia="TimesNewRomanPSMT"/>
        </w:rPr>
        <w:t xml:space="preserve"> </w:t>
      </w:r>
      <w:r w:rsidRPr="00BC5D84">
        <w:rPr>
          <w:rFonts w:eastAsia="TimesNewRomanPSMT"/>
        </w:rPr>
        <w:t xml:space="preserve">рост проростков, субстрат должен иметь хорошую воздухопроницаемость, высокую  </w:t>
      </w:r>
      <w:proofErr w:type="spellStart"/>
      <w:r w:rsidRPr="00BC5D84">
        <w:rPr>
          <w:rFonts w:eastAsia="TimesNewRomanPSMT"/>
        </w:rPr>
        <w:t>влагоудерживающию</w:t>
      </w:r>
      <w:proofErr w:type="spellEnd"/>
      <w:r w:rsidR="00BE181B" w:rsidRPr="00BC5D84">
        <w:rPr>
          <w:rFonts w:eastAsia="TimesNewRomanPSMT"/>
        </w:rPr>
        <w:t xml:space="preserve"> способность</w:t>
      </w:r>
      <w:r w:rsidRPr="00BC5D84">
        <w:rPr>
          <w:rFonts w:eastAsia="TimesNewRomanPSMT"/>
        </w:rPr>
        <w:t xml:space="preserve"> и  оптимальное </w:t>
      </w:r>
      <w:r w:rsidR="00BE181B" w:rsidRPr="00BC5D84">
        <w:rPr>
          <w:rFonts w:eastAsia="TimesNewRomanPSMT"/>
        </w:rPr>
        <w:t xml:space="preserve">соотношение </w:t>
      </w:r>
      <w:r w:rsidRPr="00BC5D84">
        <w:rPr>
          <w:rFonts w:eastAsia="TimesNewRomanPSMT"/>
        </w:rPr>
        <w:t xml:space="preserve">элементов питания. Как </w:t>
      </w:r>
      <w:proofErr w:type="gramStart"/>
      <w:r w:rsidRPr="00BC5D84">
        <w:rPr>
          <w:rFonts w:eastAsia="TimesNewRomanPSMT"/>
        </w:rPr>
        <w:t>правило</w:t>
      </w:r>
      <w:proofErr w:type="gramEnd"/>
      <w:r w:rsidRPr="00BC5D84">
        <w:rPr>
          <w:rFonts w:eastAsia="TimesNewRomanPSMT"/>
        </w:rPr>
        <w:t xml:space="preserve"> </w:t>
      </w:r>
      <w:proofErr w:type="spellStart"/>
      <w:r w:rsidRPr="00BC5D84">
        <w:rPr>
          <w:rFonts w:eastAsia="TimesNewRomanPSMT"/>
        </w:rPr>
        <w:t>микрозелень</w:t>
      </w:r>
      <w:proofErr w:type="spellEnd"/>
      <w:r w:rsidRPr="00BC5D84">
        <w:rPr>
          <w:rFonts w:eastAsia="TimesNewRomanPSMT"/>
        </w:rPr>
        <w:t xml:space="preserve"> выращивают в небольших пластиковых лотках высотой 4-5 см размером 50х20 см</w:t>
      </w:r>
    </w:p>
    <w:p w:rsidR="004769FC" w:rsidRPr="00BC5D84" w:rsidRDefault="00136A27" w:rsidP="004769F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C5D84">
        <w:rPr>
          <w:sz w:val="28"/>
          <w:szCs w:val="28"/>
        </w:rPr>
        <w:t xml:space="preserve">Для выращивания </w:t>
      </w:r>
      <w:proofErr w:type="spellStart"/>
      <w:r w:rsidRPr="00BC5D84">
        <w:rPr>
          <w:sz w:val="28"/>
          <w:szCs w:val="28"/>
        </w:rPr>
        <w:t>микрозелени</w:t>
      </w:r>
      <w:proofErr w:type="spellEnd"/>
      <w:r w:rsidRPr="00BC5D84">
        <w:rPr>
          <w:sz w:val="28"/>
          <w:szCs w:val="28"/>
        </w:rPr>
        <w:t xml:space="preserve"> необходимо иметь качественные семена, характеризующиеся в</w:t>
      </w:r>
      <w:r w:rsidR="00BE181B" w:rsidRPr="00BC5D84">
        <w:rPr>
          <w:sz w:val="28"/>
          <w:szCs w:val="28"/>
        </w:rPr>
        <w:t>ысокой и равномерной всхожестью,</w:t>
      </w:r>
      <w:r w:rsidRPr="00BC5D84">
        <w:rPr>
          <w:sz w:val="28"/>
          <w:szCs w:val="28"/>
        </w:rPr>
        <w:t xml:space="preserve"> без химической обра</w:t>
      </w:r>
      <w:r w:rsidR="002B5AC7" w:rsidRPr="00BC5D84">
        <w:rPr>
          <w:sz w:val="28"/>
          <w:szCs w:val="28"/>
        </w:rPr>
        <w:t>ботки, гигиенически безопасные.</w:t>
      </w:r>
    </w:p>
    <w:p w:rsidR="00DF3E3C" w:rsidRPr="00BC5D84" w:rsidRDefault="00DF3E3C" w:rsidP="004769FC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F95450" w:rsidRPr="00BC5D84" w:rsidRDefault="00F95450" w:rsidP="002B5AC7">
      <w:pPr>
        <w:pStyle w:val="a4"/>
        <w:numPr>
          <w:ilvl w:val="1"/>
          <w:numId w:val="13"/>
        </w:numPr>
        <w:spacing w:before="0" w:beforeAutospacing="0" w:line="360" w:lineRule="auto"/>
        <w:jc w:val="both"/>
        <w:rPr>
          <w:b/>
          <w:sz w:val="28"/>
          <w:szCs w:val="28"/>
        </w:rPr>
      </w:pPr>
      <w:r w:rsidRPr="00BC5D84">
        <w:rPr>
          <w:b/>
          <w:sz w:val="28"/>
          <w:szCs w:val="28"/>
        </w:rPr>
        <w:t>Семенные инфекции</w:t>
      </w:r>
      <w:r w:rsidR="00CB0F3F" w:rsidRPr="00BC5D84">
        <w:rPr>
          <w:b/>
          <w:sz w:val="28"/>
          <w:szCs w:val="28"/>
        </w:rPr>
        <w:t xml:space="preserve"> сельскохозяйственных культур</w:t>
      </w:r>
    </w:p>
    <w:p w:rsidR="00CB0F3F" w:rsidRPr="00BC5D84" w:rsidRDefault="00CB0F3F" w:rsidP="002B5AC7">
      <w:pPr>
        <w:pStyle w:val="a3"/>
        <w:shd w:val="clear" w:color="auto" w:fill="FFFFFF"/>
        <w:spacing w:after="100" w:afterAutospacing="1" w:line="360" w:lineRule="auto"/>
        <w:ind w:left="0"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Более 60% видов </w:t>
      </w:r>
      <w:proofErr w:type="spellStart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фитопатогенов</w:t>
      </w:r>
      <w:proofErr w:type="spellEnd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передаются через семена. Посев зараженными семенами приводит </w:t>
      </w:r>
      <w:r w:rsidR="003C2A30"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 ра</w:t>
      </w:r>
      <w:r w:rsidR="00377DBD"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звитию очагов инфекции и гибели растений</w:t>
      </w:r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377DBD" w:rsidRPr="00BC5D84" w:rsidRDefault="00CB0F3F" w:rsidP="001954EF">
      <w:pPr>
        <w:pStyle w:val="a3"/>
        <w:shd w:val="clear" w:color="auto" w:fill="FFFFFF"/>
        <w:spacing w:after="30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BC5D8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>Заражение семенного материала микрофлорой происходит в различное время:</w:t>
      </w:r>
    </w:p>
    <w:p w:rsidR="00377DBD" w:rsidRPr="00BC5D84" w:rsidRDefault="00CB0F3F" w:rsidP="00E9513C">
      <w:pPr>
        <w:pStyle w:val="a3"/>
        <w:numPr>
          <w:ilvl w:val="0"/>
          <w:numId w:val="14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период вегетации;</w:t>
      </w:r>
    </w:p>
    <w:p w:rsidR="00377DBD" w:rsidRPr="00BC5D84" w:rsidRDefault="00CB0F3F" w:rsidP="00E9513C">
      <w:pPr>
        <w:pStyle w:val="a3"/>
        <w:numPr>
          <w:ilvl w:val="0"/>
          <w:numId w:val="14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 уборке урожая, особенно в условиях</w:t>
      </w:r>
      <w:r w:rsidR="001954EF"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повышенной влажности, во время </w:t>
      </w:r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обмолота или послеуборочной подработке зерна;</w:t>
      </w:r>
    </w:p>
    <w:p w:rsidR="00E9513C" w:rsidRPr="00BC5D84" w:rsidRDefault="00CB0F3F" w:rsidP="00E9513C">
      <w:pPr>
        <w:pStyle w:val="a3"/>
        <w:numPr>
          <w:ilvl w:val="0"/>
          <w:numId w:val="14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период хранения вследствие нарушения его </w:t>
      </w:r>
      <w:r w:rsidR="001954EF"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режима, </w:t>
      </w:r>
    </w:p>
    <w:p w:rsidR="00CB0F3F" w:rsidRPr="00BC5D84" w:rsidRDefault="001954EF" w:rsidP="00E9513C">
      <w:pPr>
        <w:pStyle w:val="a3"/>
        <w:numPr>
          <w:ilvl w:val="0"/>
          <w:numId w:val="14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а также при закладке на </w:t>
      </w:r>
      <w:r w:rsidR="00CB0F3F"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хранение семян с повышенной влажностью.</w:t>
      </w:r>
    </w:p>
    <w:p w:rsidR="001954EF" w:rsidRPr="00BC5D84" w:rsidRDefault="00CB0F3F" w:rsidP="001954EF">
      <w:pPr>
        <w:pStyle w:val="a3"/>
        <w:shd w:val="clear" w:color="auto" w:fill="FFFFFF"/>
        <w:spacing w:after="300" w:line="36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Микрофлора, встречающаяся на семенах, может быть </w:t>
      </w:r>
      <w:proofErr w:type="spellStart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сапротрофной</w:t>
      </w:r>
      <w:proofErr w:type="spellEnd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</w:t>
      </w:r>
      <w:proofErr w:type="spellStart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пенициллы</w:t>
      </w:r>
      <w:proofErr w:type="spellEnd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аспергиллы, </w:t>
      </w:r>
      <w:proofErr w:type="spellStart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мукор</w:t>
      </w:r>
      <w:proofErr w:type="spellEnd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альтернария</w:t>
      </w:r>
      <w:proofErr w:type="spellEnd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 др.) и патогенной (головня, гельминтоспориоз, фузариоз, септориоз и др.). Некоторые </w:t>
      </w:r>
      <w:proofErr w:type="spellStart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сапротрофы</w:t>
      </w:r>
      <w:proofErr w:type="spellEnd"/>
      <w:r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определенных условиях способны переходить к паразитированию и частично или полностью разрушать зерно, изменяя физические свойства и химический состав. </w:t>
      </w:r>
      <w:r w:rsidR="005B1784" w:rsidRPr="00BC5D8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При этом значительный ущерб они причиняют в период хранения семян, снижая их качество и вызывая даже гибель. Патогенные микроорганизмы вызывают корневые гнили и полегания культурных растений и могут полностью уничтожить урожай. </w:t>
      </w:r>
    </w:p>
    <w:p w:rsidR="00776AD2" w:rsidRPr="00BC5D84" w:rsidRDefault="00A23A41" w:rsidP="00A23A41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5D8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Основны</w:t>
      </w:r>
      <w:r w:rsidR="0016576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 заболевания, которые встречают</w:t>
      </w:r>
      <w:r w:rsidRPr="00BC5D8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ся при выращивании </w:t>
      </w:r>
      <w:proofErr w:type="spellStart"/>
      <w:r w:rsidRPr="00BC5D8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микрозелени</w:t>
      </w:r>
      <w:proofErr w:type="spellEnd"/>
      <w:r w:rsidRPr="00BC5D8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A23A41" w:rsidRPr="00BC5D84" w:rsidRDefault="00A23A41" w:rsidP="00A23A41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BC5D84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Серая гниль </w:t>
      </w:r>
      <w:proofErr w:type="spellStart"/>
      <w:r w:rsidR="00776AD2" w:rsidRPr="00BC5D84">
        <w:rPr>
          <w:rStyle w:val="a7"/>
          <w:b w:val="0"/>
          <w:i/>
          <w:color w:val="000000" w:themeColor="text1"/>
          <w:sz w:val="28"/>
          <w:szCs w:val="28"/>
          <w:bdr w:val="none" w:sz="0" w:space="0" w:color="auto" w:frame="1"/>
        </w:rPr>
        <w:t>Botrytis</w:t>
      </w:r>
      <w:proofErr w:type="spellEnd"/>
      <w:r w:rsidRPr="00BC5D84">
        <w:rPr>
          <w:rStyle w:val="a7"/>
          <w:b w:val="0"/>
          <w:i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C5D84">
        <w:rPr>
          <w:rStyle w:val="a7"/>
          <w:b w:val="0"/>
          <w:i/>
          <w:color w:val="000000" w:themeColor="text1"/>
          <w:sz w:val="28"/>
          <w:szCs w:val="28"/>
          <w:bdr w:val="none" w:sz="0" w:space="0" w:color="auto" w:frame="1"/>
          <w:lang w:val="en-US"/>
        </w:rPr>
        <w:t>cinerea</w:t>
      </w:r>
      <w:proofErr w:type="spellEnd"/>
      <w:r w:rsidRPr="00BC5D84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-</w:t>
      </w:r>
      <w:r w:rsidR="001954EF" w:rsidRPr="00BC5D84">
        <w:rPr>
          <w:color w:val="000000" w:themeColor="text1"/>
          <w:sz w:val="28"/>
          <w:szCs w:val="28"/>
        </w:rPr>
        <w:t xml:space="preserve"> </w:t>
      </w:r>
      <w:r w:rsidR="00776AD2" w:rsidRPr="00BC5D84">
        <w:rPr>
          <w:color w:val="000000" w:themeColor="text1"/>
          <w:sz w:val="28"/>
          <w:szCs w:val="28"/>
        </w:rPr>
        <w:t>этот гриб выз</w:t>
      </w:r>
      <w:r w:rsidR="001954EF" w:rsidRPr="00BC5D84">
        <w:rPr>
          <w:color w:val="000000" w:themeColor="text1"/>
          <w:sz w:val="28"/>
          <w:szCs w:val="28"/>
        </w:rPr>
        <w:t xml:space="preserve">ывает серую плесень на листьях. </w:t>
      </w:r>
      <w:r w:rsidRPr="00BC5D84">
        <w:rPr>
          <w:color w:val="000000" w:themeColor="text1"/>
          <w:sz w:val="28"/>
          <w:szCs w:val="28"/>
        </w:rPr>
        <w:t xml:space="preserve">Заболевание сильно развивается </w:t>
      </w:r>
      <w:r w:rsidR="00776AD2" w:rsidRPr="00BC5D84">
        <w:rPr>
          <w:color w:val="000000" w:themeColor="text1"/>
          <w:sz w:val="28"/>
          <w:szCs w:val="28"/>
        </w:rPr>
        <w:t>в прохла</w:t>
      </w:r>
      <w:r w:rsidR="001954EF" w:rsidRPr="00BC5D84">
        <w:rPr>
          <w:color w:val="000000" w:themeColor="text1"/>
          <w:sz w:val="28"/>
          <w:szCs w:val="28"/>
        </w:rPr>
        <w:t xml:space="preserve">дных влажных условиях. </w:t>
      </w:r>
    </w:p>
    <w:p w:rsidR="00D17E47" w:rsidRPr="00BC5D84" w:rsidRDefault="00891119" w:rsidP="00797CBB">
      <w:pPr>
        <w:spacing w:line="360" w:lineRule="auto"/>
        <w:jc w:val="both"/>
        <w:rPr>
          <w:b/>
        </w:rPr>
      </w:pPr>
      <w:proofErr w:type="spellStart"/>
      <w:r w:rsidRPr="00BC5D84">
        <w:rPr>
          <w:color w:val="000000" w:themeColor="text1"/>
        </w:rPr>
        <w:t>Выпревание</w:t>
      </w:r>
      <w:proofErr w:type="spellEnd"/>
      <w:r w:rsidRPr="00BC5D84">
        <w:rPr>
          <w:color w:val="000000" w:themeColor="text1"/>
        </w:rPr>
        <w:t xml:space="preserve"> вызывают такие </w:t>
      </w:r>
      <w:proofErr w:type="spellStart"/>
      <w:r w:rsidRPr="00BC5D84">
        <w:rPr>
          <w:color w:val="000000" w:themeColor="text1"/>
        </w:rPr>
        <w:t>патогены</w:t>
      </w:r>
      <w:proofErr w:type="spellEnd"/>
      <w:r w:rsidRPr="00BC5D84">
        <w:rPr>
          <w:color w:val="000000" w:themeColor="text1"/>
        </w:rPr>
        <w:t xml:space="preserve"> как </w:t>
      </w:r>
      <w:proofErr w:type="spellStart"/>
      <w:r w:rsidRPr="00BC5D84">
        <w:rPr>
          <w:color w:val="000000" w:themeColor="text1"/>
        </w:rPr>
        <w:t>питиум</w:t>
      </w:r>
      <w:proofErr w:type="spellEnd"/>
      <w:r w:rsidR="007B69E8" w:rsidRPr="00BC5D84">
        <w:rPr>
          <w:color w:val="000000" w:themeColor="text1"/>
        </w:rPr>
        <w:t xml:space="preserve"> </w:t>
      </w:r>
      <w:proofErr w:type="spellStart"/>
      <w:r w:rsidR="00A23A41" w:rsidRPr="00BC5D84">
        <w:rPr>
          <w:rStyle w:val="a6"/>
          <w:color w:val="000000" w:themeColor="text1"/>
          <w:lang w:val="en-US"/>
        </w:rPr>
        <w:t>Pythium</w:t>
      </w:r>
      <w:proofErr w:type="spellEnd"/>
      <w:r w:rsidR="007B69E8" w:rsidRPr="00BC5D84">
        <w:rPr>
          <w:color w:val="000000" w:themeColor="text1"/>
        </w:rPr>
        <w:t xml:space="preserve"> </w:t>
      </w:r>
      <w:proofErr w:type="spellStart"/>
      <w:r w:rsidR="00A23A41" w:rsidRPr="00BC5D84">
        <w:rPr>
          <w:color w:val="000000" w:themeColor="text1"/>
          <w:lang w:val="en-US"/>
        </w:rPr>
        <w:t>spp</w:t>
      </w:r>
      <w:proofErr w:type="spellEnd"/>
      <w:r w:rsidR="00A23A41" w:rsidRPr="00BC5D84">
        <w:rPr>
          <w:color w:val="000000" w:themeColor="text1"/>
        </w:rPr>
        <w:t>. и</w:t>
      </w:r>
      <w:r w:rsidRPr="00BC5D84">
        <w:rPr>
          <w:color w:val="000000" w:themeColor="text1"/>
        </w:rPr>
        <w:t xml:space="preserve"> </w:t>
      </w:r>
      <w:proofErr w:type="spellStart"/>
      <w:r w:rsidRPr="00BC5D84">
        <w:rPr>
          <w:color w:val="000000" w:themeColor="text1"/>
        </w:rPr>
        <w:t>ризактония</w:t>
      </w:r>
      <w:proofErr w:type="spellEnd"/>
      <w:r w:rsidR="00A23A41" w:rsidRPr="00BC5D84">
        <w:rPr>
          <w:color w:val="000000" w:themeColor="text1"/>
        </w:rPr>
        <w:t xml:space="preserve"> </w:t>
      </w:r>
      <w:proofErr w:type="spellStart"/>
      <w:r w:rsidR="00A23A41" w:rsidRPr="00BC5D84">
        <w:rPr>
          <w:rStyle w:val="a6"/>
          <w:color w:val="000000" w:themeColor="text1"/>
          <w:lang w:val="en-US"/>
        </w:rPr>
        <w:t>Rhizoctonia</w:t>
      </w:r>
      <w:proofErr w:type="spellEnd"/>
      <w:r w:rsidR="00A23A41" w:rsidRPr="00BC5D84">
        <w:rPr>
          <w:color w:val="000000" w:themeColor="text1"/>
        </w:rPr>
        <w:t xml:space="preserve"> </w:t>
      </w:r>
      <w:proofErr w:type="spellStart"/>
      <w:r w:rsidR="00A23A41" w:rsidRPr="00BC5D84">
        <w:rPr>
          <w:color w:val="000000" w:themeColor="text1"/>
          <w:lang w:val="en-US"/>
        </w:rPr>
        <w:t>spp</w:t>
      </w:r>
      <w:proofErr w:type="spellEnd"/>
      <w:r w:rsidR="00A23A41" w:rsidRPr="00BC5D84">
        <w:rPr>
          <w:color w:val="000000" w:themeColor="text1"/>
        </w:rPr>
        <w:t xml:space="preserve">. </w:t>
      </w:r>
      <w:r w:rsidR="007B69E8" w:rsidRPr="00BC5D84">
        <w:rPr>
          <w:color w:val="000000" w:themeColor="text1"/>
        </w:rPr>
        <w:t>Э</w:t>
      </w:r>
      <w:r w:rsidR="00776AD2" w:rsidRPr="00BC5D84">
        <w:rPr>
          <w:color w:val="000000" w:themeColor="text1"/>
        </w:rPr>
        <w:t>то одна из наиболее распространенных проблем</w:t>
      </w:r>
      <w:r w:rsidR="001954EF" w:rsidRPr="00BC5D84">
        <w:rPr>
          <w:color w:val="000000" w:themeColor="text1"/>
        </w:rPr>
        <w:t xml:space="preserve"> при </w:t>
      </w:r>
      <w:r w:rsidR="007B69E8" w:rsidRPr="00BC5D84">
        <w:rPr>
          <w:color w:val="000000" w:themeColor="text1"/>
        </w:rPr>
        <w:t>выращивании</w:t>
      </w:r>
      <w:r w:rsidR="00797CBB" w:rsidRPr="00BC5D84">
        <w:rPr>
          <w:color w:val="000000" w:themeColor="text1"/>
        </w:rPr>
        <w:t xml:space="preserve"> растений</w:t>
      </w:r>
      <w:r w:rsidR="001954EF" w:rsidRPr="00BC5D84">
        <w:rPr>
          <w:color w:val="000000" w:themeColor="text1"/>
        </w:rPr>
        <w:t xml:space="preserve">. </w:t>
      </w:r>
      <w:r w:rsidR="00A23A41" w:rsidRPr="00BC5D84">
        <w:rPr>
          <w:color w:val="000000" w:themeColor="text1"/>
        </w:rPr>
        <w:t>После всходов р</w:t>
      </w:r>
      <w:r w:rsidR="00776AD2" w:rsidRPr="00BC5D84">
        <w:rPr>
          <w:color w:val="000000" w:themeColor="text1"/>
        </w:rPr>
        <w:t>ассада</w:t>
      </w:r>
      <w:r w:rsidR="00A23A41" w:rsidRPr="00BC5D84">
        <w:rPr>
          <w:color w:val="000000" w:themeColor="text1"/>
        </w:rPr>
        <w:t xml:space="preserve"> выглядит</w:t>
      </w:r>
      <w:r w:rsidR="009C6A15" w:rsidRPr="00BC5D84">
        <w:rPr>
          <w:color w:val="000000" w:themeColor="text1"/>
        </w:rPr>
        <w:t xml:space="preserve"> здоровой</w:t>
      </w:r>
      <w:r w:rsidR="004769FC" w:rsidRPr="004C127A">
        <w:rPr>
          <w:color w:val="000000" w:themeColor="text1"/>
        </w:rPr>
        <w:t xml:space="preserve">, </w:t>
      </w:r>
      <w:r w:rsidR="00776AD2" w:rsidRPr="004C127A">
        <w:rPr>
          <w:color w:val="000000" w:themeColor="text1"/>
        </w:rPr>
        <w:t xml:space="preserve">затем </w:t>
      </w:r>
      <w:r w:rsidR="004C127A">
        <w:rPr>
          <w:color w:val="000000" w:themeColor="text1"/>
        </w:rPr>
        <w:t>растения</w:t>
      </w:r>
      <w:r w:rsidR="004769FC" w:rsidRPr="00BC5D84">
        <w:rPr>
          <w:color w:val="000000" w:themeColor="text1"/>
        </w:rPr>
        <w:t xml:space="preserve"> увядают без видимых причин</w:t>
      </w:r>
      <w:r w:rsidR="00A23A41" w:rsidRPr="00BC5D84">
        <w:rPr>
          <w:color w:val="000000" w:themeColor="text1"/>
        </w:rPr>
        <w:t xml:space="preserve">. </w:t>
      </w:r>
    </w:p>
    <w:p w:rsidR="00776AD2" w:rsidRPr="00BC5D84" w:rsidRDefault="005F63AC" w:rsidP="00D17E47">
      <w:pPr>
        <w:pStyle w:val="a4"/>
        <w:spacing w:before="0" w:beforeAutospacing="0" w:after="0" w:afterAutospacing="0" w:line="360" w:lineRule="auto"/>
        <w:jc w:val="both"/>
        <w:textAlignment w:val="baseline"/>
        <w:rPr>
          <w:bCs/>
          <w:i/>
          <w:color w:val="222222"/>
          <w:sz w:val="28"/>
          <w:szCs w:val="28"/>
          <w:shd w:val="clear" w:color="auto" w:fill="FFFFFF"/>
        </w:rPr>
      </w:pPr>
      <w:proofErr w:type="gramStart"/>
      <w:r w:rsidRPr="00BC5D84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Корневые</w:t>
      </w:r>
      <w:proofErr w:type="gramEnd"/>
      <w:r w:rsidR="00776AD2" w:rsidRPr="00BC5D84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97CBB" w:rsidRPr="00BC5D84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гнили проростков вызывают </w:t>
      </w:r>
      <w:r w:rsidR="00D17E47" w:rsidRPr="00BC5D84">
        <w:rPr>
          <w:color w:val="000000" w:themeColor="text1"/>
          <w:sz w:val="28"/>
          <w:szCs w:val="28"/>
        </w:rPr>
        <w:t xml:space="preserve">такие </w:t>
      </w:r>
      <w:proofErr w:type="spellStart"/>
      <w:r w:rsidR="00D17E47" w:rsidRPr="00BC5D84">
        <w:rPr>
          <w:color w:val="000000" w:themeColor="text1"/>
          <w:sz w:val="28"/>
          <w:szCs w:val="28"/>
        </w:rPr>
        <w:t>патогены</w:t>
      </w:r>
      <w:proofErr w:type="spellEnd"/>
      <w:r w:rsidR="009C6A15" w:rsidRPr="00BC5D84">
        <w:rPr>
          <w:color w:val="000000" w:themeColor="text1"/>
          <w:sz w:val="28"/>
          <w:szCs w:val="28"/>
        </w:rPr>
        <w:t>,</w:t>
      </w:r>
      <w:r w:rsidR="00D17E47" w:rsidRPr="00BC5D84">
        <w:rPr>
          <w:color w:val="000000" w:themeColor="text1"/>
          <w:sz w:val="28"/>
          <w:szCs w:val="28"/>
        </w:rPr>
        <w:t xml:space="preserve"> </w:t>
      </w:r>
      <w:r w:rsidR="00797CBB" w:rsidRPr="00BC5D84">
        <w:rPr>
          <w:color w:val="000000" w:themeColor="text1"/>
          <w:sz w:val="28"/>
          <w:szCs w:val="28"/>
        </w:rPr>
        <w:t xml:space="preserve">как </w:t>
      </w:r>
      <w:r w:rsidR="00D17E47" w:rsidRPr="00BC5D84">
        <w:rPr>
          <w:color w:val="000000" w:themeColor="text1"/>
          <w:sz w:val="28"/>
          <w:szCs w:val="28"/>
        </w:rPr>
        <w:t>фузариум</w:t>
      </w:r>
      <w:r w:rsidR="00891119" w:rsidRPr="00BC5D84">
        <w:rPr>
          <w:color w:val="000000" w:themeColor="text1"/>
          <w:sz w:val="28"/>
          <w:szCs w:val="28"/>
        </w:rPr>
        <w:t xml:space="preserve"> </w:t>
      </w:r>
      <w:proofErr w:type="spellStart"/>
      <w:r w:rsidR="00D17E47" w:rsidRPr="00BC5D84">
        <w:rPr>
          <w:i/>
          <w:color w:val="000000" w:themeColor="text1"/>
          <w:sz w:val="28"/>
          <w:szCs w:val="28"/>
          <w:lang w:val="en-US"/>
        </w:rPr>
        <w:t>Fusarium</w:t>
      </w:r>
      <w:proofErr w:type="spellEnd"/>
      <w:r w:rsidR="00D17E47" w:rsidRPr="00BC5D84">
        <w:rPr>
          <w:color w:val="000000" w:themeColor="text1"/>
          <w:sz w:val="28"/>
          <w:szCs w:val="28"/>
        </w:rPr>
        <w:t xml:space="preserve"> </w:t>
      </w:r>
      <w:proofErr w:type="spellStart"/>
      <w:r w:rsidR="00D17E47" w:rsidRPr="00BC5D84">
        <w:rPr>
          <w:color w:val="000000" w:themeColor="text1"/>
          <w:sz w:val="28"/>
          <w:szCs w:val="28"/>
          <w:lang w:val="en-US"/>
        </w:rPr>
        <w:t>spp</w:t>
      </w:r>
      <w:proofErr w:type="spellEnd"/>
      <w:r w:rsidR="00D17E47" w:rsidRPr="00BC5D84">
        <w:rPr>
          <w:color w:val="000000" w:themeColor="text1"/>
          <w:sz w:val="28"/>
          <w:szCs w:val="28"/>
        </w:rPr>
        <w:t xml:space="preserve"> и </w:t>
      </w:r>
      <w:proofErr w:type="spellStart"/>
      <w:r w:rsidR="00D17E47" w:rsidRPr="00BC5D84">
        <w:rPr>
          <w:color w:val="000000" w:themeColor="text1"/>
          <w:sz w:val="28"/>
          <w:szCs w:val="28"/>
        </w:rPr>
        <w:t>гельминтоспориум</w:t>
      </w:r>
      <w:proofErr w:type="spellEnd"/>
      <w:r w:rsidR="00D17E47" w:rsidRPr="00BC5D84">
        <w:rPr>
          <w:color w:val="000000" w:themeColor="text1"/>
          <w:sz w:val="28"/>
          <w:szCs w:val="28"/>
        </w:rPr>
        <w:t xml:space="preserve"> </w:t>
      </w:r>
      <w:proofErr w:type="spellStart"/>
      <w:r w:rsidR="00D17E47" w:rsidRPr="00BC5D84">
        <w:rPr>
          <w:bCs/>
          <w:i/>
          <w:color w:val="222222"/>
          <w:sz w:val="28"/>
          <w:szCs w:val="28"/>
          <w:shd w:val="clear" w:color="auto" w:fill="FFFFFF"/>
        </w:rPr>
        <w:t>Helminthosporium</w:t>
      </w:r>
      <w:proofErr w:type="spellEnd"/>
      <w:r w:rsidR="00797CBB" w:rsidRPr="00BC5D84">
        <w:rPr>
          <w:bCs/>
          <w:i/>
          <w:color w:val="222222"/>
          <w:sz w:val="28"/>
          <w:szCs w:val="28"/>
          <w:shd w:val="clear" w:color="auto" w:fill="FFFFFF"/>
        </w:rPr>
        <w:t>.</w:t>
      </w:r>
    </w:p>
    <w:p w:rsidR="00797CBB" w:rsidRPr="00BC5D84" w:rsidRDefault="00797CBB" w:rsidP="00D17E47">
      <w:pPr>
        <w:pStyle w:val="a4"/>
        <w:spacing w:before="0" w:beforeAutospacing="0" w:after="0" w:afterAutospacing="0" w:line="360" w:lineRule="auto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BC5D84">
        <w:rPr>
          <w:bCs/>
          <w:color w:val="222222"/>
          <w:sz w:val="28"/>
          <w:szCs w:val="28"/>
          <w:shd w:val="clear" w:color="auto" w:fill="FFFFFF"/>
        </w:rPr>
        <w:t xml:space="preserve">Склеротиния </w:t>
      </w:r>
      <w:proofErr w:type="spellStart"/>
      <w:r w:rsidRPr="00BC5D84">
        <w:rPr>
          <w:bCs/>
          <w:i/>
          <w:color w:val="222222"/>
          <w:sz w:val="28"/>
          <w:szCs w:val="28"/>
          <w:shd w:val="clear" w:color="auto" w:fill="FFFFFF"/>
          <w:lang w:val="en-US"/>
        </w:rPr>
        <w:t>Sclerotinia</w:t>
      </w:r>
      <w:proofErr w:type="spellEnd"/>
      <w:r w:rsidRPr="00BC5D84">
        <w:rPr>
          <w:bCs/>
          <w:i/>
          <w:color w:val="222222"/>
          <w:sz w:val="28"/>
          <w:szCs w:val="28"/>
          <w:shd w:val="clear" w:color="auto" w:fill="FFFFFF"/>
        </w:rPr>
        <w:t xml:space="preserve"> </w:t>
      </w:r>
      <w:r w:rsidRPr="00BC5D84">
        <w:rPr>
          <w:bCs/>
          <w:color w:val="222222"/>
          <w:sz w:val="28"/>
          <w:szCs w:val="28"/>
          <w:shd w:val="clear" w:color="auto" w:fill="FFFFFF"/>
        </w:rPr>
        <w:t>или белая плесень вызывает развитие белой паутины-мицелия гриба, который развивается на поверхности</w:t>
      </w:r>
      <w:r w:rsidR="00382E76" w:rsidRPr="00BC5D84">
        <w:rPr>
          <w:color w:val="000000" w:themeColor="text1"/>
          <w:sz w:val="28"/>
          <w:szCs w:val="28"/>
        </w:rPr>
        <w:t>.</w:t>
      </w:r>
      <w:r w:rsidRPr="00BC5D84">
        <w:rPr>
          <w:i/>
          <w:color w:val="000000" w:themeColor="text1"/>
          <w:sz w:val="28"/>
          <w:szCs w:val="28"/>
        </w:rPr>
        <w:t xml:space="preserve"> </w:t>
      </w:r>
    </w:p>
    <w:p w:rsidR="00D17E47" w:rsidRPr="00BC5D84" w:rsidRDefault="00D17E47" w:rsidP="00D17E47">
      <w:pPr>
        <w:spacing w:line="360" w:lineRule="auto"/>
        <w:ind w:firstLine="708"/>
        <w:jc w:val="both"/>
        <w:rPr>
          <w:b/>
          <w:color w:val="000000" w:themeColor="text1"/>
        </w:rPr>
      </w:pPr>
      <w:r w:rsidRPr="00BC5D84">
        <w:rPr>
          <w:color w:val="000000" w:themeColor="text1"/>
        </w:rPr>
        <w:t>Предотвратить развит</w:t>
      </w:r>
      <w:r w:rsidR="005F63AC" w:rsidRPr="00BC5D84">
        <w:rPr>
          <w:color w:val="000000" w:themeColor="text1"/>
        </w:rPr>
        <w:t>ие</w:t>
      </w:r>
      <w:r w:rsidR="009C6A15" w:rsidRPr="00BC5D84">
        <w:rPr>
          <w:color w:val="000000" w:themeColor="text1"/>
        </w:rPr>
        <w:t xml:space="preserve"> многих заболеваний и плесени</w:t>
      </w:r>
      <w:r w:rsidRPr="00BC5D84">
        <w:rPr>
          <w:color w:val="000000" w:themeColor="text1"/>
        </w:rPr>
        <w:t xml:space="preserve"> при выращивании </w:t>
      </w:r>
      <w:proofErr w:type="spellStart"/>
      <w:r w:rsidR="0016576B">
        <w:rPr>
          <w:color w:val="000000" w:themeColor="text1"/>
        </w:rPr>
        <w:t>микрозелени</w:t>
      </w:r>
      <w:proofErr w:type="spellEnd"/>
      <w:r w:rsidRPr="00BC5D84">
        <w:rPr>
          <w:color w:val="000000" w:themeColor="text1"/>
        </w:rPr>
        <w:t xml:space="preserve"> возможно путем получения качественных семян и их стерилизации</w:t>
      </w:r>
      <w:r w:rsidR="007A4C9E" w:rsidRPr="00BC5D84">
        <w:rPr>
          <w:color w:val="000000" w:themeColor="text1"/>
        </w:rPr>
        <w:t>/предпосевной обработке биологическими средствами</w:t>
      </w:r>
      <w:r w:rsidRPr="00BC5D84">
        <w:rPr>
          <w:color w:val="000000" w:themeColor="text1"/>
        </w:rPr>
        <w:t>.</w:t>
      </w:r>
    </w:p>
    <w:p w:rsidR="00776AD2" w:rsidRPr="00BC5D84" w:rsidRDefault="00776AD2" w:rsidP="001954EF">
      <w:pPr>
        <w:pStyle w:val="a3"/>
        <w:shd w:val="clear" w:color="auto" w:fill="FFFFFF"/>
        <w:spacing w:after="300" w:line="36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95450" w:rsidRPr="00BC5D84" w:rsidRDefault="005E0C3C" w:rsidP="002B5AC7">
      <w:pPr>
        <w:pStyle w:val="a3"/>
        <w:numPr>
          <w:ilvl w:val="1"/>
          <w:numId w:val="13"/>
        </w:numPr>
        <w:spacing w:after="100" w:afterAutospacing="1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D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Биологическая защита растений. </w:t>
      </w:r>
      <w:r w:rsidR="00B645B3" w:rsidRPr="00BC5D84">
        <w:rPr>
          <w:rFonts w:ascii="Times New Roman" w:hAnsi="Times New Roman" w:cs="Times New Roman"/>
          <w:b/>
          <w:sz w:val="28"/>
          <w:szCs w:val="28"/>
        </w:rPr>
        <w:t>Биологические средства для</w:t>
      </w:r>
      <w:r w:rsidR="00C30901" w:rsidRPr="00BC5D84">
        <w:rPr>
          <w:rFonts w:ascii="Times New Roman" w:hAnsi="Times New Roman" w:cs="Times New Roman"/>
          <w:b/>
          <w:sz w:val="28"/>
          <w:szCs w:val="28"/>
        </w:rPr>
        <w:t xml:space="preserve"> предпосевной обработки семян</w:t>
      </w:r>
    </w:p>
    <w:p w:rsidR="00EB4606" w:rsidRPr="00BC5D84" w:rsidRDefault="004C1AA8" w:rsidP="002B5AC7">
      <w:pPr>
        <w:shd w:val="clear" w:color="auto" w:fill="FEFEFF"/>
        <w:spacing w:line="360" w:lineRule="auto"/>
        <w:ind w:firstLine="708"/>
        <w:jc w:val="both"/>
        <w:rPr>
          <w:rFonts w:eastAsia="Times New Roman"/>
          <w:color w:val="0D0D0D" w:themeColor="text1" w:themeTint="F2"/>
          <w:lang w:eastAsia="ru-RU"/>
        </w:rPr>
      </w:pPr>
      <w:r w:rsidRPr="00BC5D84">
        <w:rPr>
          <w:color w:val="000000"/>
          <w:shd w:val="clear" w:color="auto" w:fill="FFFFFF"/>
        </w:rPr>
        <w:t>Одним из важнейш</w:t>
      </w:r>
      <w:r w:rsidR="005F63AC" w:rsidRPr="00BC5D84">
        <w:rPr>
          <w:color w:val="000000"/>
          <w:shd w:val="clear" w:color="auto" w:fill="FFFFFF"/>
        </w:rPr>
        <w:t>их этапов технологии выращивания</w:t>
      </w:r>
      <w:r w:rsidRPr="00BC5D84">
        <w:rPr>
          <w:color w:val="000000"/>
          <w:shd w:val="clear" w:color="auto" w:fill="FFFFFF"/>
        </w:rPr>
        <w:t xml:space="preserve"> </w:t>
      </w:r>
      <w:r w:rsidR="004B4AAA" w:rsidRPr="00BC5D84">
        <w:rPr>
          <w:color w:val="000000"/>
          <w:shd w:val="clear" w:color="auto" w:fill="FFFFFF"/>
        </w:rPr>
        <w:t>растений</w:t>
      </w:r>
      <w:r w:rsidRPr="00BC5D84">
        <w:rPr>
          <w:color w:val="000000"/>
          <w:shd w:val="clear" w:color="auto" w:fill="FFFFFF"/>
        </w:rPr>
        <w:t xml:space="preserve"> является обеззараживание семян. </w:t>
      </w:r>
      <w:r w:rsidR="009C6A15" w:rsidRPr="00BC5D84">
        <w:rPr>
          <w:color w:val="000000"/>
          <w:shd w:val="clear" w:color="auto" w:fill="FFFFFF"/>
        </w:rPr>
        <w:t>Такая обработка</w:t>
      </w:r>
      <w:r w:rsidR="002C3961" w:rsidRPr="00BC5D84">
        <w:rPr>
          <w:color w:val="000000"/>
          <w:shd w:val="clear" w:color="auto" w:fill="FFFFFF"/>
        </w:rPr>
        <w:t xml:space="preserve"> позволяет</w:t>
      </w:r>
      <w:r w:rsidRPr="00BC5D84">
        <w:rPr>
          <w:color w:val="000000"/>
          <w:shd w:val="clear" w:color="auto" w:fill="FFFFFF"/>
        </w:rPr>
        <w:t xml:space="preserve"> повышать их всхожесть и предупреждает появление и распространение ряда заболеваний </w:t>
      </w:r>
      <w:r w:rsidR="00F94C31" w:rsidRPr="00BC5D84">
        <w:rPr>
          <w:color w:val="000000"/>
          <w:shd w:val="clear" w:color="auto" w:fill="FFFFFF"/>
        </w:rPr>
        <w:t>на начальном этапе роста и развития растений.</w:t>
      </w:r>
      <w:r w:rsidR="00516CA6" w:rsidRPr="00BC5D84">
        <w:rPr>
          <w:b/>
          <w:bCs/>
          <w:color w:val="222222"/>
          <w:shd w:val="clear" w:color="auto" w:fill="FFFFFF"/>
        </w:rPr>
        <w:t xml:space="preserve"> </w:t>
      </w:r>
      <w:r w:rsidR="00516CA6" w:rsidRPr="00BC5D84">
        <w:rPr>
          <w:bCs/>
          <w:color w:val="222222"/>
          <w:shd w:val="clear" w:color="auto" w:fill="FFFFFF"/>
        </w:rPr>
        <w:t>Биологическая защита растений</w:t>
      </w:r>
      <w:r w:rsidR="00516CA6" w:rsidRPr="00BC5D84">
        <w:rPr>
          <w:color w:val="222222"/>
          <w:shd w:val="clear" w:color="auto" w:fill="FFFFFF"/>
        </w:rPr>
        <w:t xml:space="preserve"> — система </w:t>
      </w:r>
      <w:proofErr w:type="gramStart"/>
      <w:r w:rsidR="00516CA6" w:rsidRPr="00BC5D84">
        <w:rPr>
          <w:color w:val="222222"/>
          <w:shd w:val="clear" w:color="auto" w:fill="FFFFFF"/>
        </w:rPr>
        <w:t>мероприятий</w:t>
      </w:r>
      <w:proofErr w:type="gramEnd"/>
      <w:r w:rsidR="00516CA6" w:rsidRPr="00BC5D84">
        <w:rPr>
          <w:color w:val="222222"/>
          <w:shd w:val="clear" w:color="auto" w:fill="FFFFFF"/>
        </w:rPr>
        <w:t xml:space="preserve"> по защите растений </w:t>
      </w:r>
      <w:r w:rsidR="005E0C3C" w:rsidRPr="00BC5D84">
        <w:rPr>
          <w:color w:val="222222"/>
          <w:shd w:val="clear" w:color="auto" w:fill="FFFFFF"/>
        </w:rPr>
        <w:t>основанная на при</w:t>
      </w:r>
      <w:r w:rsidR="007A4C9E" w:rsidRPr="00BC5D84">
        <w:rPr>
          <w:color w:val="222222"/>
          <w:shd w:val="clear" w:color="auto" w:fill="FFFFFF"/>
        </w:rPr>
        <w:t>менении биологических средств</w:t>
      </w:r>
      <w:r w:rsidR="005E0C3C" w:rsidRPr="00BC5D84">
        <w:rPr>
          <w:color w:val="222222"/>
          <w:shd w:val="clear" w:color="auto" w:fill="FFFFFF"/>
        </w:rPr>
        <w:t xml:space="preserve">. </w:t>
      </w:r>
      <w:proofErr w:type="spellStart"/>
      <w:r w:rsidR="00EB4606" w:rsidRPr="00BC5D84">
        <w:rPr>
          <w:rFonts w:eastAsia="Times New Roman"/>
          <w:color w:val="0D0D0D" w:themeColor="text1" w:themeTint="F2"/>
          <w:lang w:eastAsia="ru-RU"/>
        </w:rPr>
        <w:t>Микробиопрепараты</w:t>
      </w:r>
      <w:proofErr w:type="spellEnd"/>
      <w:r w:rsidR="00EB4606" w:rsidRPr="00BC5D84">
        <w:rPr>
          <w:rFonts w:eastAsia="Times New Roman"/>
          <w:color w:val="0D0D0D" w:themeColor="text1" w:themeTint="F2"/>
          <w:lang w:eastAsia="ru-RU"/>
        </w:rPr>
        <w:t xml:space="preserve"> являются важнейшими средствами защиты растений от вредителей и болезней в органическом (биологическом, экологическом) земледелии. Главной особенностью этих средств защиты является их безвредность для человека, окружающей среды, домашних и диких животных, насекомых (опылителей, энтомофагов) и других представителей биоценоза.</w:t>
      </w:r>
    </w:p>
    <w:p w:rsidR="005E0C3C" w:rsidRPr="00BC5D84" w:rsidRDefault="005E0C3C" w:rsidP="002B5AC7">
      <w:pPr>
        <w:spacing w:line="360" w:lineRule="auto"/>
        <w:ind w:firstLine="851"/>
        <w:jc w:val="both"/>
      </w:pPr>
      <w:r w:rsidRPr="00BC5D84">
        <w:rPr>
          <w:color w:val="000000"/>
          <w:shd w:val="clear" w:color="auto" w:fill="FFFFFF"/>
        </w:rPr>
        <w:t xml:space="preserve">У биологических препаратов есть немало весомых преимуществ. Прежде </w:t>
      </w:r>
      <w:proofErr w:type="gramStart"/>
      <w:r w:rsidRPr="00BC5D84">
        <w:rPr>
          <w:color w:val="000000"/>
          <w:shd w:val="clear" w:color="auto" w:fill="FFFFFF"/>
        </w:rPr>
        <w:t>всего</w:t>
      </w:r>
      <w:proofErr w:type="gramEnd"/>
      <w:r w:rsidRPr="00BC5D84">
        <w:rPr>
          <w:color w:val="000000"/>
          <w:shd w:val="clear" w:color="auto" w:fill="FFFFFF"/>
        </w:rPr>
        <w:t xml:space="preserve"> они безопасны для здоровья, их использование не наносит вред окружающей среде. Это связано с тем, что действие препаратов направлено только против вредителей или болезней. Поэтому их можно применять на любом этапе выращивания, даже во время сбора урожая. </w:t>
      </w:r>
      <w:r w:rsidRPr="00BC5D84">
        <w:t>Применение биологических средств и</w:t>
      </w:r>
      <w:r w:rsidRPr="00BC5D84">
        <w:rPr>
          <w:color w:val="000000"/>
          <w:shd w:val="clear" w:color="auto" w:fill="FFFFFF"/>
        </w:rPr>
        <w:t>сключают остатки химических фунгицидов в продукции. Защита растений осуществляется более безопасным для человека способом.</w:t>
      </w:r>
      <w:r w:rsidRPr="00BC5D84">
        <w:rPr>
          <w:b/>
          <w:bCs/>
          <w:color w:val="222222"/>
          <w:shd w:val="clear" w:color="auto" w:fill="FFFFFF"/>
        </w:rPr>
        <w:t xml:space="preserve"> </w:t>
      </w:r>
    </w:p>
    <w:p w:rsidR="004B2007" w:rsidRPr="00BC5D84" w:rsidRDefault="005E0C3C" w:rsidP="00516CA6">
      <w:pPr>
        <w:spacing w:line="360" w:lineRule="auto"/>
        <w:ind w:firstLine="851"/>
        <w:jc w:val="both"/>
        <w:rPr>
          <w:color w:val="0D0D0D" w:themeColor="text1" w:themeTint="F2"/>
        </w:rPr>
      </w:pPr>
      <w:r w:rsidRPr="00BC5D84">
        <w:rPr>
          <w:color w:val="000000"/>
          <w:shd w:val="clear" w:color="auto" w:fill="FFFFFF"/>
        </w:rPr>
        <w:t>Кроме того, растения и насекомые не привыкают к этим средствам, поэтому они эффективны даже при частом использовании.</w:t>
      </w:r>
      <w:r w:rsidRPr="00BC5D84">
        <w:t xml:space="preserve"> </w:t>
      </w:r>
      <w:r w:rsidR="004B2007" w:rsidRPr="00BC5D84">
        <w:t>М</w:t>
      </w:r>
      <w:r w:rsidRPr="00BC5D84">
        <w:t xml:space="preserve">икробиологические препараты (биопрепараты), </w:t>
      </w:r>
      <w:r w:rsidR="004B2007" w:rsidRPr="00BC5D84">
        <w:t>состоят</w:t>
      </w:r>
      <w:r w:rsidR="004B2007" w:rsidRPr="00BC5D84">
        <w:rPr>
          <w:color w:val="445544"/>
        </w:rPr>
        <w:t xml:space="preserve"> </w:t>
      </w:r>
      <w:r w:rsidR="0016576B">
        <w:rPr>
          <w:color w:val="0D0D0D" w:themeColor="text1" w:themeTint="F2"/>
        </w:rPr>
        <w:t>из живых</w:t>
      </w:r>
      <w:r w:rsidR="004B2007" w:rsidRPr="00BC5D84">
        <w:rPr>
          <w:color w:val="0D0D0D" w:themeColor="text1" w:themeTint="F2"/>
        </w:rPr>
        <w:t xml:space="preserve"> микроорганизмов (бактерий, грибов, вирусов). </w:t>
      </w:r>
    </w:p>
    <w:p w:rsidR="00516CA6" w:rsidRPr="00BC5D84" w:rsidRDefault="004A182B" w:rsidP="00516CA6">
      <w:pPr>
        <w:spacing w:line="360" w:lineRule="auto"/>
        <w:ind w:firstLine="851"/>
        <w:jc w:val="both"/>
        <w:rPr>
          <w:b/>
        </w:rPr>
      </w:pPr>
      <w:r w:rsidRPr="00BC5D84">
        <w:t xml:space="preserve">При выращивании </w:t>
      </w:r>
      <w:proofErr w:type="spellStart"/>
      <w:r w:rsidR="0016576B">
        <w:t>микрозелени</w:t>
      </w:r>
      <w:proofErr w:type="spellEnd"/>
      <w:r w:rsidRPr="00BC5D84">
        <w:t xml:space="preserve"> важно использовать только биологические препараты. </w:t>
      </w:r>
    </w:p>
    <w:p w:rsidR="007D21DA" w:rsidRPr="007D21DA" w:rsidRDefault="00A811A9" w:rsidP="007D21D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D21DA">
        <w:rPr>
          <w:color w:val="333333"/>
          <w:sz w:val="28"/>
          <w:szCs w:val="28"/>
        </w:rPr>
        <w:t>Для предпосевной обработки семян в сельском хозяйстве широко примен</w:t>
      </w:r>
      <w:r w:rsidR="007D21DA" w:rsidRPr="007D21DA">
        <w:rPr>
          <w:color w:val="333333"/>
          <w:sz w:val="28"/>
          <w:szCs w:val="28"/>
        </w:rPr>
        <w:t xml:space="preserve">яться </w:t>
      </w:r>
      <w:r w:rsidR="007D21DA" w:rsidRPr="0016576B">
        <w:rPr>
          <w:b/>
          <w:color w:val="333333"/>
          <w:sz w:val="28"/>
          <w:szCs w:val="28"/>
        </w:rPr>
        <w:t>б</w:t>
      </w:r>
      <w:r w:rsidR="007D21DA" w:rsidRPr="007D21DA">
        <w:rPr>
          <w:rStyle w:val="a7"/>
          <w:color w:val="000000"/>
          <w:sz w:val="28"/>
          <w:szCs w:val="28"/>
          <w:bdr w:val="none" w:sz="0" w:space="0" w:color="auto" w:frame="1"/>
        </w:rPr>
        <w:t>актериальные препараты против болезней растений</w:t>
      </w:r>
    </w:p>
    <w:p w:rsidR="007D21DA" w:rsidRPr="007D21DA" w:rsidRDefault="007D21DA" w:rsidP="007D21D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D21DA">
        <w:rPr>
          <w:color w:val="000000"/>
          <w:sz w:val="28"/>
          <w:szCs w:val="28"/>
        </w:rPr>
        <w:t>Обычно производят препараты на основе бактерий двух родов 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Pseudomonas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 </w:t>
      </w:r>
      <w:r w:rsidRPr="007D21DA">
        <w:rPr>
          <w:color w:val="000000"/>
          <w:sz w:val="28"/>
          <w:szCs w:val="28"/>
        </w:rPr>
        <w:t>и 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Bacillus</w:t>
      </w:r>
      <w:proofErr w:type="spellEnd"/>
      <w:r w:rsidRPr="007D21DA">
        <w:rPr>
          <w:color w:val="000000"/>
          <w:sz w:val="28"/>
          <w:szCs w:val="28"/>
        </w:rPr>
        <w:t>. Хотя известны препараты и из других бактерий – азотобактер, молочнокислые бактерии и пр.</w:t>
      </w:r>
    </w:p>
    <w:p w:rsidR="007D21DA" w:rsidRDefault="007D21DA" w:rsidP="007D21D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D21DA">
        <w:rPr>
          <w:rStyle w:val="a7"/>
          <w:color w:val="000000"/>
          <w:sz w:val="28"/>
          <w:szCs w:val="28"/>
          <w:bdr w:val="none" w:sz="0" w:space="0" w:color="auto" w:frame="1"/>
        </w:rPr>
        <w:lastRenderedPageBreak/>
        <w:t>Бактерии рода 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Pseudomonas</w:t>
      </w:r>
      <w:proofErr w:type="spellEnd"/>
      <w:r w:rsidRPr="007D21DA">
        <w:rPr>
          <w:color w:val="000000"/>
          <w:sz w:val="28"/>
          <w:szCs w:val="28"/>
        </w:rPr>
        <w:t xml:space="preserve">. В этом роде имеются </w:t>
      </w:r>
      <w:proofErr w:type="spellStart"/>
      <w:r w:rsidRPr="007D21DA">
        <w:rPr>
          <w:color w:val="000000"/>
          <w:sz w:val="28"/>
          <w:szCs w:val="28"/>
        </w:rPr>
        <w:t>сапротрофные</w:t>
      </w:r>
      <w:proofErr w:type="spellEnd"/>
      <w:r w:rsidRPr="007D21DA">
        <w:rPr>
          <w:color w:val="000000"/>
          <w:sz w:val="28"/>
          <w:szCs w:val="28"/>
        </w:rPr>
        <w:t xml:space="preserve"> бактерии, заселяющие ризосферу. Среди них встречаются естественные антагонисты фитопатогенных микроорганизмов. К ним относятся виды 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Pseudomonas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fluorescens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 xml:space="preserve">, P. 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putida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 xml:space="preserve">, P. 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aureofaciens</w:t>
      </w:r>
      <w:proofErr w:type="spellEnd"/>
      <w:r w:rsidRPr="007D21DA">
        <w:rPr>
          <w:color w:val="000000"/>
          <w:sz w:val="28"/>
          <w:szCs w:val="28"/>
        </w:rPr>
        <w:t xml:space="preserve"> и другие виды. Эти бактерии характеризуются высокой колонизирующей способностью, они же являются продуцентами антибиотиков, </w:t>
      </w:r>
      <w:proofErr w:type="spellStart"/>
      <w:r w:rsidRPr="007D21DA">
        <w:rPr>
          <w:color w:val="000000"/>
          <w:sz w:val="28"/>
          <w:szCs w:val="28"/>
        </w:rPr>
        <w:t>бактериоцинов</w:t>
      </w:r>
      <w:proofErr w:type="spellEnd"/>
      <w:r w:rsidRPr="007D21DA">
        <w:rPr>
          <w:color w:val="000000"/>
          <w:sz w:val="28"/>
          <w:szCs w:val="28"/>
        </w:rPr>
        <w:t xml:space="preserve">, </w:t>
      </w:r>
      <w:proofErr w:type="spellStart"/>
      <w:r w:rsidRPr="007D21DA">
        <w:rPr>
          <w:color w:val="000000"/>
          <w:sz w:val="28"/>
          <w:szCs w:val="28"/>
        </w:rPr>
        <w:t>сидерофоров</w:t>
      </w:r>
      <w:proofErr w:type="spellEnd"/>
      <w:r w:rsidRPr="007D21DA">
        <w:rPr>
          <w:color w:val="000000"/>
          <w:sz w:val="28"/>
          <w:szCs w:val="28"/>
        </w:rPr>
        <w:t xml:space="preserve">, а также стимуляторов роста. </w:t>
      </w:r>
    </w:p>
    <w:p w:rsidR="007D21DA" w:rsidRPr="007D21DA" w:rsidRDefault="007D21DA" w:rsidP="007D21D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D21DA">
        <w:rPr>
          <w:rStyle w:val="a7"/>
          <w:color w:val="000000"/>
          <w:sz w:val="28"/>
          <w:szCs w:val="28"/>
          <w:bdr w:val="none" w:sz="0" w:space="0" w:color="auto" w:frame="1"/>
        </w:rPr>
        <w:t>Бактерии рода</w:t>
      </w:r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Bacillus</w:t>
      </w:r>
      <w:proofErr w:type="spellEnd"/>
      <w:r w:rsidRPr="007D21DA">
        <w:rPr>
          <w:color w:val="000000"/>
          <w:sz w:val="28"/>
          <w:szCs w:val="28"/>
        </w:rPr>
        <w:t>, в основном 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Bacillus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subtilis</w:t>
      </w:r>
      <w:proofErr w:type="spellEnd"/>
      <w:r w:rsidRPr="007D21DA">
        <w:rPr>
          <w:color w:val="000000"/>
          <w:sz w:val="28"/>
          <w:szCs w:val="28"/>
        </w:rPr>
        <w:t xml:space="preserve">, имеют наибольшее значение как агенты биологической защиты от </w:t>
      </w:r>
      <w:proofErr w:type="spellStart"/>
      <w:r w:rsidRPr="007D21DA">
        <w:rPr>
          <w:color w:val="000000"/>
          <w:sz w:val="28"/>
          <w:szCs w:val="28"/>
        </w:rPr>
        <w:t>фитопатогенов</w:t>
      </w:r>
      <w:proofErr w:type="spellEnd"/>
      <w:r w:rsidRPr="007D21DA">
        <w:rPr>
          <w:color w:val="000000"/>
          <w:sz w:val="28"/>
          <w:szCs w:val="28"/>
        </w:rPr>
        <w:t>. 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Bacillus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subtilis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 </w:t>
      </w:r>
      <w:r w:rsidRPr="007D21DA">
        <w:rPr>
          <w:color w:val="000000"/>
          <w:sz w:val="28"/>
          <w:szCs w:val="28"/>
        </w:rPr>
        <w:t>является продуцентом более 70 антибиотиков.</w:t>
      </w:r>
    </w:p>
    <w:p w:rsidR="007D21DA" w:rsidRPr="007D21DA" w:rsidRDefault="007D21DA" w:rsidP="007D21D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D21DA">
        <w:rPr>
          <w:color w:val="000000"/>
          <w:sz w:val="28"/>
          <w:szCs w:val="28"/>
        </w:rPr>
        <w:t>Некоторые из этих антибиотиков подавляют рост фитопатогенных микроорганизмов. Имеется ряд биопрепаратов, созданных на основе 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Bacillus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subtilis</w:t>
      </w:r>
      <w:proofErr w:type="spellEnd"/>
      <w:r w:rsidRPr="007D21DA">
        <w:rPr>
          <w:rStyle w:val="a6"/>
          <w:color w:val="000000"/>
          <w:sz w:val="28"/>
          <w:szCs w:val="28"/>
          <w:bdr w:val="none" w:sz="0" w:space="0" w:color="auto" w:frame="1"/>
        </w:rPr>
        <w:t>:</w:t>
      </w:r>
      <w:r w:rsidRPr="007D21DA">
        <w:rPr>
          <w:color w:val="000000"/>
          <w:sz w:val="28"/>
          <w:szCs w:val="28"/>
        </w:rPr>
        <w:t> </w:t>
      </w:r>
      <w:proofErr w:type="spellStart"/>
      <w:r w:rsidRPr="007D21DA">
        <w:rPr>
          <w:color w:val="000000"/>
          <w:sz w:val="28"/>
          <w:szCs w:val="28"/>
        </w:rPr>
        <w:t>Бактофит</w:t>
      </w:r>
      <w:proofErr w:type="spellEnd"/>
      <w:r w:rsidRPr="007D21DA">
        <w:rPr>
          <w:color w:val="000000"/>
          <w:sz w:val="28"/>
          <w:szCs w:val="28"/>
        </w:rPr>
        <w:t xml:space="preserve">, </w:t>
      </w:r>
      <w:proofErr w:type="spellStart"/>
      <w:r w:rsidRPr="007D21DA">
        <w:rPr>
          <w:color w:val="000000"/>
          <w:sz w:val="28"/>
          <w:szCs w:val="28"/>
        </w:rPr>
        <w:t>Фитоспорин</w:t>
      </w:r>
      <w:proofErr w:type="spellEnd"/>
      <w:r w:rsidRPr="007D21DA">
        <w:rPr>
          <w:color w:val="000000"/>
          <w:sz w:val="28"/>
          <w:szCs w:val="28"/>
        </w:rPr>
        <w:t xml:space="preserve">, </w:t>
      </w:r>
      <w:proofErr w:type="spellStart"/>
      <w:r w:rsidRPr="007D21DA">
        <w:rPr>
          <w:color w:val="000000"/>
          <w:sz w:val="28"/>
          <w:szCs w:val="28"/>
        </w:rPr>
        <w:t>Алирин</w:t>
      </w:r>
      <w:proofErr w:type="spellEnd"/>
      <w:proofErr w:type="gramStart"/>
      <w:r w:rsidRPr="007D21DA">
        <w:rPr>
          <w:color w:val="000000"/>
          <w:sz w:val="28"/>
          <w:szCs w:val="28"/>
        </w:rPr>
        <w:t xml:space="preserve"> Б</w:t>
      </w:r>
      <w:proofErr w:type="gramEnd"/>
      <w:r w:rsidRPr="007D21DA">
        <w:rPr>
          <w:color w:val="000000"/>
          <w:sz w:val="28"/>
          <w:szCs w:val="28"/>
        </w:rPr>
        <w:t xml:space="preserve">, </w:t>
      </w:r>
      <w:proofErr w:type="spellStart"/>
      <w:r w:rsidRPr="007D21DA">
        <w:rPr>
          <w:color w:val="000000"/>
          <w:sz w:val="28"/>
          <w:szCs w:val="28"/>
        </w:rPr>
        <w:t>Гамаир</w:t>
      </w:r>
      <w:proofErr w:type="spellEnd"/>
      <w:r w:rsidRPr="007D21DA">
        <w:rPr>
          <w:color w:val="000000"/>
          <w:sz w:val="28"/>
          <w:szCs w:val="28"/>
        </w:rPr>
        <w:t xml:space="preserve"> и другие. Эти препараты показали свою эффективность на многих сельскохозяйственных культурах, в частности, на картофеле против </w:t>
      </w:r>
      <w:proofErr w:type="spellStart"/>
      <w:r w:rsidRPr="007D21DA">
        <w:rPr>
          <w:color w:val="000000"/>
          <w:sz w:val="28"/>
          <w:szCs w:val="28"/>
        </w:rPr>
        <w:t>ризоктониоза</w:t>
      </w:r>
      <w:proofErr w:type="spellEnd"/>
      <w:r w:rsidRPr="007D21DA">
        <w:rPr>
          <w:color w:val="000000"/>
          <w:sz w:val="28"/>
          <w:szCs w:val="28"/>
        </w:rPr>
        <w:t>, черной ножки и фитофтороза, на огурце – против мучнистой росы, на капусте – против бактериозов.</w:t>
      </w:r>
    </w:p>
    <w:p w:rsidR="00A811A9" w:rsidRPr="00BC5D84" w:rsidRDefault="005F1E00" w:rsidP="00A811A9">
      <w:pPr>
        <w:shd w:val="clear" w:color="auto" w:fill="FFFFFF"/>
        <w:spacing w:line="360" w:lineRule="auto"/>
        <w:ind w:firstLine="708"/>
        <w:jc w:val="both"/>
        <w:rPr>
          <w:rFonts w:eastAsia="Times New Roman"/>
          <w:color w:val="0D0D0D" w:themeColor="text1" w:themeTint="F2"/>
          <w:lang w:eastAsia="ru-RU"/>
        </w:rPr>
      </w:pPr>
      <w:r w:rsidRPr="00BC5D84">
        <w:rPr>
          <w:rFonts w:eastAsia="Times New Roman"/>
          <w:color w:val="0D0D0D" w:themeColor="text1" w:themeTint="F2"/>
          <w:lang w:eastAsia="ru-RU"/>
        </w:rPr>
        <w:t xml:space="preserve">Для предпосевной обработки семян можно использовать экологически безопасные </w:t>
      </w:r>
      <w:proofErr w:type="gramStart"/>
      <w:r w:rsidRPr="00BC5D84">
        <w:rPr>
          <w:rFonts w:eastAsia="Times New Roman"/>
          <w:color w:val="0D0D0D" w:themeColor="text1" w:themeTint="F2"/>
          <w:lang w:eastAsia="ru-RU"/>
        </w:rPr>
        <w:t>вещества</w:t>
      </w:r>
      <w:proofErr w:type="gramEnd"/>
      <w:r w:rsidRPr="00BC5D84">
        <w:rPr>
          <w:rFonts w:eastAsia="Times New Roman"/>
          <w:color w:val="0D0D0D" w:themeColor="text1" w:themeTint="F2"/>
          <w:lang w:eastAsia="ru-RU"/>
        </w:rPr>
        <w:t xml:space="preserve"> такие как перекись водорода и </w:t>
      </w:r>
      <w:proofErr w:type="spellStart"/>
      <w:r w:rsidRPr="00BC5D84">
        <w:rPr>
          <w:rFonts w:eastAsia="Times New Roman"/>
          <w:color w:val="0D0D0D" w:themeColor="text1" w:themeTint="F2"/>
          <w:lang w:eastAsia="ru-RU"/>
        </w:rPr>
        <w:t>пермангонат</w:t>
      </w:r>
      <w:proofErr w:type="spellEnd"/>
      <w:r w:rsidRPr="00BC5D84">
        <w:rPr>
          <w:rFonts w:eastAsia="Times New Roman"/>
          <w:color w:val="0D0D0D" w:themeColor="text1" w:themeTint="F2"/>
          <w:lang w:eastAsia="ru-RU"/>
        </w:rPr>
        <w:t xml:space="preserve"> калия. </w:t>
      </w:r>
    </w:p>
    <w:p w:rsidR="00B645B3" w:rsidRPr="00BC5D84" w:rsidRDefault="00B645B3" w:rsidP="00F50133">
      <w:pPr>
        <w:pStyle w:val="a4"/>
        <w:shd w:val="clear" w:color="auto" w:fill="FFFFFF"/>
        <w:spacing w:before="0" w:beforeAutospacing="0" w:after="75" w:afterAutospacing="0" w:line="360" w:lineRule="auto"/>
        <w:jc w:val="both"/>
        <w:rPr>
          <w:color w:val="2B2B2B"/>
          <w:sz w:val="28"/>
          <w:szCs w:val="28"/>
        </w:rPr>
      </w:pPr>
      <w:r w:rsidRPr="00BC5D84">
        <w:rPr>
          <w:color w:val="2B2B2B"/>
          <w:sz w:val="28"/>
          <w:szCs w:val="28"/>
        </w:rPr>
        <w:t xml:space="preserve">В сельском хозяйстве многих стран перекись считается экологически безопасным фунгицидом, бактерицидом, стимулятором прорастания семян и аэратором почвы. </w:t>
      </w:r>
    </w:p>
    <w:p w:rsidR="00143821" w:rsidRPr="00BC5D84" w:rsidRDefault="00143821" w:rsidP="00143821">
      <w:pPr>
        <w:shd w:val="clear" w:color="auto" w:fill="FFFFFF"/>
        <w:spacing w:line="360" w:lineRule="auto"/>
        <w:ind w:firstLine="708"/>
        <w:jc w:val="both"/>
        <w:rPr>
          <w:color w:val="2B2B2B"/>
          <w:shd w:val="clear" w:color="auto" w:fill="FFFFFF"/>
        </w:rPr>
      </w:pPr>
      <w:r w:rsidRPr="00BC5D84">
        <w:rPr>
          <w:color w:val="2B2B2B"/>
          <w:shd w:val="clear" w:color="auto" w:fill="FFFFFF"/>
        </w:rPr>
        <w:t>Перекись водорода — это прозрачная бесцветная жидкость без вкуса и запах</w:t>
      </w:r>
      <w:r w:rsidR="00002AA5">
        <w:rPr>
          <w:color w:val="2B2B2B"/>
          <w:shd w:val="clear" w:color="auto" w:fill="FFFFFF"/>
        </w:rPr>
        <w:t>а</w:t>
      </w:r>
      <w:r w:rsidR="00B645B3" w:rsidRPr="00BC5D84">
        <w:rPr>
          <w:rFonts w:eastAsia="Times New Roman"/>
          <w:color w:val="2B2B2B"/>
          <w:lang w:eastAsia="ru-RU"/>
        </w:rPr>
        <w:t xml:space="preserve">. Перекись легко распадается на атомарный кислород и воду. </w:t>
      </w:r>
      <w:r w:rsidRPr="00BC5D84">
        <w:rPr>
          <w:rFonts w:eastAsia="Times New Roman"/>
          <w:color w:val="2B2B2B"/>
          <w:lang w:eastAsia="ru-RU"/>
        </w:rPr>
        <w:t xml:space="preserve">Перекись </w:t>
      </w:r>
      <w:r w:rsidR="00B645B3" w:rsidRPr="00BC5D84">
        <w:rPr>
          <w:rFonts w:eastAsia="Times New Roman"/>
          <w:color w:val="2B2B2B"/>
          <w:lang w:eastAsia="ru-RU"/>
        </w:rPr>
        <w:t>действует как агрессивный окислитель, повреждающий белки кле</w:t>
      </w:r>
      <w:r w:rsidR="00002AA5">
        <w:rPr>
          <w:rFonts w:eastAsia="Times New Roman"/>
          <w:color w:val="2B2B2B"/>
          <w:lang w:eastAsia="ru-RU"/>
        </w:rPr>
        <w:t>точных мембран микроорганизмов.</w:t>
      </w:r>
      <w:r w:rsidR="00002AA5">
        <w:rPr>
          <w:color w:val="2B2B2B"/>
          <w:shd w:val="clear" w:color="auto" w:fill="FFFFFF"/>
        </w:rPr>
        <w:t xml:space="preserve"> В США, например, (BIOSAFE </w:t>
      </w:r>
      <w:r w:rsidR="00DF3E3C" w:rsidRPr="00BC5D84">
        <w:rPr>
          <w:color w:val="2B2B2B"/>
          <w:shd w:val="clear" w:color="auto" w:fill="FFFFFF"/>
        </w:rPr>
        <w:t xml:space="preserve">2010), препараты перекиси водорода зарегистрированы в качестве </w:t>
      </w:r>
      <w:proofErr w:type="spellStart"/>
      <w:r w:rsidR="00DF3E3C" w:rsidRPr="00BC5D84">
        <w:rPr>
          <w:color w:val="2B2B2B"/>
          <w:shd w:val="clear" w:color="auto" w:fill="FFFFFF"/>
        </w:rPr>
        <w:t>альгицидов</w:t>
      </w:r>
      <w:proofErr w:type="spellEnd"/>
      <w:r w:rsidR="00DF3E3C" w:rsidRPr="00BC5D84">
        <w:rPr>
          <w:color w:val="2B2B2B"/>
          <w:shd w:val="clear" w:color="auto" w:fill="FFFFFF"/>
        </w:rPr>
        <w:t>, бактерицидов/</w:t>
      </w:r>
      <w:proofErr w:type="spellStart"/>
      <w:r w:rsidR="00DF3E3C" w:rsidRPr="00BC5D84">
        <w:rPr>
          <w:color w:val="2B2B2B"/>
          <w:shd w:val="clear" w:color="auto" w:fill="FFFFFF"/>
        </w:rPr>
        <w:t>бактериостических</w:t>
      </w:r>
      <w:proofErr w:type="spellEnd"/>
      <w:r w:rsidR="00DF3E3C" w:rsidRPr="00BC5D84">
        <w:rPr>
          <w:color w:val="2B2B2B"/>
          <w:shd w:val="clear" w:color="auto" w:fill="FFFFFF"/>
        </w:rPr>
        <w:t xml:space="preserve"> препаратов, фунгицидов, </w:t>
      </w:r>
      <w:proofErr w:type="spellStart"/>
      <w:r w:rsidR="00DF3E3C" w:rsidRPr="00BC5D84">
        <w:rPr>
          <w:color w:val="2B2B2B"/>
          <w:shd w:val="clear" w:color="auto" w:fill="FFFFFF"/>
        </w:rPr>
        <w:t>нематоцидов</w:t>
      </w:r>
      <w:proofErr w:type="spellEnd"/>
      <w:r w:rsidR="00DF3E3C" w:rsidRPr="00BC5D84">
        <w:rPr>
          <w:color w:val="2B2B2B"/>
          <w:shd w:val="clear" w:color="auto" w:fill="FFFFFF"/>
        </w:rPr>
        <w:t xml:space="preserve">, </w:t>
      </w:r>
      <w:proofErr w:type="spellStart"/>
      <w:r w:rsidR="00DF3E3C" w:rsidRPr="00BC5D84">
        <w:rPr>
          <w:color w:val="2B2B2B"/>
          <w:shd w:val="clear" w:color="auto" w:fill="FFFFFF"/>
        </w:rPr>
        <w:t>моллюскицидов</w:t>
      </w:r>
      <w:proofErr w:type="spellEnd"/>
      <w:r w:rsidR="00DF3E3C" w:rsidRPr="00BC5D84">
        <w:rPr>
          <w:color w:val="2B2B2B"/>
          <w:shd w:val="clear" w:color="auto" w:fill="FFFFFF"/>
        </w:rPr>
        <w:t xml:space="preserve">, </w:t>
      </w:r>
      <w:proofErr w:type="spellStart"/>
      <w:r w:rsidR="00DF3E3C" w:rsidRPr="00BC5D84">
        <w:rPr>
          <w:color w:val="2B2B2B"/>
          <w:shd w:val="clear" w:color="auto" w:fill="FFFFFF"/>
        </w:rPr>
        <w:t>микробиоцидов</w:t>
      </w:r>
      <w:proofErr w:type="spellEnd"/>
      <w:r w:rsidR="00DF3E3C" w:rsidRPr="00BC5D84">
        <w:rPr>
          <w:color w:val="2B2B2B"/>
          <w:shd w:val="clear" w:color="auto" w:fill="FFFFFF"/>
        </w:rPr>
        <w:t xml:space="preserve">, </w:t>
      </w:r>
      <w:proofErr w:type="spellStart"/>
      <w:r w:rsidR="00DF3E3C" w:rsidRPr="00BC5D84">
        <w:rPr>
          <w:color w:val="2B2B2B"/>
          <w:shd w:val="clear" w:color="auto" w:fill="FFFFFF"/>
        </w:rPr>
        <w:t>вирусоцидов</w:t>
      </w:r>
      <w:proofErr w:type="spellEnd"/>
      <w:r w:rsidR="00DF3E3C" w:rsidRPr="00BC5D84">
        <w:rPr>
          <w:color w:val="2B2B2B"/>
          <w:shd w:val="clear" w:color="auto" w:fill="FFFFFF"/>
        </w:rPr>
        <w:t xml:space="preserve">, дезинфицирующих/стерилизующих средств широкого спектра действия. В сельском хозяйстве (растениеводстве) США препараты перекиси водорода официально используются с 1977 года. По данным Агентства по охране окружающей среды США (US EPA, 2014) в этой стране </w:t>
      </w:r>
      <w:r w:rsidR="00DF3E3C" w:rsidRPr="00BC5D84">
        <w:rPr>
          <w:color w:val="2B2B2B"/>
          <w:shd w:val="clear" w:color="auto" w:fill="FFFFFF"/>
        </w:rPr>
        <w:lastRenderedPageBreak/>
        <w:t xml:space="preserve">зарегистрировано 164 препарата, содержащих действующее вещество перекись водорода. Препараты используются не только для дезинфекции помещений и оборудования, но и для </w:t>
      </w:r>
      <w:proofErr w:type="spellStart"/>
      <w:r w:rsidR="00DF3E3C" w:rsidRPr="00BC5D84">
        <w:rPr>
          <w:color w:val="2B2B2B"/>
          <w:shd w:val="clear" w:color="auto" w:fill="FFFFFF"/>
        </w:rPr>
        <w:t>фунгицидной</w:t>
      </w:r>
      <w:proofErr w:type="spellEnd"/>
      <w:r w:rsidR="00DF3E3C" w:rsidRPr="00BC5D84">
        <w:rPr>
          <w:color w:val="2B2B2B"/>
          <w:shd w:val="clear" w:color="auto" w:fill="FFFFFF"/>
        </w:rPr>
        <w:t xml:space="preserve"> обработки семян и вегетирующих однолетних и многолетних растений в условиях открытого и защищенного грунта. Также препараты используются для внесения в почву.</w:t>
      </w:r>
    </w:p>
    <w:p w:rsidR="00DF3E3C" w:rsidRPr="00BC5D84" w:rsidRDefault="00DF3E3C" w:rsidP="00143821">
      <w:pPr>
        <w:shd w:val="clear" w:color="auto" w:fill="FFFFFF"/>
        <w:spacing w:line="360" w:lineRule="auto"/>
        <w:ind w:firstLine="708"/>
        <w:jc w:val="both"/>
        <w:rPr>
          <w:rFonts w:eastAsia="Times New Roman"/>
          <w:color w:val="2B2B2B"/>
          <w:lang w:eastAsia="ru-RU"/>
        </w:rPr>
      </w:pPr>
      <w:r w:rsidRPr="00BC5D84">
        <w:rPr>
          <w:color w:val="2B2B2B"/>
          <w:shd w:val="clear" w:color="auto" w:fill="FFFFFF"/>
        </w:rPr>
        <w:t>Международная федерация органического сельскохозяйственного движения (</w:t>
      </w:r>
      <w:proofErr w:type="spellStart"/>
      <w:r w:rsidRPr="00BC5D84">
        <w:rPr>
          <w:color w:val="2B2B2B"/>
          <w:shd w:val="clear" w:color="auto" w:fill="FFFFFF"/>
        </w:rPr>
        <w:t>International</w:t>
      </w:r>
      <w:proofErr w:type="spellEnd"/>
      <w:r w:rsidRPr="00BC5D84">
        <w:rPr>
          <w:color w:val="2B2B2B"/>
          <w:shd w:val="clear" w:color="auto" w:fill="FFFFFF"/>
        </w:rPr>
        <w:t xml:space="preserve"> </w:t>
      </w:r>
      <w:proofErr w:type="spellStart"/>
      <w:r w:rsidRPr="00BC5D84">
        <w:rPr>
          <w:color w:val="2B2B2B"/>
          <w:shd w:val="clear" w:color="auto" w:fill="FFFFFF"/>
        </w:rPr>
        <w:t>Federation</w:t>
      </w:r>
      <w:proofErr w:type="spellEnd"/>
      <w:r w:rsidRPr="00BC5D84">
        <w:rPr>
          <w:color w:val="2B2B2B"/>
          <w:shd w:val="clear" w:color="auto" w:fill="FFFFFF"/>
        </w:rPr>
        <w:t xml:space="preserve"> </w:t>
      </w:r>
      <w:proofErr w:type="spellStart"/>
      <w:r w:rsidRPr="00BC5D84">
        <w:rPr>
          <w:color w:val="2B2B2B"/>
          <w:shd w:val="clear" w:color="auto" w:fill="FFFFFF"/>
        </w:rPr>
        <w:t>of</w:t>
      </w:r>
      <w:proofErr w:type="spellEnd"/>
      <w:r w:rsidRPr="00BC5D84">
        <w:rPr>
          <w:color w:val="2B2B2B"/>
          <w:shd w:val="clear" w:color="auto" w:fill="FFFFFF"/>
        </w:rPr>
        <w:t xml:space="preserve"> </w:t>
      </w:r>
      <w:proofErr w:type="spellStart"/>
      <w:r w:rsidRPr="00BC5D84">
        <w:rPr>
          <w:color w:val="2B2B2B"/>
          <w:shd w:val="clear" w:color="auto" w:fill="FFFFFF"/>
        </w:rPr>
        <w:t>Organic</w:t>
      </w:r>
      <w:proofErr w:type="spellEnd"/>
      <w:r w:rsidRPr="00BC5D84">
        <w:rPr>
          <w:color w:val="2B2B2B"/>
          <w:shd w:val="clear" w:color="auto" w:fill="FFFFFF"/>
        </w:rPr>
        <w:t xml:space="preserve"> </w:t>
      </w:r>
      <w:proofErr w:type="spellStart"/>
      <w:r w:rsidRPr="00BC5D84">
        <w:rPr>
          <w:color w:val="2B2B2B"/>
          <w:shd w:val="clear" w:color="auto" w:fill="FFFFFF"/>
        </w:rPr>
        <w:t>Agriculture</w:t>
      </w:r>
      <w:proofErr w:type="spellEnd"/>
      <w:r w:rsidRPr="00BC5D84">
        <w:rPr>
          <w:color w:val="2B2B2B"/>
          <w:shd w:val="clear" w:color="auto" w:fill="FFFFFF"/>
        </w:rPr>
        <w:t xml:space="preserve"> </w:t>
      </w:r>
      <w:proofErr w:type="spellStart"/>
      <w:r w:rsidRPr="00BC5D84">
        <w:rPr>
          <w:color w:val="2B2B2B"/>
          <w:shd w:val="clear" w:color="auto" w:fill="FFFFFF"/>
        </w:rPr>
        <w:t>Movements</w:t>
      </w:r>
      <w:proofErr w:type="spellEnd"/>
      <w:r w:rsidRPr="00BC5D84">
        <w:rPr>
          <w:color w:val="2B2B2B"/>
          <w:shd w:val="clear" w:color="auto" w:fill="FFFFFF"/>
        </w:rPr>
        <w:t xml:space="preserve">) также разрешает использование препаратов перекиси при производстве органической продукции животноводства и растениеводства в качестве </w:t>
      </w:r>
      <w:proofErr w:type="spellStart"/>
      <w:r w:rsidRPr="00BC5D84">
        <w:rPr>
          <w:color w:val="2B2B2B"/>
          <w:shd w:val="clear" w:color="auto" w:fill="FFFFFF"/>
        </w:rPr>
        <w:t>дезинфектата</w:t>
      </w:r>
      <w:proofErr w:type="spellEnd"/>
      <w:r w:rsidRPr="00BC5D84">
        <w:rPr>
          <w:color w:val="2B2B2B"/>
          <w:shd w:val="clear" w:color="auto" w:fill="FFFFFF"/>
        </w:rPr>
        <w:t xml:space="preserve"> и фунгицида (IFOAM, 2014). В России препараты перекиси водорода в растениеводстве официально не применяются и не зарегистрированы</w:t>
      </w:r>
      <w:r w:rsidRPr="00BC5D84">
        <w:rPr>
          <w:rFonts w:ascii="Arial" w:hAnsi="Arial" w:cs="Arial"/>
          <w:color w:val="2B2B2B"/>
          <w:shd w:val="clear" w:color="auto" w:fill="FFFFFF"/>
        </w:rPr>
        <w:t>.</w:t>
      </w:r>
    </w:p>
    <w:p w:rsidR="00002AA5" w:rsidRDefault="009E3D58" w:rsidP="009E3D58">
      <w:pPr>
        <w:shd w:val="clear" w:color="auto" w:fill="FFFFFF"/>
        <w:spacing w:line="360" w:lineRule="auto"/>
        <w:ind w:firstLine="708"/>
        <w:jc w:val="both"/>
        <w:rPr>
          <w:bCs/>
          <w:color w:val="222222"/>
          <w:shd w:val="clear" w:color="auto" w:fill="FFFFFF"/>
        </w:rPr>
      </w:pPr>
      <w:r w:rsidRPr="00BC5D84">
        <w:rPr>
          <w:bCs/>
          <w:color w:val="222222"/>
          <w:shd w:val="clear" w:color="auto" w:fill="FFFFFF"/>
        </w:rPr>
        <w:t>Перманганат</w:t>
      </w:r>
      <w:r w:rsidR="0062116A" w:rsidRPr="00BC5D84">
        <w:rPr>
          <w:bCs/>
          <w:color w:val="222222"/>
          <w:shd w:val="clear" w:color="auto" w:fill="FFFFFF"/>
        </w:rPr>
        <w:t xml:space="preserve"> калия </w:t>
      </w:r>
      <w:r w:rsidRPr="009E3D58">
        <w:rPr>
          <w:rFonts w:eastAsia="Times New Roman"/>
          <w:color w:val="000000" w:themeColor="text1"/>
          <w:lang w:eastAsia="ru-RU"/>
        </w:rPr>
        <w:t>активно используется в разных сферах жизнедеятельности человека</w:t>
      </w:r>
      <w:r w:rsidRPr="00BC5D84">
        <w:rPr>
          <w:rFonts w:eastAsia="Times New Roman"/>
          <w:color w:val="000000" w:themeColor="text1"/>
          <w:lang w:eastAsia="ru-RU"/>
        </w:rPr>
        <w:t xml:space="preserve">. </w:t>
      </w:r>
      <w:r w:rsidRPr="00BC5D84">
        <w:rPr>
          <w:bCs/>
          <w:color w:val="222222"/>
          <w:shd w:val="clear" w:color="auto" w:fill="FFFFFF"/>
        </w:rPr>
        <w:t xml:space="preserve"> </w:t>
      </w:r>
      <w:r w:rsidRPr="009E3D58">
        <w:rPr>
          <w:rFonts w:eastAsia="Times New Roman"/>
          <w:color w:val="000000" w:themeColor="text1"/>
          <w:lang w:eastAsia="ru-RU"/>
        </w:rPr>
        <w:t xml:space="preserve">Немаловажную пользу перманганат калия приносит и в сельском хозяйстве. </w:t>
      </w:r>
    </w:p>
    <w:p w:rsidR="009E3D58" w:rsidRPr="00504FE4" w:rsidRDefault="00504FE4" w:rsidP="00504FE4">
      <w:pPr>
        <w:shd w:val="clear" w:color="auto" w:fill="FFFFFF"/>
        <w:spacing w:line="360" w:lineRule="auto"/>
        <w:ind w:firstLine="708"/>
        <w:jc w:val="both"/>
        <w:rPr>
          <w:color w:val="0D0D0D" w:themeColor="text1" w:themeTint="F2"/>
          <w:shd w:val="clear" w:color="auto" w:fill="FFFFFF"/>
        </w:rPr>
      </w:pPr>
      <w:r>
        <w:rPr>
          <w:bCs/>
          <w:color w:val="222222"/>
          <w:shd w:val="clear" w:color="auto" w:fill="FFFFFF"/>
        </w:rPr>
        <w:t xml:space="preserve">Перманганат калия </w:t>
      </w:r>
      <w:r w:rsidR="009E3D58" w:rsidRPr="00BC5D84">
        <w:rPr>
          <w:bCs/>
          <w:color w:val="222222"/>
          <w:shd w:val="clear" w:color="auto" w:fill="FFFFFF"/>
        </w:rPr>
        <w:t xml:space="preserve"> </w:t>
      </w:r>
      <w:r w:rsidR="00143821" w:rsidRPr="00BC5D84">
        <w:rPr>
          <w:color w:val="222222"/>
          <w:shd w:val="clear" w:color="auto" w:fill="FFFFFF"/>
        </w:rPr>
        <w:t>представляет</w:t>
      </w:r>
      <w:r w:rsidR="0062116A" w:rsidRPr="00BC5D84">
        <w:rPr>
          <w:color w:val="222222"/>
          <w:shd w:val="clear" w:color="auto" w:fill="FFFFFF"/>
        </w:rPr>
        <w:t xml:space="preserve"> собой тёмно-фиолетовые, почти чёрные кристаллы, при растворении в воде образующие ярко окрашенный раствор цвета </w:t>
      </w:r>
      <w:hyperlink r:id="rId8" w:history="1">
        <w:r w:rsidR="0062116A" w:rsidRPr="00BC5D84">
          <w:rPr>
            <w:rStyle w:val="a5"/>
            <w:color w:val="0D0D0D" w:themeColor="text1" w:themeTint="F2"/>
            <w:u w:val="none"/>
            <w:shd w:val="clear" w:color="auto" w:fill="FFFFFF"/>
          </w:rPr>
          <w:t>фуксии</w:t>
        </w:r>
      </w:hyperlink>
      <w:r w:rsidR="0062116A" w:rsidRPr="00BC5D84">
        <w:rPr>
          <w:color w:val="0D0D0D" w:themeColor="text1" w:themeTint="F2"/>
          <w:shd w:val="clear" w:color="auto" w:fill="FFFFFF"/>
        </w:rPr>
        <w:t>.</w:t>
      </w:r>
      <w:r>
        <w:rPr>
          <w:color w:val="0D0D0D" w:themeColor="text1" w:themeTint="F2"/>
          <w:shd w:val="clear" w:color="auto" w:fill="FFFFFF"/>
        </w:rPr>
        <w:t xml:space="preserve"> Раствор </w:t>
      </w:r>
      <w:r>
        <w:rPr>
          <w:bCs/>
          <w:color w:val="222222"/>
          <w:shd w:val="clear" w:color="auto" w:fill="FFFFFF"/>
        </w:rPr>
        <w:t>п</w:t>
      </w:r>
      <w:r w:rsidRPr="00BC5D84">
        <w:rPr>
          <w:bCs/>
          <w:color w:val="222222"/>
          <w:shd w:val="clear" w:color="auto" w:fill="FFFFFF"/>
        </w:rPr>
        <w:t>ерманганат</w:t>
      </w:r>
      <w:r>
        <w:rPr>
          <w:bCs/>
          <w:color w:val="222222"/>
          <w:shd w:val="clear" w:color="auto" w:fill="FFFFFF"/>
        </w:rPr>
        <w:t>а</w:t>
      </w:r>
      <w:r w:rsidRPr="00BC5D84">
        <w:rPr>
          <w:bCs/>
          <w:color w:val="222222"/>
          <w:shd w:val="clear" w:color="auto" w:fill="FFFFFF"/>
        </w:rPr>
        <w:t xml:space="preserve"> калия</w:t>
      </w:r>
      <w:r w:rsidR="00143821" w:rsidRPr="00BC5D84">
        <w:rPr>
          <w:color w:val="0D0D0D" w:themeColor="text1" w:themeTint="F2"/>
          <w:shd w:val="clear" w:color="auto" w:fill="FFFFFF"/>
        </w:rPr>
        <w:t xml:space="preserve"> обладает сильным антисептическим действием</w:t>
      </w:r>
      <w:r>
        <w:rPr>
          <w:color w:val="0D0D0D" w:themeColor="text1" w:themeTint="F2"/>
          <w:shd w:val="clear" w:color="auto" w:fill="FFFFFF"/>
        </w:rPr>
        <w:t>,</w:t>
      </w:r>
      <w:r w:rsidR="00732DBD" w:rsidRPr="00BC5D84">
        <w:rPr>
          <w:color w:val="0D0D0D" w:themeColor="text1" w:themeTint="F2"/>
          <w:shd w:val="clear" w:color="auto" w:fill="FFFFFF"/>
        </w:rPr>
        <w:t xml:space="preserve"> использу</w:t>
      </w:r>
      <w:r w:rsidR="009E3D58" w:rsidRPr="00BC5D84">
        <w:rPr>
          <w:color w:val="0D0D0D" w:themeColor="text1" w:themeTint="F2"/>
          <w:shd w:val="clear" w:color="auto" w:fill="FFFFFF"/>
        </w:rPr>
        <w:t>ется для обеззараживания семян и</w:t>
      </w:r>
      <w:r w:rsidR="009E3D58" w:rsidRPr="00BC5D84">
        <w:rPr>
          <w:rFonts w:eastAsia="Times New Roman"/>
          <w:color w:val="000000" w:themeColor="text1"/>
          <w:lang w:eastAsia="ru-RU"/>
        </w:rPr>
        <w:t xml:space="preserve"> почвы</w:t>
      </w:r>
      <w:r w:rsidR="009E3D58" w:rsidRPr="009E3D58">
        <w:rPr>
          <w:rFonts w:eastAsia="Times New Roman"/>
          <w:color w:val="000000" w:themeColor="text1"/>
          <w:lang w:eastAsia="ru-RU"/>
        </w:rPr>
        <w:t>.</w:t>
      </w:r>
      <w:r>
        <w:rPr>
          <w:rFonts w:eastAsia="Times New Roman"/>
          <w:color w:val="000000" w:themeColor="text1"/>
          <w:lang w:eastAsia="ru-RU"/>
        </w:rPr>
        <w:t xml:space="preserve"> Раствор перманга</w:t>
      </w:r>
      <w:r w:rsidR="009E3D58" w:rsidRPr="00BC5D84">
        <w:rPr>
          <w:rFonts w:eastAsia="Times New Roman"/>
          <w:color w:val="000000" w:themeColor="text1"/>
          <w:lang w:eastAsia="ru-RU"/>
        </w:rPr>
        <w:t>ната калия рекомендуют</w:t>
      </w:r>
      <w:r w:rsidR="009E3D58" w:rsidRPr="009E3D58">
        <w:rPr>
          <w:rFonts w:eastAsia="Times New Roman"/>
          <w:color w:val="000000" w:themeColor="text1"/>
          <w:lang w:eastAsia="ru-RU"/>
        </w:rPr>
        <w:t xml:space="preserve"> применять для обработки грунтов, которые имеют щелочную или нейтральную реакцию.</w:t>
      </w:r>
      <w:r>
        <w:rPr>
          <w:color w:val="0D0D0D" w:themeColor="text1" w:themeTint="F2"/>
          <w:shd w:val="clear" w:color="auto" w:fill="FFFFFF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 xml:space="preserve">Перманганат калия </w:t>
      </w:r>
      <w:r w:rsidR="009E3D58" w:rsidRPr="009E3D58">
        <w:rPr>
          <w:rFonts w:eastAsia="Times New Roman"/>
          <w:color w:val="000000" w:themeColor="text1"/>
          <w:lang w:eastAsia="ru-RU"/>
        </w:rPr>
        <w:t xml:space="preserve"> оказывае</w:t>
      </w:r>
      <w:r>
        <w:rPr>
          <w:rFonts w:eastAsia="Times New Roman"/>
          <w:color w:val="000000" w:themeColor="text1"/>
          <w:lang w:eastAsia="ru-RU"/>
        </w:rPr>
        <w:t>тся полезным</w:t>
      </w:r>
      <w:r w:rsidR="009E3D58" w:rsidRPr="009E3D58">
        <w:rPr>
          <w:rFonts w:eastAsia="Times New Roman"/>
          <w:color w:val="000000" w:themeColor="text1"/>
          <w:lang w:eastAsia="ru-RU"/>
        </w:rPr>
        <w:t xml:space="preserve"> на разных</w:t>
      </w:r>
      <w:r>
        <w:rPr>
          <w:rFonts w:eastAsia="Times New Roman"/>
          <w:color w:val="000000" w:themeColor="text1"/>
          <w:lang w:eastAsia="ru-RU"/>
        </w:rPr>
        <w:t xml:space="preserve"> этапах возделывания культур. Им</w:t>
      </w:r>
      <w:r w:rsidR="009E3D58" w:rsidRPr="009E3D58">
        <w:rPr>
          <w:rFonts w:eastAsia="Times New Roman"/>
          <w:color w:val="000000" w:themeColor="text1"/>
          <w:lang w:eastAsia="ru-RU"/>
        </w:rPr>
        <w:t xml:space="preserve"> могут обрабатыва</w:t>
      </w:r>
      <w:r>
        <w:rPr>
          <w:rFonts w:eastAsia="Times New Roman"/>
          <w:color w:val="000000" w:themeColor="text1"/>
          <w:lang w:eastAsia="ru-RU"/>
        </w:rPr>
        <w:t xml:space="preserve">ть грунт или же замачивать в его </w:t>
      </w:r>
      <w:r w:rsidR="009E3D58" w:rsidRPr="009E3D58">
        <w:rPr>
          <w:rFonts w:eastAsia="Times New Roman"/>
          <w:color w:val="000000" w:themeColor="text1"/>
          <w:lang w:eastAsia="ru-RU"/>
        </w:rPr>
        <w:t>растворе семена и клубни. А когда наступает период вегетации, раствором перманганата калия подкармливают растения. Если правильно применять раствор</w:t>
      </w:r>
      <w:r w:rsidRPr="00504FE4">
        <w:rPr>
          <w:rFonts w:eastAsia="Times New Roman"/>
          <w:color w:val="000000" w:themeColor="text1"/>
          <w:lang w:eastAsia="ru-RU"/>
        </w:rPr>
        <w:t xml:space="preserve"> </w:t>
      </w:r>
      <w:r w:rsidRPr="009E3D58">
        <w:rPr>
          <w:rFonts w:eastAsia="Times New Roman"/>
          <w:color w:val="000000" w:themeColor="text1"/>
          <w:lang w:eastAsia="ru-RU"/>
        </w:rPr>
        <w:t>перманганата калия</w:t>
      </w:r>
      <w:r w:rsidR="009E3D58" w:rsidRPr="009E3D58">
        <w:rPr>
          <w:rFonts w:eastAsia="Times New Roman"/>
          <w:color w:val="000000" w:themeColor="text1"/>
          <w:lang w:eastAsia="ru-RU"/>
        </w:rPr>
        <w:t>, то можно повысить устойчивость к заболеваниям и увеличить урожайность растений, посаженных на песчаных или карбонатных торфяниках. Но вместе со</w:t>
      </w:r>
      <w:r>
        <w:rPr>
          <w:rFonts w:eastAsia="Times New Roman"/>
          <w:color w:val="000000" w:themeColor="text1"/>
          <w:lang w:eastAsia="ru-RU"/>
        </w:rPr>
        <w:t xml:space="preserve"> всеми возможностями </w:t>
      </w:r>
      <w:r w:rsidRPr="009E3D58">
        <w:rPr>
          <w:rFonts w:eastAsia="Times New Roman"/>
          <w:color w:val="000000" w:themeColor="text1"/>
          <w:lang w:eastAsia="ru-RU"/>
        </w:rPr>
        <w:t>перманганата калия</w:t>
      </w:r>
      <w:r>
        <w:rPr>
          <w:rFonts w:eastAsia="Times New Roman"/>
          <w:color w:val="000000" w:themeColor="text1"/>
          <w:lang w:eastAsia="ru-RU"/>
        </w:rPr>
        <w:t>, не стоит злоупотреблять его</w:t>
      </w:r>
      <w:r w:rsidR="009E3D58" w:rsidRPr="009E3D58">
        <w:rPr>
          <w:rFonts w:eastAsia="Times New Roman"/>
          <w:color w:val="000000" w:themeColor="text1"/>
          <w:lang w:eastAsia="ru-RU"/>
        </w:rPr>
        <w:t xml:space="preserve"> использованием. Если переусердствовать с применением этого вещества, то можно даже погубить растени</w:t>
      </w:r>
      <w:r>
        <w:rPr>
          <w:rFonts w:eastAsia="Times New Roman"/>
          <w:color w:val="000000" w:themeColor="text1"/>
          <w:lang w:eastAsia="ru-RU"/>
        </w:rPr>
        <w:t>я. Чаще всего перманганат калия</w:t>
      </w:r>
      <w:r w:rsidR="009E3D58" w:rsidRPr="009E3D58">
        <w:rPr>
          <w:rFonts w:eastAsia="Times New Roman"/>
          <w:color w:val="000000" w:themeColor="text1"/>
          <w:lang w:eastAsia="ru-RU"/>
        </w:rPr>
        <w:t xml:space="preserve"> применяется для подкормки таких растений, как картофель, кукуруза, сахарная свекла, </w:t>
      </w:r>
      <w:proofErr w:type="spellStart"/>
      <w:r w:rsidR="009E3D58" w:rsidRPr="009E3D58">
        <w:rPr>
          <w:rFonts w:eastAsia="Times New Roman"/>
          <w:color w:val="000000" w:themeColor="text1"/>
          <w:lang w:eastAsia="ru-RU"/>
        </w:rPr>
        <w:t>плодо</w:t>
      </w:r>
      <w:r>
        <w:rPr>
          <w:rFonts w:eastAsia="Times New Roman"/>
          <w:color w:val="000000" w:themeColor="text1"/>
          <w:lang w:eastAsia="ru-RU"/>
        </w:rPr>
        <w:t>во</w:t>
      </w:r>
      <w:proofErr w:type="spellEnd"/>
      <w:r>
        <w:rPr>
          <w:rFonts w:eastAsia="Times New Roman"/>
          <w:color w:val="000000" w:themeColor="text1"/>
          <w:lang w:eastAsia="ru-RU"/>
        </w:rPr>
        <w:t xml:space="preserve"> - </w:t>
      </w:r>
      <w:r w:rsidR="009E3D58" w:rsidRPr="009E3D58">
        <w:rPr>
          <w:rFonts w:eastAsia="Times New Roman"/>
          <w:color w:val="000000" w:themeColor="text1"/>
          <w:lang w:eastAsia="ru-RU"/>
        </w:rPr>
        <w:t>ягодные и овощные культуры.</w:t>
      </w:r>
    </w:p>
    <w:p w:rsidR="009E3D58" w:rsidRPr="00BC5D84" w:rsidRDefault="009E3D58" w:rsidP="009E3D58">
      <w:pPr>
        <w:shd w:val="clear" w:color="auto" w:fill="FFFFFF"/>
        <w:spacing w:line="360" w:lineRule="auto"/>
        <w:ind w:firstLine="708"/>
        <w:jc w:val="both"/>
        <w:rPr>
          <w:rFonts w:eastAsia="Times New Roman"/>
          <w:color w:val="000000" w:themeColor="text1"/>
          <w:lang w:eastAsia="ru-RU"/>
        </w:rPr>
      </w:pPr>
    </w:p>
    <w:p w:rsidR="00DF3E3C" w:rsidRDefault="00DF3E3C" w:rsidP="00347AB0">
      <w:pPr>
        <w:spacing w:line="360" w:lineRule="auto"/>
        <w:ind w:firstLine="851"/>
        <w:jc w:val="both"/>
      </w:pPr>
    </w:p>
    <w:p w:rsidR="004C127A" w:rsidRDefault="004C127A" w:rsidP="00347AB0">
      <w:pPr>
        <w:spacing w:line="360" w:lineRule="auto"/>
        <w:ind w:firstLine="851"/>
        <w:jc w:val="both"/>
      </w:pPr>
    </w:p>
    <w:p w:rsidR="004C127A" w:rsidRDefault="004C127A" w:rsidP="00347AB0">
      <w:pPr>
        <w:spacing w:line="360" w:lineRule="auto"/>
        <w:ind w:firstLine="851"/>
        <w:jc w:val="both"/>
      </w:pPr>
    </w:p>
    <w:p w:rsidR="004C127A" w:rsidRDefault="004C127A" w:rsidP="00347AB0">
      <w:pPr>
        <w:spacing w:line="360" w:lineRule="auto"/>
        <w:ind w:firstLine="851"/>
        <w:jc w:val="both"/>
      </w:pPr>
    </w:p>
    <w:p w:rsidR="004C127A" w:rsidRPr="00BC5D84" w:rsidRDefault="004C127A" w:rsidP="00347AB0">
      <w:pPr>
        <w:spacing w:line="360" w:lineRule="auto"/>
        <w:ind w:firstLine="851"/>
        <w:jc w:val="both"/>
      </w:pPr>
    </w:p>
    <w:p w:rsidR="00DF3E3C" w:rsidRPr="00BC5D84" w:rsidRDefault="00DF3E3C" w:rsidP="00347AB0">
      <w:pPr>
        <w:spacing w:line="360" w:lineRule="auto"/>
        <w:ind w:firstLine="851"/>
        <w:jc w:val="both"/>
      </w:pPr>
    </w:p>
    <w:p w:rsidR="00DF3E3C" w:rsidRPr="00BC5D84" w:rsidRDefault="00DF3E3C" w:rsidP="00347AB0">
      <w:pPr>
        <w:spacing w:line="360" w:lineRule="auto"/>
        <w:ind w:firstLine="851"/>
        <w:jc w:val="both"/>
      </w:pPr>
    </w:p>
    <w:p w:rsidR="00504FE4" w:rsidRDefault="00504FE4" w:rsidP="00347AB0">
      <w:pPr>
        <w:spacing w:line="360" w:lineRule="auto"/>
        <w:ind w:firstLine="851"/>
        <w:jc w:val="both"/>
        <w:rPr>
          <w:b/>
        </w:rPr>
      </w:pPr>
    </w:p>
    <w:p w:rsidR="00504FE4" w:rsidRDefault="00504FE4" w:rsidP="00347AB0">
      <w:pPr>
        <w:spacing w:line="360" w:lineRule="auto"/>
        <w:ind w:firstLine="851"/>
        <w:jc w:val="both"/>
        <w:rPr>
          <w:b/>
        </w:rPr>
      </w:pPr>
    </w:p>
    <w:p w:rsidR="00504FE4" w:rsidRDefault="00504FE4" w:rsidP="00347AB0">
      <w:pPr>
        <w:spacing w:line="360" w:lineRule="auto"/>
        <w:ind w:firstLine="851"/>
        <w:jc w:val="both"/>
        <w:rPr>
          <w:b/>
        </w:rPr>
      </w:pPr>
    </w:p>
    <w:p w:rsidR="00F60120" w:rsidRPr="00BC5D84" w:rsidRDefault="00F60120" w:rsidP="00347AB0">
      <w:pPr>
        <w:spacing w:line="360" w:lineRule="auto"/>
        <w:ind w:firstLine="851"/>
        <w:jc w:val="both"/>
        <w:rPr>
          <w:b/>
        </w:rPr>
      </w:pPr>
      <w:r w:rsidRPr="00BC5D84">
        <w:rPr>
          <w:b/>
        </w:rPr>
        <w:t>2</w:t>
      </w:r>
      <w:r w:rsidR="00DF3E3C" w:rsidRPr="00BC5D84">
        <w:rPr>
          <w:b/>
        </w:rPr>
        <w:t>.</w:t>
      </w:r>
      <w:r w:rsidRPr="00BC5D84">
        <w:rPr>
          <w:b/>
        </w:rPr>
        <w:t xml:space="preserve"> Условия, объекты и методы исследований</w:t>
      </w:r>
    </w:p>
    <w:p w:rsidR="00F60120" w:rsidRPr="00BC5D84" w:rsidRDefault="00F60120" w:rsidP="00DF3E3C">
      <w:pPr>
        <w:spacing w:after="100" w:afterAutospacing="1" w:line="360" w:lineRule="auto"/>
        <w:ind w:firstLine="851"/>
        <w:jc w:val="both"/>
        <w:rPr>
          <w:b/>
        </w:rPr>
      </w:pPr>
      <w:r w:rsidRPr="00BC5D84">
        <w:rPr>
          <w:b/>
        </w:rPr>
        <w:t xml:space="preserve">2.1 Условия и объекты исследований </w:t>
      </w:r>
    </w:p>
    <w:p w:rsidR="00F60120" w:rsidRPr="00BC5D84" w:rsidRDefault="00C937AA" w:rsidP="00BC5D84">
      <w:pPr>
        <w:tabs>
          <w:tab w:val="left" w:pos="0"/>
          <w:tab w:val="left" w:pos="284"/>
          <w:tab w:val="left" w:pos="709"/>
          <w:tab w:val="left" w:pos="993"/>
        </w:tabs>
        <w:spacing w:line="360" w:lineRule="auto"/>
        <w:ind w:firstLine="851"/>
        <w:jc w:val="both"/>
      </w:pPr>
      <w:r>
        <w:rPr>
          <w:color w:val="000000"/>
        </w:rPr>
        <w:t>Исследования проводили в 2020</w:t>
      </w:r>
      <w:r w:rsidR="009C6A15" w:rsidRPr="00BC5D84">
        <w:rPr>
          <w:color w:val="000000"/>
        </w:rPr>
        <w:t xml:space="preserve"> г</w:t>
      </w:r>
      <w:r w:rsidR="00F60120" w:rsidRPr="00BC5D84">
        <w:rPr>
          <w:color w:val="000000"/>
        </w:rPr>
        <w:t xml:space="preserve">. в лаборатории </w:t>
      </w:r>
      <w:r w:rsidR="00F60120" w:rsidRPr="00BC5D84">
        <w:t xml:space="preserve">биологического контроля фитофагов и </w:t>
      </w:r>
      <w:proofErr w:type="spellStart"/>
      <w:r w:rsidR="00F60120" w:rsidRPr="00BC5D84">
        <w:t>фитопатогенов</w:t>
      </w:r>
      <w:proofErr w:type="spellEnd"/>
      <w:r w:rsidR="00F60120" w:rsidRPr="00BC5D84">
        <w:t xml:space="preserve"> </w:t>
      </w:r>
      <w:proofErr w:type="spellStart"/>
      <w:r w:rsidR="00F60120" w:rsidRPr="00BC5D84">
        <w:t>СибНИИ</w:t>
      </w:r>
      <w:proofErr w:type="spellEnd"/>
      <w:r w:rsidR="00F60120" w:rsidRPr="00BC5D84">
        <w:t xml:space="preserve"> кормов Сибирского федерального научного центр</w:t>
      </w:r>
      <w:r w:rsidR="00411650">
        <w:t xml:space="preserve">а </w:t>
      </w:r>
      <w:proofErr w:type="spellStart"/>
      <w:r w:rsidR="00411650">
        <w:t>агробиотехн</w:t>
      </w:r>
      <w:r w:rsidR="0020390E">
        <w:t>ологий</w:t>
      </w:r>
      <w:proofErr w:type="spellEnd"/>
      <w:r w:rsidR="0020390E">
        <w:t xml:space="preserve"> (СФНЦА РАН) </w:t>
      </w:r>
      <w:r w:rsidR="0020390E" w:rsidRPr="0020390E">
        <w:rPr>
          <w:i/>
        </w:rPr>
        <w:t>(Приложение 2</w:t>
      </w:r>
      <w:r w:rsidR="00411650" w:rsidRPr="0020390E">
        <w:rPr>
          <w:i/>
        </w:rPr>
        <w:t>)</w:t>
      </w:r>
    </w:p>
    <w:p w:rsidR="004C127A" w:rsidRDefault="00BC7DEC" w:rsidP="00BC7DEC">
      <w:pPr>
        <w:spacing w:line="360" w:lineRule="auto"/>
        <w:ind w:firstLine="709"/>
        <w:jc w:val="both"/>
      </w:pPr>
      <w:r w:rsidRPr="00BC5D84">
        <w:t>В лаборатории имеется инсектарий для разведения насекомых и клещей. Для поддержания необходимого температурного и светового режимов для проведения исследований в лаборатории используются климатические камеры и термостаты. Приборы общего назначения электронные весы, сушильный шкаф, автоматические дозаторы и др. необходимы</w:t>
      </w:r>
      <w:r w:rsidR="00E61156">
        <w:t>е</w:t>
      </w:r>
      <w:r w:rsidRPr="00BC5D84">
        <w:t xml:space="preserve"> для приготовления питательных сред для проращивания семян и изучения их фитосанитарного состояния. Определение </w:t>
      </w:r>
      <w:proofErr w:type="spellStart"/>
      <w:r w:rsidR="004C127A">
        <w:t>фитопатогенов</w:t>
      </w:r>
      <w:proofErr w:type="spellEnd"/>
      <w:r w:rsidR="004C127A">
        <w:t xml:space="preserve"> п</w:t>
      </w:r>
      <w:r w:rsidRPr="00BC5D84">
        <w:t xml:space="preserve">роводили при помощи микроскопа </w:t>
      </w:r>
      <w:r w:rsidR="004C127A" w:rsidRPr="004C127A">
        <w:rPr>
          <w:lang w:val="en-US"/>
        </w:rPr>
        <w:t>Primo</w:t>
      </w:r>
      <w:r w:rsidR="004C127A" w:rsidRPr="004C127A">
        <w:t xml:space="preserve"> </w:t>
      </w:r>
      <w:r w:rsidR="004C127A" w:rsidRPr="004C127A">
        <w:rPr>
          <w:lang w:val="en-US"/>
        </w:rPr>
        <w:t>star</w:t>
      </w:r>
      <w:r w:rsidR="004C127A" w:rsidRPr="004C127A">
        <w:t xml:space="preserve"> </w:t>
      </w:r>
      <w:proofErr w:type="spellStart"/>
      <w:r w:rsidR="004C127A" w:rsidRPr="004C127A">
        <w:rPr>
          <w:lang w:val="en-US"/>
        </w:rPr>
        <w:t>Zeizz</w:t>
      </w:r>
      <w:proofErr w:type="spellEnd"/>
      <w:r w:rsidR="004C127A" w:rsidRPr="004C127A">
        <w:t>.</w:t>
      </w:r>
    </w:p>
    <w:p w:rsidR="00FD6D1A" w:rsidRPr="00BC5D84" w:rsidRDefault="00FD6D1A" w:rsidP="00BC7DEC">
      <w:pPr>
        <w:spacing w:line="360" w:lineRule="auto"/>
        <w:ind w:firstLine="709"/>
        <w:jc w:val="both"/>
        <w:rPr>
          <w:color w:val="000000" w:themeColor="text1"/>
        </w:rPr>
      </w:pPr>
      <w:r w:rsidRPr="00BC5D84">
        <w:t xml:space="preserve">Объекты исследования семена гороха овощного </w:t>
      </w:r>
      <w:proofErr w:type="spellStart"/>
      <w:r w:rsidRPr="00BC5D84">
        <w:rPr>
          <w:i/>
          <w:color w:val="000000" w:themeColor="text1"/>
          <w:shd w:val="clear" w:color="auto" w:fill="FFFFFF"/>
        </w:rPr>
        <w:t>Pisum</w:t>
      </w:r>
      <w:proofErr w:type="spellEnd"/>
      <w:r w:rsidRPr="00BC5D84">
        <w:rPr>
          <w:i/>
          <w:color w:val="000000" w:themeColor="text1"/>
          <w:shd w:val="clear" w:color="auto" w:fill="FFFFFF"/>
        </w:rPr>
        <w:t xml:space="preserve"> </w:t>
      </w:r>
      <w:proofErr w:type="spellStart"/>
      <w:r w:rsidRPr="00BC5D84">
        <w:rPr>
          <w:i/>
          <w:color w:val="000000" w:themeColor="text1"/>
          <w:shd w:val="clear" w:color="auto" w:fill="FFFFFF"/>
        </w:rPr>
        <w:t>sativum</w:t>
      </w:r>
      <w:proofErr w:type="spellEnd"/>
      <w:r w:rsidRPr="00BC5D84">
        <w:rPr>
          <w:color w:val="000000" w:themeColor="text1"/>
          <w:shd w:val="clear" w:color="auto" w:fill="FFFFFF"/>
        </w:rPr>
        <w:t xml:space="preserve"> L., используемые для выращивания </w:t>
      </w:r>
      <w:proofErr w:type="spellStart"/>
      <w:r w:rsidRPr="00BC5D84">
        <w:rPr>
          <w:color w:val="000000" w:themeColor="text1"/>
          <w:shd w:val="clear" w:color="auto" w:fill="FFFFFF"/>
        </w:rPr>
        <w:t>микрозелени</w:t>
      </w:r>
      <w:proofErr w:type="spellEnd"/>
      <w:r w:rsidR="0020390E">
        <w:rPr>
          <w:color w:val="000000" w:themeColor="text1"/>
          <w:shd w:val="clear" w:color="auto" w:fill="FFFFFF"/>
        </w:rPr>
        <w:t>.</w:t>
      </w:r>
    </w:p>
    <w:p w:rsidR="00BC7DEC" w:rsidRPr="00BC5D84" w:rsidRDefault="00BC7DEC" w:rsidP="00DF3E3C">
      <w:pPr>
        <w:tabs>
          <w:tab w:val="left" w:pos="0"/>
          <w:tab w:val="left" w:pos="284"/>
          <w:tab w:val="left" w:pos="709"/>
          <w:tab w:val="left" w:pos="993"/>
        </w:tabs>
        <w:spacing w:after="100" w:afterAutospacing="1" w:line="360" w:lineRule="auto"/>
        <w:ind w:firstLine="851"/>
        <w:jc w:val="both"/>
      </w:pPr>
    </w:p>
    <w:p w:rsidR="002503D0" w:rsidRPr="00BC5D84" w:rsidRDefault="002503D0" w:rsidP="00570A75">
      <w:pPr>
        <w:spacing w:line="360" w:lineRule="auto"/>
        <w:ind w:firstLine="851"/>
        <w:jc w:val="both"/>
        <w:rPr>
          <w:b/>
        </w:rPr>
      </w:pPr>
      <w:r w:rsidRPr="00BC5D84">
        <w:rPr>
          <w:b/>
        </w:rPr>
        <w:t xml:space="preserve">2.2 Методы исследований </w:t>
      </w:r>
    </w:p>
    <w:p w:rsidR="002503D0" w:rsidRPr="00BC5D84" w:rsidRDefault="002503D0" w:rsidP="00570A75">
      <w:pPr>
        <w:spacing w:after="100" w:afterAutospacing="1" w:line="360" w:lineRule="auto"/>
        <w:ind w:firstLine="851"/>
        <w:jc w:val="both"/>
        <w:rPr>
          <w:b/>
          <w:color w:val="0D0D0D" w:themeColor="text1" w:themeTint="F2"/>
        </w:rPr>
      </w:pPr>
      <w:r w:rsidRPr="00BC5D84">
        <w:rPr>
          <w:b/>
          <w:color w:val="0D0D0D" w:themeColor="text1" w:themeTint="F2"/>
        </w:rPr>
        <w:t xml:space="preserve">2.2.1. </w:t>
      </w:r>
      <w:r w:rsidR="001E4F76" w:rsidRPr="00BC5D84">
        <w:rPr>
          <w:b/>
          <w:color w:val="0D0D0D" w:themeColor="text1" w:themeTint="F2"/>
        </w:rPr>
        <w:t>Стерилизация семян</w:t>
      </w:r>
      <w:r w:rsidR="00324EDF" w:rsidRPr="00BC5D84">
        <w:rPr>
          <w:b/>
          <w:color w:val="0D0D0D" w:themeColor="text1" w:themeTint="F2"/>
        </w:rPr>
        <w:t xml:space="preserve">. </w:t>
      </w:r>
    </w:p>
    <w:p w:rsidR="00324EDF" w:rsidRDefault="00570A75" w:rsidP="00DF3E3C">
      <w:pPr>
        <w:spacing w:before="120" w:after="100" w:afterAutospacing="1" w:line="360" w:lineRule="auto"/>
        <w:ind w:firstLine="851"/>
        <w:jc w:val="both"/>
        <w:rPr>
          <w:color w:val="0D0D0D" w:themeColor="text1" w:themeTint="F2"/>
        </w:rPr>
      </w:pPr>
      <w:r w:rsidRPr="00570A75">
        <w:rPr>
          <w:noProof/>
          <w:color w:val="0D0D0D" w:themeColor="text1" w:themeTint="F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-78740</wp:posOffset>
            </wp:positionH>
            <wp:positionV relativeFrom="paragraph">
              <wp:posOffset>404495</wp:posOffset>
            </wp:positionV>
            <wp:extent cx="2619375" cy="2382520"/>
            <wp:effectExtent l="4128" t="0" r="0" b="0"/>
            <wp:wrapSquare wrapText="bothSides"/>
            <wp:docPr id="1" name="Рисунок 1" descr="E:\ВАСХНИЛ\отчеты школьники\Щербинин Кирил\IMG_20190726_16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АСХНИЛ\отчеты школьники\Щербинин Кирил\IMG_20190726_16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88" r="10958"/>
                    <a:stretch/>
                  </pic:blipFill>
                  <pic:spPr bwMode="auto">
                    <a:xfrm rot="5400000">
                      <a:off x="0" y="0"/>
                      <a:ext cx="261937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24EDF" w:rsidRPr="00BC5D84">
        <w:rPr>
          <w:color w:val="0D0D0D" w:themeColor="text1" w:themeTint="F2"/>
        </w:rPr>
        <w:t>Для стерилизации семян гороха использовали 6%</w:t>
      </w:r>
      <w:r w:rsidR="00CA0F3B" w:rsidRPr="00BC5D84">
        <w:rPr>
          <w:color w:val="0D0D0D" w:themeColor="text1" w:themeTint="F2"/>
        </w:rPr>
        <w:t>-ный</w:t>
      </w:r>
      <w:r w:rsidR="00324EDF" w:rsidRPr="00BC5D84">
        <w:rPr>
          <w:color w:val="0D0D0D" w:themeColor="text1" w:themeTint="F2"/>
        </w:rPr>
        <w:t xml:space="preserve"> раствор перекиси водорода, 0,1 %-</w:t>
      </w:r>
      <w:proofErr w:type="spellStart"/>
      <w:r w:rsidR="00324EDF" w:rsidRPr="00BC5D84">
        <w:rPr>
          <w:color w:val="0D0D0D" w:themeColor="text1" w:themeTint="F2"/>
        </w:rPr>
        <w:t>ный</w:t>
      </w:r>
      <w:proofErr w:type="spellEnd"/>
      <w:r w:rsidR="00562C23" w:rsidRPr="00BC5D84">
        <w:rPr>
          <w:color w:val="0D0D0D" w:themeColor="text1" w:themeTint="F2"/>
        </w:rPr>
        <w:t xml:space="preserve"> раствор</w:t>
      </w:r>
      <w:r w:rsidR="00CA0F3B" w:rsidRPr="00BC5D84">
        <w:rPr>
          <w:color w:val="0D0D0D" w:themeColor="text1" w:themeTint="F2"/>
        </w:rPr>
        <w:t xml:space="preserve"> перманганата калия, раствор препарата </w:t>
      </w:r>
      <w:proofErr w:type="spellStart"/>
      <w:r w:rsidR="00CA0F3B" w:rsidRPr="00BC5D84">
        <w:rPr>
          <w:color w:val="0D0D0D" w:themeColor="text1" w:themeTint="F2"/>
        </w:rPr>
        <w:t>Алирин</w:t>
      </w:r>
      <w:proofErr w:type="spellEnd"/>
      <w:proofErr w:type="gramStart"/>
      <w:r w:rsidR="00CA0F3B" w:rsidRPr="00BC5D84">
        <w:rPr>
          <w:color w:val="0D0D0D" w:themeColor="text1" w:themeTint="F2"/>
        </w:rPr>
        <w:t xml:space="preserve"> Б</w:t>
      </w:r>
      <w:proofErr w:type="gramEnd"/>
      <w:r w:rsidR="00CA0F3B" w:rsidRPr="00BC5D84">
        <w:rPr>
          <w:color w:val="0D0D0D" w:themeColor="text1" w:themeTint="F2"/>
        </w:rPr>
        <w:t xml:space="preserve">, в контроле семена обрабатывали дистиллированной водой. </w:t>
      </w:r>
      <w:r w:rsidR="004E4E06" w:rsidRPr="00BC5D84">
        <w:rPr>
          <w:color w:val="0D0D0D" w:themeColor="text1" w:themeTint="F2"/>
        </w:rPr>
        <w:t xml:space="preserve"> Семена обрабатывали в течени</w:t>
      </w:r>
      <w:proofErr w:type="gramStart"/>
      <w:r w:rsidR="004E4E06" w:rsidRPr="00BC5D84">
        <w:rPr>
          <w:color w:val="0D0D0D" w:themeColor="text1" w:themeTint="F2"/>
        </w:rPr>
        <w:t>и</w:t>
      </w:r>
      <w:proofErr w:type="gramEnd"/>
      <w:r w:rsidR="004E4E06" w:rsidRPr="00BC5D84">
        <w:rPr>
          <w:color w:val="0D0D0D" w:themeColor="text1" w:themeTint="F2"/>
        </w:rPr>
        <w:t xml:space="preserve"> 30 мин, затем семена просушивали между листами фильтровальной бумаги. </w:t>
      </w:r>
      <w:proofErr w:type="gramStart"/>
      <w:r w:rsidR="00B037EF" w:rsidRPr="00BC5D84">
        <w:rPr>
          <w:color w:val="0D0D0D" w:themeColor="text1" w:themeTint="F2"/>
        </w:rPr>
        <w:t>Семеня</w:t>
      </w:r>
      <w:proofErr w:type="gramEnd"/>
      <w:r w:rsidR="00B037EF" w:rsidRPr="00BC5D84">
        <w:rPr>
          <w:color w:val="0D0D0D" w:themeColor="text1" w:themeTint="F2"/>
        </w:rPr>
        <w:t xml:space="preserve"> раскладывали </w:t>
      </w:r>
      <w:r w:rsidR="004E4E06" w:rsidRPr="00BC5D84">
        <w:rPr>
          <w:color w:val="0D0D0D" w:themeColor="text1" w:themeTint="F2"/>
        </w:rPr>
        <w:t>на застывшую питательную среду стерильным пинцетом</w:t>
      </w:r>
      <w:r w:rsidR="00B037EF" w:rsidRPr="00BC5D84">
        <w:rPr>
          <w:color w:val="0D0D0D" w:themeColor="text1" w:themeTint="F2"/>
        </w:rPr>
        <w:t>, в стерильном боксе</w:t>
      </w:r>
      <w:r w:rsidR="004E4E06" w:rsidRPr="00BC5D84">
        <w:rPr>
          <w:color w:val="0D0D0D" w:themeColor="text1" w:themeTint="F2"/>
        </w:rPr>
        <w:t>. В каждую чашку помещали по 10 семян.</w:t>
      </w:r>
      <w:r w:rsidR="007D1BCD" w:rsidRPr="00BC5D84">
        <w:rPr>
          <w:color w:val="0D0D0D" w:themeColor="text1" w:themeTint="F2"/>
        </w:rPr>
        <w:t xml:space="preserve"> </w:t>
      </w:r>
      <w:r w:rsidR="0020390E" w:rsidRPr="0020390E">
        <w:rPr>
          <w:i/>
          <w:color w:val="0D0D0D" w:themeColor="text1" w:themeTint="F2"/>
        </w:rPr>
        <w:t>(Приложение 3)</w:t>
      </w:r>
    </w:p>
    <w:p w:rsidR="001E4F76" w:rsidRPr="00BC5D84" w:rsidRDefault="00A34327" w:rsidP="00570A75">
      <w:pPr>
        <w:spacing w:before="120" w:after="100" w:afterAutospacing="1" w:line="360" w:lineRule="auto"/>
        <w:ind w:firstLine="851"/>
        <w:jc w:val="both"/>
        <w:rPr>
          <w:b/>
          <w:color w:val="0D0D0D" w:themeColor="text1" w:themeTint="F2"/>
        </w:rPr>
      </w:pPr>
      <w:r w:rsidRPr="00E33D8C">
        <w:rPr>
          <w:noProof/>
          <w:color w:val="0D0D0D" w:themeColor="text1" w:themeTint="F2"/>
          <w:lang w:eastAsia="ru-RU"/>
        </w:rPr>
        <w:drawing>
          <wp:anchor distT="180340" distB="180340" distL="252095" distR="252095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415290</wp:posOffset>
            </wp:positionV>
            <wp:extent cx="2192020" cy="1792605"/>
            <wp:effectExtent l="9207" t="0" r="7938" b="7937"/>
            <wp:wrapSquare wrapText="bothSides"/>
            <wp:docPr id="3" name="Рисунок 3" descr="E:\ВАСХНИЛ\отчеты школьники\Щербинин Кирил\IMG_20190726_1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АСХНИЛ\отчеты школьники\Щербинин Кирил\IMG_20190726_163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82" b="9107"/>
                    <a:stretch/>
                  </pic:blipFill>
                  <pic:spPr bwMode="auto">
                    <a:xfrm rot="5400000">
                      <a:off x="0" y="0"/>
                      <a:ext cx="219202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E4F76" w:rsidRPr="00BC5D84">
        <w:rPr>
          <w:b/>
          <w:color w:val="0D0D0D" w:themeColor="text1" w:themeTint="F2"/>
        </w:rPr>
        <w:t>2.2.2.</w:t>
      </w:r>
      <w:r w:rsidR="00954460" w:rsidRPr="00BC5D84">
        <w:rPr>
          <w:b/>
          <w:color w:val="0D0D0D" w:themeColor="text1" w:themeTint="F2"/>
        </w:rPr>
        <w:t xml:space="preserve"> Приготовление питательной среды. </w:t>
      </w:r>
    </w:p>
    <w:p w:rsidR="004E4E06" w:rsidRPr="00BC5D84" w:rsidRDefault="009C6A15" w:rsidP="00347AB0">
      <w:pPr>
        <w:spacing w:line="360" w:lineRule="auto"/>
        <w:ind w:firstLine="851"/>
        <w:jc w:val="both"/>
        <w:rPr>
          <w:color w:val="0D0D0D" w:themeColor="text1" w:themeTint="F2"/>
        </w:rPr>
      </w:pPr>
      <w:r w:rsidRPr="00BC5D84">
        <w:rPr>
          <w:color w:val="353333"/>
          <w:shd w:val="clear" w:color="auto" w:fill="FFFFFF"/>
        </w:rPr>
        <w:t>Размешивать</w:t>
      </w:r>
      <w:r w:rsidR="00562C23" w:rsidRPr="00BC5D84">
        <w:rPr>
          <w:color w:val="353333"/>
          <w:shd w:val="clear" w:color="auto" w:fill="FFFFFF"/>
        </w:rPr>
        <w:t xml:space="preserve"> 49,0 г порошка</w:t>
      </w:r>
      <w:r w:rsidR="004E4E06" w:rsidRPr="00BC5D84">
        <w:rPr>
          <w:color w:val="353333"/>
          <w:shd w:val="clear" w:color="auto" w:fill="FFFFFF"/>
        </w:rPr>
        <w:t xml:space="preserve"> готовой среды Чапека в</w:t>
      </w:r>
      <w:r w:rsidR="00562C23" w:rsidRPr="00BC5D84">
        <w:rPr>
          <w:color w:val="353333"/>
          <w:shd w:val="clear" w:color="auto" w:fill="FFFFFF"/>
        </w:rPr>
        <w:t xml:space="preserve"> 1000 мл дистиллированной воды. Прокипятить для полного растворения частиц. Стерилизовать </w:t>
      </w:r>
      <w:proofErr w:type="spellStart"/>
      <w:r w:rsidR="00785936" w:rsidRPr="00BC5D84">
        <w:rPr>
          <w:color w:val="353333"/>
          <w:shd w:val="clear" w:color="auto" w:fill="FFFFFF"/>
        </w:rPr>
        <w:t>авток</w:t>
      </w:r>
      <w:r w:rsidR="004E4E06" w:rsidRPr="00BC5D84">
        <w:rPr>
          <w:color w:val="353333"/>
          <w:shd w:val="clear" w:color="auto" w:fill="FFFFFF"/>
        </w:rPr>
        <w:t>лавированием</w:t>
      </w:r>
      <w:proofErr w:type="spellEnd"/>
      <w:r w:rsidR="00562C23" w:rsidRPr="00BC5D84">
        <w:rPr>
          <w:color w:val="353333"/>
          <w:shd w:val="clear" w:color="auto" w:fill="FFFFFF"/>
        </w:rPr>
        <w:t xml:space="preserve"> при 1,1 </w:t>
      </w:r>
      <w:proofErr w:type="spellStart"/>
      <w:proofErr w:type="gramStart"/>
      <w:r w:rsidR="00562C23" w:rsidRPr="00BC5D84">
        <w:rPr>
          <w:color w:val="353333"/>
          <w:shd w:val="clear" w:color="auto" w:fill="FFFFFF"/>
        </w:rPr>
        <w:t>атм</w:t>
      </w:r>
      <w:proofErr w:type="spellEnd"/>
      <w:proofErr w:type="gramEnd"/>
      <w:r w:rsidR="00562C23" w:rsidRPr="00BC5D84">
        <w:rPr>
          <w:color w:val="353333"/>
          <w:shd w:val="clear" w:color="auto" w:fill="FFFFFF"/>
        </w:rPr>
        <w:t xml:space="preserve"> (121°С) в течение 15 мин</w:t>
      </w:r>
      <w:r w:rsidR="004E4E06" w:rsidRPr="00BC5D84">
        <w:rPr>
          <w:color w:val="0D0D0D" w:themeColor="text1" w:themeTint="F2"/>
        </w:rPr>
        <w:t>.</w:t>
      </w:r>
    </w:p>
    <w:p w:rsidR="00324EDF" w:rsidRDefault="004E4E06" w:rsidP="00347AB0">
      <w:pPr>
        <w:spacing w:line="360" w:lineRule="auto"/>
        <w:ind w:firstLine="851"/>
        <w:jc w:val="both"/>
        <w:rPr>
          <w:color w:val="0D0D0D" w:themeColor="text1" w:themeTint="F2"/>
        </w:rPr>
      </w:pPr>
      <w:r w:rsidRPr="00BC5D84">
        <w:rPr>
          <w:color w:val="0D0D0D" w:themeColor="text1" w:themeTint="F2"/>
        </w:rPr>
        <w:t xml:space="preserve">Питательную среду разливали в стерильном боксе. </w:t>
      </w:r>
      <w:r w:rsidR="00324EDF" w:rsidRPr="00BC5D84">
        <w:rPr>
          <w:color w:val="0D0D0D" w:themeColor="text1" w:themeTint="F2"/>
        </w:rPr>
        <w:t xml:space="preserve">В стерильные чашки </w:t>
      </w:r>
      <w:r w:rsidRPr="00BC5D84">
        <w:rPr>
          <w:color w:val="0D0D0D" w:themeColor="text1" w:themeTint="F2"/>
        </w:rPr>
        <w:t>Петри наливали по</w:t>
      </w:r>
      <w:r w:rsidR="00324EDF" w:rsidRPr="00BC5D84">
        <w:rPr>
          <w:color w:val="0D0D0D" w:themeColor="text1" w:themeTint="F2"/>
        </w:rPr>
        <w:t xml:space="preserve"> 10 см</w:t>
      </w:r>
      <w:r w:rsidR="00324EDF" w:rsidRPr="00BC5D84">
        <w:rPr>
          <w:color w:val="0D0D0D" w:themeColor="text1" w:themeTint="F2"/>
          <w:vertAlign w:val="superscript"/>
        </w:rPr>
        <w:t>3</w:t>
      </w:r>
      <w:r w:rsidR="00324EDF" w:rsidRPr="00BC5D84">
        <w:rPr>
          <w:color w:val="0D0D0D" w:themeColor="text1" w:themeTint="F2"/>
        </w:rPr>
        <w:t xml:space="preserve"> </w:t>
      </w:r>
      <w:proofErr w:type="spellStart"/>
      <w:r w:rsidR="00324EDF" w:rsidRPr="00BC5D84">
        <w:rPr>
          <w:color w:val="0D0D0D" w:themeColor="text1" w:themeTint="F2"/>
        </w:rPr>
        <w:t>пр</w:t>
      </w:r>
      <w:r w:rsidRPr="00BC5D84">
        <w:rPr>
          <w:color w:val="0D0D0D" w:themeColor="text1" w:themeTint="F2"/>
        </w:rPr>
        <w:t>остерилизованной</w:t>
      </w:r>
      <w:proofErr w:type="spellEnd"/>
      <w:r w:rsidRPr="00BC5D84">
        <w:rPr>
          <w:color w:val="0D0D0D" w:themeColor="text1" w:themeTint="F2"/>
        </w:rPr>
        <w:t xml:space="preserve"> среды Чапека, т</w:t>
      </w:r>
      <w:r w:rsidR="00324EDF" w:rsidRPr="00BC5D84">
        <w:rPr>
          <w:color w:val="0D0D0D" w:themeColor="text1" w:themeTint="F2"/>
        </w:rPr>
        <w:t>олщ</w:t>
      </w:r>
      <w:r w:rsidRPr="00BC5D84">
        <w:rPr>
          <w:color w:val="0D0D0D" w:themeColor="text1" w:themeTint="F2"/>
        </w:rPr>
        <w:t>ина слоя составляла</w:t>
      </w:r>
      <w:r w:rsidR="00324EDF" w:rsidRPr="00BC5D84">
        <w:rPr>
          <w:color w:val="0D0D0D" w:themeColor="text1" w:themeTint="F2"/>
        </w:rPr>
        <w:t xml:space="preserve"> 3-4 мм. </w:t>
      </w:r>
    </w:p>
    <w:p w:rsidR="001E4F76" w:rsidRPr="00BC5D84" w:rsidRDefault="001E4F76" w:rsidP="00A12C5B">
      <w:pPr>
        <w:spacing w:before="120" w:after="100" w:afterAutospacing="1" w:line="360" w:lineRule="auto"/>
        <w:ind w:firstLine="851"/>
        <w:jc w:val="both"/>
        <w:rPr>
          <w:b/>
          <w:color w:val="0D0D0D" w:themeColor="text1" w:themeTint="F2"/>
        </w:rPr>
      </w:pPr>
      <w:r w:rsidRPr="00BC5D84">
        <w:rPr>
          <w:b/>
          <w:color w:val="0D0D0D" w:themeColor="text1" w:themeTint="F2"/>
        </w:rPr>
        <w:t xml:space="preserve">2.2.3. Учет </w:t>
      </w:r>
      <w:proofErr w:type="spellStart"/>
      <w:r w:rsidR="00954460" w:rsidRPr="00BC5D84">
        <w:rPr>
          <w:b/>
          <w:color w:val="0D0D0D" w:themeColor="text1" w:themeTint="F2"/>
        </w:rPr>
        <w:t>пораженности</w:t>
      </w:r>
      <w:proofErr w:type="spellEnd"/>
      <w:r w:rsidR="00954460" w:rsidRPr="00BC5D84">
        <w:rPr>
          <w:b/>
          <w:color w:val="0D0D0D" w:themeColor="text1" w:themeTint="F2"/>
        </w:rPr>
        <w:t xml:space="preserve"> семян</w:t>
      </w:r>
    </w:p>
    <w:p w:rsidR="00304E18" w:rsidRDefault="00347AB0" w:rsidP="00A12C5B">
      <w:pPr>
        <w:spacing w:after="240" w:line="360" w:lineRule="auto"/>
        <w:ind w:firstLine="851"/>
        <w:jc w:val="both"/>
      </w:pPr>
      <w:r w:rsidRPr="00BC5D84">
        <w:t xml:space="preserve">Учет </w:t>
      </w:r>
      <w:proofErr w:type="spellStart"/>
      <w:r w:rsidRPr="00BC5D84">
        <w:t>пораженности</w:t>
      </w:r>
      <w:proofErr w:type="spellEnd"/>
      <w:r w:rsidRPr="00BC5D84">
        <w:t xml:space="preserve"> семян проводили на седьмые сутки, считали количество поражённых и здоровых семян. Определения фитопатогенных грибов проводили в капле воды под микроскопом.</w:t>
      </w:r>
    </w:p>
    <w:p w:rsidR="00BE4A6B" w:rsidRPr="00597383" w:rsidRDefault="00173B64" w:rsidP="00A12C5B">
      <w:pPr>
        <w:spacing w:before="120" w:after="100" w:afterAutospacing="1" w:line="360" w:lineRule="auto"/>
        <w:ind w:firstLine="851"/>
        <w:jc w:val="both"/>
        <w:rPr>
          <w:b/>
        </w:rPr>
      </w:pPr>
      <w:r w:rsidRPr="00597383">
        <w:rPr>
          <w:b/>
        </w:rPr>
        <w:t xml:space="preserve">2.2.4. </w:t>
      </w:r>
      <w:r w:rsidR="00BE4A6B" w:rsidRPr="00597383">
        <w:rPr>
          <w:b/>
        </w:rPr>
        <w:t xml:space="preserve">Определение всхожести семян </w:t>
      </w:r>
      <w:r w:rsidR="00C84867">
        <w:rPr>
          <w:b/>
        </w:rPr>
        <w:t xml:space="preserve">и </w:t>
      </w:r>
      <w:r w:rsidR="00BE4A6B" w:rsidRPr="00597383">
        <w:rPr>
          <w:b/>
        </w:rPr>
        <w:t>длинны корешков и проростков.</w:t>
      </w:r>
    </w:p>
    <w:p w:rsidR="00173B64" w:rsidRPr="00BC5D84" w:rsidRDefault="00BE4A6B" w:rsidP="00597383">
      <w:pPr>
        <w:spacing w:line="360" w:lineRule="auto"/>
        <w:ind w:firstLine="851"/>
        <w:jc w:val="both"/>
      </w:pPr>
      <w:r>
        <w:t>Семена помещали в чашки Петри по 10 шт</w:t>
      </w:r>
      <w:r w:rsidR="0020390E">
        <w:t>ук</w:t>
      </w:r>
      <w:r w:rsidR="00724643">
        <w:t xml:space="preserve">, в 3-х </w:t>
      </w:r>
      <w:proofErr w:type="spellStart"/>
      <w:r w:rsidR="00724643">
        <w:t>повт</w:t>
      </w:r>
      <w:r w:rsidR="00597383">
        <w:t>орностях</w:t>
      </w:r>
      <w:proofErr w:type="spellEnd"/>
      <w:r>
        <w:t>.</w:t>
      </w:r>
      <w:r w:rsidR="0020390E">
        <w:t xml:space="preserve"> Чашки Петр</w:t>
      </w:r>
      <w:r w:rsidR="00597383">
        <w:t>и с семенами помещали в термостат.</w:t>
      </w:r>
      <w:r>
        <w:t xml:space="preserve"> </w:t>
      </w:r>
      <w:r w:rsidR="00597383">
        <w:t xml:space="preserve">Всхожесть (способность семян </w:t>
      </w:r>
      <w:r w:rsidR="00597383">
        <w:lastRenderedPageBreak/>
        <w:t xml:space="preserve">образовывать нормально развитые проростки семян) определяли на 7 сутки. Длину проростка и корешка измеряли линейкой в </w:t>
      </w:r>
      <w:proofErr w:type="gramStart"/>
      <w:r w:rsidR="00597383">
        <w:t>мм</w:t>
      </w:r>
      <w:proofErr w:type="gramEnd"/>
      <w:r w:rsidR="00597383">
        <w:t xml:space="preserve">. </w:t>
      </w:r>
      <w:r w:rsidR="0020390E">
        <w:t>(</w:t>
      </w:r>
      <w:r w:rsidR="0020390E" w:rsidRPr="0020390E">
        <w:rPr>
          <w:i/>
        </w:rPr>
        <w:t>Приложение 4)</w:t>
      </w:r>
    </w:p>
    <w:p w:rsidR="00640486" w:rsidRPr="00BC5D84" w:rsidRDefault="00640486" w:rsidP="00BF7CEE">
      <w:pPr>
        <w:spacing w:after="100" w:afterAutospacing="1"/>
        <w:ind w:firstLine="851"/>
        <w:jc w:val="both"/>
        <w:rPr>
          <w:b/>
        </w:rPr>
      </w:pPr>
    </w:p>
    <w:p w:rsidR="00A34327" w:rsidRDefault="00A34327" w:rsidP="00BF7CEE">
      <w:pPr>
        <w:spacing w:after="100" w:afterAutospacing="1"/>
        <w:ind w:firstLine="851"/>
        <w:jc w:val="both"/>
        <w:rPr>
          <w:b/>
        </w:rPr>
      </w:pPr>
    </w:p>
    <w:p w:rsidR="00A34327" w:rsidRDefault="00A34327" w:rsidP="00BF7CEE">
      <w:pPr>
        <w:spacing w:after="100" w:afterAutospacing="1"/>
        <w:ind w:firstLine="851"/>
        <w:jc w:val="both"/>
        <w:rPr>
          <w:b/>
        </w:rPr>
      </w:pPr>
    </w:p>
    <w:p w:rsidR="00A34327" w:rsidRDefault="00A34327" w:rsidP="00BF7CEE">
      <w:pPr>
        <w:spacing w:after="100" w:afterAutospacing="1"/>
        <w:ind w:firstLine="851"/>
        <w:jc w:val="both"/>
        <w:rPr>
          <w:b/>
        </w:rPr>
      </w:pPr>
    </w:p>
    <w:p w:rsidR="00A34327" w:rsidRDefault="00A34327" w:rsidP="00BF7CEE">
      <w:pPr>
        <w:spacing w:after="100" w:afterAutospacing="1"/>
        <w:ind w:firstLine="851"/>
        <w:jc w:val="both"/>
        <w:rPr>
          <w:b/>
        </w:rPr>
      </w:pPr>
    </w:p>
    <w:p w:rsidR="00A34327" w:rsidRDefault="00A34327" w:rsidP="00BF7CEE">
      <w:pPr>
        <w:spacing w:after="100" w:afterAutospacing="1"/>
        <w:ind w:firstLine="851"/>
        <w:jc w:val="both"/>
        <w:rPr>
          <w:b/>
        </w:rPr>
      </w:pPr>
    </w:p>
    <w:p w:rsidR="001F6FE1" w:rsidRDefault="001F6FE1" w:rsidP="00BF7CEE">
      <w:pPr>
        <w:spacing w:after="100" w:afterAutospacing="1"/>
        <w:ind w:firstLine="851"/>
        <w:jc w:val="both"/>
        <w:rPr>
          <w:b/>
        </w:rPr>
      </w:pPr>
    </w:p>
    <w:p w:rsidR="000B1F97" w:rsidRPr="00BC5D84" w:rsidRDefault="000B1F97" w:rsidP="00BF7CEE">
      <w:pPr>
        <w:spacing w:after="100" w:afterAutospacing="1"/>
        <w:ind w:firstLine="851"/>
        <w:jc w:val="both"/>
        <w:rPr>
          <w:b/>
        </w:rPr>
      </w:pPr>
      <w:r w:rsidRPr="00BC5D84">
        <w:rPr>
          <w:b/>
        </w:rPr>
        <w:t>3. Результаты собственных исследований</w:t>
      </w:r>
    </w:p>
    <w:p w:rsidR="00885A36" w:rsidRPr="004C127A" w:rsidRDefault="00A34327" w:rsidP="000A197F">
      <w:pPr>
        <w:spacing w:line="360" w:lineRule="auto"/>
        <w:ind w:firstLine="851"/>
        <w:jc w:val="both"/>
        <w:rPr>
          <w:color w:val="000000" w:themeColor="text1"/>
        </w:rPr>
      </w:pPr>
      <w:r w:rsidRPr="004C127A">
        <w:rPr>
          <w:noProof/>
          <w:color w:val="000000" w:themeColor="text1"/>
          <w:lang w:eastAsia="ru-RU"/>
        </w:rPr>
        <w:drawing>
          <wp:anchor distT="180340" distB="36195" distL="252095" distR="252095" simplePos="0" relativeHeight="25166131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176530</wp:posOffset>
            </wp:positionV>
            <wp:extent cx="1584000" cy="1818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75" b="4512"/>
                    <a:stretch/>
                  </pic:blipFill>
                  <pic:spPr bwMode="auto">
                    <a:xfrm>
                      <a:off x="0" y="0"/>
                      <a:ext cx="1584000" cy="18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85A36" w:rsidRPr="004C127A">
        <w:rPr>
          <w:color w:val="000000" w:themeColor="text1"/>
        </w:rPr>
        <w:t>В результате</w:t>
      </w:r>
      <w:r w:rsidR="004D4939" w:rsidRPr="004C127A">
        <w:rPr>
          <w:color w:val="000000" w:themeColor="text1"/>
        </w:rPr>
        <w:t xml:space="preserve"> исследований </w:t>
      </w:r>
      <w:r w:rsidR="00885A36" w:rsidRPr="004C127A">
        <w:rPr>
          <w:color w:val="000000" w:themeColor="text1"/>
        </w:rPr>
        <w:t xml:space="preserve">семян на наличие инфекции </w:t>
      </w:r>
      <w:r w:rsidR="004D4939" w:rsidRPr="004C127A">
        <w:rPr>
          <w:color w:val="000000" w:themeColor="text1"/>
        </w:rPr>
        <w:t xml:space="preserve">было </w:t>
      </w:r>
      <w:proofErr w:type="gramStart"/>
      <w:r w:rsidR="004D4939" w:rsidRPr="004C127A">
        <w:rPr>
          <w:color w:val="000000" w:themeColor="text1"/>
        </w:rPr>
        <w:t>установлено</w:t>
      </w:r>
      <w:proofErr w:type="gramEnd"/>
      <w:r w:rsidR="004D4939" w:rsidRPr="004C127A">
        <w:rPr>
          <w:color w:val="000000" w:themeColor="text1"/>
        </w:rPr>
        <w:t xml:space="preserve"> что на семенах гороха присутствуют грибы рода</w:t>
      </w:r>
      <w:r w:rsidR="000A197F" w:rsidRPr="004C127A">
        <w:rPr>
          <w:color w:val="000000" w:themeColor="text1"/>
        </w:rPr>
        <w:t xml:space="preserve"> </w:t>
      </w:r>
      <w:proofErr w:type="spellStart"/>
      <w:r w:rsidR="000A197F" w:rsidRPr="004C127A">
        <w:rPr>
          <w:i/>
          <w:color w:val="000000" w:themeColor="text1"/>
          <w:lang w:val="en-US"/>
        </w:rPr>
        <w:t>Mucor</w:t>
      </w:r>
      <w:proofErr w:type="spellEnd"/>
      <w:r w:rsidR="000A197F" w:rsidRPr="004C127A">
        <w:rPr>
          <w:i/>
          <w:color w:val="000000" w:themeColor="text1"/>
        </w:rPr>
        <w:t xml:space="preserve">, </w:t>
      </w:r>
      <w:proofErr w:type="spellStart"/>
      <w:r w:rsidR="000A197F" w:rsidRPr="004C127A">
        <w:rPr>
          <w:i/>
          <w:color w:val="000000" w:themeColor="text1"/>
        </w:rPr>
        <w:t>Penicillum</w:t>
      </w:r>
      <w:proofErr w:type="spellEnd"/>
      <w:r w:rsidR="000A197F" w:rsidRPr="004C127A">
        <w:rPr>
          <w:i/>
          <w:color w:val="000000" w:themeColor="text1"/>
        </w:rPr>
        <w:t xml:space="preserve">, </w:t>
      </w:r>
      <w:proofErr w:type="spellStart"/>
      <w:r w:rsidR="000A197F" w:rsidRPr="004C127A">
        <w:rPr>
          <w:i/>
          <w:color w:val="000000" w:themeColor="text1"/>
        </w:rPr>
        <w:t>Alternaria</w:t>
      </w:r>
      <w:proofErr w:type="spellEnd"/>
      <w:r w:rsidR="00885A36" w:rsidRPr="004C127A">
        <w:rPr>
          <w:i/>
          <w:color w:val="000000" w:themeColor="text1"/>
        </w:rPr>
        <w:t xml:space="preserve"> </w:t>
      </w:r>
      <w:r w:rsidR="00885A36" w:rsidRPr="004C127A">
        <w:rPr>
          <w:color w:val="000000" w:themeColor="text1"/>
        </w:rPr>
        <w:t>(рис. 1)</w:t>
      </w:r>
      <w:r w:rsidR="000A197F" w:rsidRPr="004C127A">
        <w:rPr>
          <w:color w:val="000000" w:themeColor="text1"/>
        </w:rPr>
        <w:t>.</w:t>
      </w:r>
      <w:r w:rsidR="004D4939" w:rsidRPr="004C127A">
        <w:rPr>
          <w:color w:val="000000" w:themeColor="text1"/>
        </w:rPr>
        <w:t xml:space="preserve"> Наличие патогенных грибов оказывает отрицательное влиян</w:t>
      </w:r>
      <w:r w:rsidR="000A197F" w:rsidRPr="004C127A">
        <w:rPr>
          <w:color w:val="000000" w:themeColor="text1"/>
        </w:rPr>
        <w:t>ие на всхожесть семян вызывает</w:t>
      </w:r>
      <w:r w:rsidR="004D4939" w:rsidRPr="004C127A">
        <w:rPr>
          <w:color w:val="000000" w:themeColor="text1"/>
        </w:rPr>
        <w:t xml:space="preserve"> </w:t>
      </w:r>
      <w:r w:rsidR="000A197F" w:rsidRPr="004C127A">
        <w:rPr>
          <w:color w:val="000000" w:themeColor="text1"/>
        </w:rPr>
        <w:t xml:space="preserve">повреждение </w:t>
      </w:r>
      <w:r w:rsidR="004D4939" w:rsidRPr="004C127A">
        <w:rPr>
          <w:color w:val="000000" w:themeColor="text1"/>
        </w:rPr>
        <w:t xml:space="preserve">растений </w:t>
      </w:r>
      <w:proofErr w:type="gramStart"/>
      <w:r w:rsidR="004D4939" w:rsidRPr="004C127A">
        <w:rPr>
          <w:color w:val="000000" w:themeColor="text1"/>
        </w:rPr>
        <w:t>корневыми</w:t>
      </w:r>
      <w:proofErr w:type="gramEnd"/>
      <w:r w:rsidR="004D4939" w:rsidRPr="004C127A">
        <w:rPr>
          <w:color w:val="000000" w:themeColor="text1"/>
        </w:rPr>
        <w:t xml:space="preserve"> </w:t>
      </w:r>
      <w:proofErr w:type="spellStart"/>
      <w:r w:rsidR="004D4939" w:rsidRPr="004C127A">
        <w:rPr>
          <w:color w:val="000000" w:themeColor="text1"/>
        </w:rPr>
        <w:t>гнилями</w:t>
      </w:r>
      <w:proofErr w:type="spellEnd"/>
      <w:r w:rsidR="004D4939" w:rsidRPr="004C127A">
        <w:rPr>
          <w:color w:val="000000" w:themeColor="text1"/>
        </w:rPr>
        <w:t>.</w:t>
      </w:r>
      <w:r w:rsidR="000A197F" w:rsidRPr="004C127A">
        <w:rPr>
          <w:color w:val="000000" w:themeColor="text1"/>
        </w:rPr>
        <w:t xml:space="preserve"> </w:t>
      </w:r>
      <w:proofErr w:type="gramStart"/>
      <w:r w:rsidR="000A197F" w:rsidRPr="004C127A">
        <w:rPr>
          <w:color w:val="000000" w:themeColor="text1"/>
        </w:rPr>
        <w:t>Для</w:t>
      </w:r>
      <w:proofErr w:type="gramEnd"/>
      <w:r w:rsidR="000A197F" w:rsidRPr="004C127A">
        <w:rPr>
          <w:color w:val="000000" w:themeColor="text1"/>
        </w:rPr>
        <w:t xml:space="preserve"> </w:t>
      </w:r>
      <w:proofErr w:type="gramStart"/>
      <w:r w:rsidR="000A197F" w:rsidRPr="004C127A">
        <w:rPr>
          <w:color w:val="000000" w:themeColor="text1"/>
        </w:rPr>
        <w:t>улучшение</w:t>
      </w:r>
      <w:proofErr w:type="gramEnd"/>
      <w:r w:rsidR="000A197F" w:rsidRPr="004C127A">
        <w:rPr>
          <w:color w:val="000000" w:themeColor="text1"/>
        </w:rPr>
        <w:t xml:space="preserve"> посевных качеств семян необходимо проводить </w:t>
      </w:r>
    </w:p>
    <w:tbl>
      <w:tblPr>
        <w:tblStyle w:val="ac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4"/>
      </w:tblGrid>
      <w:tr w:rsidR="004C127A" w:rsidRPr="004C127A" w:rsidTr="00226633">
        <w:tc>
          <w:tcPr>
            <w:tcW w:w="2694" w:type="dxa"/>
          </w:tcPr>
          <w:p w:rsidR="00226633" w:rsidRPr="004C127A" w:rsidRDefault="00226633" w:rsidP="00226633">
            <w:pPr>
              <w:spacing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4C127A">
              <w:rPr>
                <w:color w:val="000000" w:themeColor="text1"/>
                <w:sz w:val="20"/>
                <w:szCs w:val="20"/>
              </w:rPr>
              <w:t>Рис 1.</w:t>
            </w:r>
            <w:r w:rsidRPr="004C127A">
              <w:rPr>
                <w:color w:val="000000" w:themeColor="text1"/>
              </w:rPr>
              <w:t xml:space="preserve"> </w:t>
            </w:r>
            <w:r w:rsidRPr="004C127A">
              <w:rPr>
                <w:color w:val="000000" w:themeColor="text1"/>
                <w:sz w:val="20"/>
                <w:szCs w:val="20"/>
              </w:rPr>
              <w:t xml:space="preserve">Семена гороха </w:t>
            </w:r>
          </w:p>
          <w:p w:rsidR="00226633" w:rsidRPr="004C127A" w:rsidRDefault="00226633" w:rsidP="00226633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4C127A">
              <w:rPr>
                <w:color w:val="000000" w:themeColor="text1"/>
                <w:sz w:val="20"/>
                <w:szCs w:val="20"/>
              </w:rPr>
              <w:t>поврежденные</w:t>
            </w:r>
            <w:proofErr w:type="gramEnd"/>
            <w:r w:rsidRPr="004C127A">
              <w:rPr>
                <w:color w:val="000000" w:themeColor="text1"/>
                <w:sz w:val="20"/>
                <w:szCs w:val="20"/>
              </w:rPr>
              <w:t xml:space="preserve"> грибной инфекцией</w:t>
            </w:r>
            <w:r w:rsidRPr="004C127A">
              <w:rPr>
                <w:color w:val="000000" w:themeColor="text1"/>
              </w:rPr>
              <w:t xml:space="preserve">                      </w:t>
            </w:r>
          </w:p>
        </w:tc>
      </w:tr>
    </w:tbl>
    <w:p w:rsidR="002429BD" w:rsidRPr="00885A36" w:rsidRDefault="00226633" w:rsidP="00226633">
      <w:pPr>
        <w:spacing w:line="240" w:lineRule="auto"/>
        <w:jc w:val="both"/>
        <w:rPr>
          <w:color w:val="C00000"/>
        </w:rPr>
      </w:pPr>
      <w:r w:rsidRPr="004C127A">
        <w:rPr>
          <w:color w:val="000000" w:themeColor="text1"/>
        </w:rPr>
        <w:t>предпосевную</w:t>
      </w:r>
      <w:r w:rsidR="000A197F" w:rsidRPr="004C127A">
        <w:rPr>
          <w:color w:val="000000" w:themeColor="text1"/>
        </w:rPr>
        <w:t xml:space="preserve"> </w:t>
      </w:r>
      <w:r w:rsidRPr="004C127A">
        <w:rPr>
          <w:color w:val="000000" w:themeColor="text1"/>
        </w:rPr>
        <w:t>стерилизацию</w:t>
      </w:r>
      <w:r w:rsidR="000A197F" w:rsidRPr="004C127A">
        <w:rPr>
          <w:color w:val="000000" w:themeColor="text1"/>
        </w:rPr>
        <w:t xml:space="preserve"> семян.</w:t>
      </w:r>
    </w:p>
    <w:p w:rsidR="00A34327" w:rsidRPr="00885A36" w:rsidRDefault="00A34327" w:rsidP="000A197F">
      <w:pPr>
        <w:spacing w:line="360" w:lineRule="auto"/>
        <w:ind w:firstLine="851"/>
        <w:jc w:val="both"/>
        <w:rPr>
          <w:color w:val="C00000"/>
        </w:rPr>
      </w:pPr>
    </w:p>
    <w:p w:rsidR="000A197F" w:rsidRPr="00BC5D84" w:rsidRDefault="000A197F" w:rsidP="00A34327">
      <w:pPr>
        <w:spacing w:line="360" w:lineRule="auto"/>
        <w:ind w:firstLine="851"/>
        <w:jc w:val="both"/>
      </w:pPr>
      <w:r w:rsidRPr="00BC5D84">
        <w:t xml:space="preserve">При проведении исследований оценивали действие </w:t>
      </w:r>
      <w:r w:rsidR="00640486" w:rsidRPr="00BC5D84">
        <w:t xml:space="preserve">на микрофлору семян гороха следующих препаратов: 6%-ный раствор перекиси водорода, 0,05%-ный раствор </w:t>
      </w:r>
      <w:proofErr w:type="spellStart"/>
      <w:r w:rsidR="00640486" w:rsidRPr="00BC5D84">
        <w:t>пермангоната</w:t>
      </w:r>
      <w:proofErr w:type="spellEnd"/>
      <w:r w:rsidR="00640486" w:rsidRPr="00BC5D84">
        <w:t xml:space="preserve"> калия, раствор </w:t>
      </w:r>
      <w:proofErr w:type="spellStart"/>
      <w:r w:rsidR="00640486" w:rsidRPr="00BC5D84">
        <w:t>Алирина</w:t>
      </w:r>
      <w:proofErr w:type="spellEnd"/>
      <w:r w:rsidR="00640486" w:rsidRPr="00BC5D84">
        <w:t xml:space="preserve"> Б.</w:t>
      </w:r>
    </w:p>
    <w:p w:rsidR="00640486" w:rsidRPr="004C127A" w:rsidRDefault="00640486" w:rsidP="00A34327">
      <w:pPr>
        <w:spacing w:line="360" w:lineRule="auto"/>
        <w:ind w:firstLine="851"/>
        <w:jc w:val="both"/>
        <w:rPr>
          <w:color w:val="000000" w:themeColor="text1"/>
        </w:rPr>
      </w:pPr>
      <w:r w:rsidRPr="00BC5D84">
        <w:t xml:space="preserve">В ходе эксперимента было установлено, что все вещества не оказали отрицательно действия на посевные качества семян (Таблица 1). </w:t>
      </w:r>
      <w:r w:rsidR="00173B64">
        <w:t xml:space="preserve"> Однако в варианте с </w:t>
      </w:r>
      <w:proofErr w:type="spellStart"/>
      <w:r w:rsidR="00173B64">
        <w:t>пермангонатом</w:t>
      </w:r>
      <w:proofErr w:type="spellEnd"/>
      <w:r w:rsidR="00173B64">
        <w:t xml:space="preserve"> калия всхожесть составила 87 %, а в остальных вариантах составила 100%. </w:t>
      </w:r>
      <w:r w:rsidRPr="00BC5D84">
        <w:t>Отмечено положительное влияние перекиси водорода на длину корешков о</w:t>
      </w:r>
      <w:r w:rsidR="00F10D36">
        <w:t>на составляла 26 мм и была в 1,7</w:t>
      </w:r>
      <w:r w:rsidRPr="00BC5D84">
        <w:t xml:space="preserve"> раза длиннее по сравнению с </w:t>
      </w:r>
      <w:r w:rsidRPr="00BC5D84">
        <w:lastRenderedPageBreak/>
        <w:t xml:space="preserve">контрольным вариантом без обработки. </w:t>
      </w:r>
      <w:r w:rsidR="00F23FF4">
        <w:t xml:space="preserve">В остальных вариантах наблюдалось увеличение </w:t>
      </w:r>
      <w:proofErr w:type="gramStart"/>
      <w:r w:rsidR="00F23FF4">
        <w:t>длинны</w:t>
      </w:r>
      <w:proofErr w:type="gramEnd"/>
      <w:r w:rsidR="00F23FF4">
        <w:t xml:space="preserve"> корешка в 1,3 раза по сравнению с контролем.</w:t>
      </w:r>
      <w:r w:rsidR="00CD035E">
        <w:t xml:space="preserve"> </w:t>
      </w:r>
      <w:r w:rsidR="00CD035E" w:rsidRPr="004C127A">
        <w:rPr>
          <w:color w:val="000000" w:themeColor="text1"/>
        </w:rPr>
        <w:t>Хорошо развитая корнева</w:t>
      </w:r>
      <w:r w:rsidR="00F30D3E">
        <w:rPr>
          <w:color w:val="000000" w:themeColor="text1"/>
        </w:rPr>
        <w:t>я система в последующем развитии</w:t>
      </w:r>
      <w:r w:rsidR="00CD035E" w:rsidRPr="004C127A">
        <w:rPr>
          <w:color w:val="000000" w:themeColor="text1"/>
        </w:rPr>
        <w:t xml:space="preserve"> положительно повлияет на рос</w:t>
      </w:r>
      <w:r w:rsidR="00F30D3E">
        <w:rPr>
          <w:color w:val="000000" w:themeColor="text1"/>
        </w:rPr>
        <w:t>т</w:t>
      </w:r>
      <w:r w:rsidR="00CD035E" w:rsidRPr="004C127A">
        <w:rPr>
          <w:color w:val="000000" w:themeColor="text1"/>
        </w:rPr>
        <w:t xml:space="preserve"> и развитие растений. </w:t>
      </w:r>
    </w:p>
    <w:p w:rsidR="001E0320" w:rsidRDefault="001E0320" w:rsidP="001E0320">
      <w:pPr>
        <w:spacing w:after="100" w:afterAutospacing="1"/>
        <w:jc w:val="right"/>
      </w:pPr>
      <w:r>
        <w:t xml:space="preserve">Таблица 1. </w:t>
      </w:r>
    </w:p>
    <w:p w:rsidR="00BF7CEE" w:rsidRDefault="00411650" w:rsidP="001E0320">
      <w:pPr>
        <w:pStyle w:val="af"/>
        <w:jc w:val="center"/>
      </w:pPr>
      <w:r w:rsidRPr="001E0320">
        <w:t xml:space="preserve">Влияние </w:t>
      </w:r>
      <w:r w:rsidR="001E0320">
        <w:t>стерилизация семян на длину проростков и корней гороха.</w:t>
      </w:r>
    </w:p>
    <w:p w:rsidR="001E0320" w:rsidRPr="001E0320" w:rsidRDefault="001E0320" w:rsidP="001E0320">
      <w:pPr>
        <w:pStyle w:val="af"/>
        <w:jc w:val="center"/>
      </w:pPr>
    </w:p>
    <w:tbl>
      <w:tblPr>
        <w:tblW w:w="9360" w:type="dxa"/>
        <w:tblInd w:w="264" w:type="dxa"/>
        <w:tblLook w:val="04A0"/>
      </w:tblPr>
      <w:tblGrid>
        <w:gridCol w:w="3311"/>
        <w:gridCol w:w="1565"/>
        <w:gridCol w:w="1842"/>
        <w:gridCol w:w="2642"/>
      </w:tblGrid>
      <w:tr w:rsidR="002429BD" w:rsidRPr="002429BD" w:rsidTr="009C4977">
        <w:trPr>
          <w:trHeight w:val="288"/>
        </w:trPr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9BD" w:rsidRPr="002429BD" w:rsidRDefault="002429BD" w:rsidP="00BF7CEE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Вариант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Вс</w:t>
            </w:r>
            <w:r w:rsidRPr="002429BD">
              <w:rPr>
                <w:rFonts w:eastAsia="Times New Roman"/>
                <w:color w:val="000000"/>
                <w:lang w:eastAsia="ru-RU"/>
              </w:rPr>
              <w:t>хожесть</w:t>
            </w:r>
            <w:r w:rsidRPr="00BC5D84">
              <w:rPr>
                <w:rFonts w:eastAsia="Times New Roman"/>
                <w:color w:val="000000"/>
                <w:lang w:eastAsia="ru-RU"/>
              </w:rPr>
              <w:t xml:space="preserve"> семян</w:t>
            </w:r>
            <w:r w:rsidRPr="002429BD">
              <w:rPr>
                <w:rFonts w:eastAsia="Times New Roman"/>
                <w:color w:val="000000"/>
                <w:lang w:eastAsia="ru-RU"/>
              </w:rPr>
              <w:t>, %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BC5D84">
              <w:rPr>
                <w:rFonts w:eastAsia="Times New Roman"/>
                <w:color w:val="000000"/>
                <w:lang w:eastAsia="ru-RU"/>
              </w:rPr>
              <w:t>Длинна</w:t>
            </w:r>
            <w:proofErr w:type="gramEnd"/>
            <w:r w:rsidRPr="002429BD">
              <w:rPr>
                <w:rFonts w:eastAsia="Times New Roman"/>
                <w:color w:val="000000"/>
                <w:lang w:eastAsia="ru-RU"/>
              </w:rPr>
              <w:t xml:space="preserve"> в мм</w:t>
            </w:r>
          </w:p>
        </w:tc>
      </w:tr>
      <w:tr w:rsidR="002429BD" w:rsidRPr="002429BD" w:rsidTr="009C4977">
        <w:trPr>
          <w:trHeight w:val="288"/>
        </w:trPr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Корни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Проростка</w:t>
            </w:r>
          </w:p>
        </w:tc>
      </w:tr>
      <w:tr w:rsidR="002429BD" w:rsidRPr="002429BD" w:rsidTr="009C4977">
        <w:trPr>
          <w:trHeight w:val="288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П</w:t>
            </w:r>
            <w:r w:rsidRPr="002429BD">
              <w:rPr>
                <w:rFonts w:eastAsia="Times New Roman"/>
                <w:color w:val="000000"/>
                <w:lang w:eastAsia="ru-RU"/>
              </w:rPr>
              <w:t>ерекись</w:t>
            </w:r>
            <w:r w:rsidRPr="00BC5D84">
              <w:rPr>
                <w:rFonts w:eastAsia="Times New Roman"/>
                <w:color w:val="000000"/>
                <w:lang w:eastAsia="ru-RU"/>
              </w:rPr>
              <w:t xml:space="preserve"> водорода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2429BD" w:rsidRPr="002429BD" w:rsidTr="009C4977">
        <w:trPr>
          <w:trHeight w:val="288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BC5D84">
              <w:rPr>
                <w:rFonts w:eastAsia="Times New Roman"/>
                <w:color w:val="000000"/>
                <w:lang w:eastAsia="ru-RU"/>
              </w:rPr>
              <w:t>А</w:t>
            </w:r>
            <w:r w:rsidRPr="002429BD">
              <w:rPr>
                <w:rFonts w:eastAsia="Times New Roman"/>
                <w:color w:val="000000"/>
                <w:lang w:eastAsia="ru-RU"/>
              </w:rPr>
              <w:t>лирин</w:t>
            </w:r>
            <w:r w:rsidRPr="00BC5D84">
              <w:rPr>
                <w:rFonts w:eastAsia="Times New Roman"/>
                <w:color w:val="000000"/>
                <w:lang w:eastAsia="ru-RU"/>
              </w:rPr>
              <w:t>-Б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7,6</w:t>
            </w:r>
          </w:p>
        </w:tc>
      </w:tr>
      <w:tr w:rsidR="002429BD" w:rsidRPr="002429BD" w:rsidTr="009C4977">
        <w:trPr>
          <w:trHeight w:val="288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Перманганат калия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5,1</w:t>
            </w:r>
          </w:p>
        </w:tc>
      </w:tr>
      <w:tr w:rsidR="002429BD" w:rsidRPr="00BC5D84" w:rsidTr="009C4977">
        <w:trPr>
          <w:trHeight w:val="288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К</w:t>
            </w:r>
            <w:r w:rsidRPr="002429BD">
              <w:rPr>
                <w:rFonts w:eastAsia="Times New Roman"/>
                <w:color w:val="000000"/>
                <w:lang w:eastAsia="ru-RU"/>
              </w:rPr>
              <w:t>онтроль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29BD" w:rsidRPr="002429BD" w:rsidRDefault="002429BD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2429BD">
              <w:rPr>
                <w:rFonts w:eastAsia="Times New Roman"/>
                <w:color w:val="000000"/>
                <w:lang w:eastAsia="ru-RU"/>
              </w:rPr>
              <w:t>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29BD" w:rsidRPr="00F30D3E" w:rsidRDefault="009C4977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4643">
              <w:rPr>
                <w:rFonts w:eastAsia="Times New Roman"/>
                <w:color w:val="000000"/>
                <w:highlight w:val="yellow"/>
                <w:lang w:eastAsia="ru-RU"/>
              </w:rPr>
              <w:t>15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29BD" w:rsidRPr="00724643" w:rsidRDefault="009C4977" w:rsidP="002429BD">
            <w:pPr>
              <w:spacing w:before="100" w:beforeAutospacing="1" w:after="100" w:afterAutospacing="1" w:line="240" w:lineRule="auto"/>
              <w:jc w:val="right"/>
              <w:rPr>
                <w:rFonts w:eastAsia="Times New Roman"/>
                <w:color w:val="000000"/>
                <w:highlight w:val="yellow"/>
                <w:lang w:eastAsia="ru-RU"/>
              </w:rPr>
            </w:pPr>
            <w:r w:rsidRPr="00724643">
              <w:rPr>
                <w:rFonts w:eastAsia="Times New Roman"/>
                <w:color w:val="000000"/>
                <w:highlight w:val="yellow"/>
                <w:lang w:eastAsia="ru-RU"/>
              </w:rPr>
              <w:t>4,6</w:t>
            </w:r>
          </w:p>
        </w:tc>
      </w:tr>
      <w:tr w:rsidR="002429BD" w:rsidRPr="002429BD" w:rsidTr="009C4977">
        <w:trPr>
          <w:trHeight w:val="288"/>
        </w:trPr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BD" w:rsidRPr="002429BD" w:rsidRDefault="002429BD" w:rsidP="002429BD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</w:tr>
    </w:tbl>
    <w:p w:rsidR="00173B64" w:rsidRPr="00BC5D84" w:rsidRDefault="0016712D" w:rsidP="00173B64">
      <w:pPr>
        <w:spacing w:line="360" w:lineRule="auto"/>
        <w:ind w:firstLine="851"/>
        <w:jc w:val="both"/>
      </w:pPr>
      <w:r>
        <w:t>При оценке эффективности предпосевной обработки семян было установлено, что м</w:t>
      </w:r>
      <w:r w:rsidR="00173B64" w:rsidRPr="00BC5D84">
        <w:t>аксимально подавлял микрофлору только раствор перекиси водорода (Таблица 2</w:t>
      </w:r>
      <w:r w:rsidR="00F035AB">
        <w:t xml:space="preserve">). При обработки семян раствором </w:t>
      </w:r>
      <w:proofErr w:type="spellStart"/>
      <w:r w:rsidR="00F035AB">
        <w:t>Алирина</w:t>
      </w:r>
      <w:proofErr w:type="spellEnd"/>
      <w:proofErr w:type="gramStart"/>
      <w:r w:rsidR="00F035AB">
        <w:t xml:space="preserve"> Б</w:t>
      </w:r>
      <w:proofErr w:type="gramEnd"/>
      <w:r w:rsidR="00F035AB">
        <w:t xml:space="preserve"> на 8-е сутки на семенах отмечалось не значительное развитие инфекции рис 1. Раствор </w:t>
      </w:r>
      <w:proofErr w:type="spellStart"/>
      <w:r w:rsidR="00F035AB">
        <w:t>пермангоната</w:t>
      </w:r>
      <w:proofErr w:type="spellEnd"/>
      <w:r w:rsidR="00F035AB">
        <w:t xml:space="preserve"> калия не подавлял рост </w:t>
      </w:r>
      <w:proofErr w:type="spellStart"/>
      <w:r w:rsidR="00F035AB">
        <w:t>патогенов</w:t>
      </w:r>
      <w:proofErr w:type="spellEnd"/>
      <w:r w:rsidR="00F035AB">
        <w:t xml:space="preserve"> таблица 2.</w:t>
      </w:r>
    </w:p>
    <w:p w:rsidR="00BF7CEE" w:rsidRPr="00BC5D84" w:rsidRDefault="00BF7CEE" w:rsidP="00BF7CEE">
      <w:pPr>
        <w:ind w:firstLine="8505"/>
        <w:jc w:val="both"/>
      </w:pPr>
      <w:r w:rsidRPr="00BC5D84">
        <w:t>Таблица 2</w:t>
      </w:r>
    </w:p>
    <w:p w:rsidR="00F50133" w:rsidRPr="00BC5D84" w:rsidRDefault="00BF7CEE" w:rsidP="00BF7CEE">
      <w:pPr>
        <w:jc w:val="center"/>
      </w:pPr>
      <w:r w:rsidRPr="00BC5D84">
        <w:t>Влияние предпосевной обработки семян на развитие микрофлоры</w:t>
      </w:r>
    </w:p>
    <w:p w:rsidR="00F50133" w:rsidRPr="00BC5D84" w:rsidRDefault="00F50133" w:rsidP="00530828">
      <w:pPr>
        <w:jc w:val="both"/>
        <w:rPr>
          <w:b/>
        </w:rPr>
      </w:pPr>
    </w:p>
    <w:tbl>
      <w:tblPr>
        <w:tblW w:w="9356" w:type="dxa"/>
        <w:tblInd w:w="279" w:type="dxa"/>
        <w:tblLook w:val="04A0"/>
      </w:tblPr>
      <w:tblGrid>
        <w:gridCol w:w="2410"/>
        <w:gridCol w:w="1843"/>
        <w:gridCol w:w="2551"/>
        <w:gridCol w:w="2552"/>
      </w:tblGrid>
      <w:tr w:rsidR="00BF7CEE" w:rsidRPr="00BF7CEE" w:rsidTr="00BF7CEE">
        <w:trPr>
          <w:trHeight w:val="497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F7CEE">
              <w:rPr>
                <w:rFonts w:eastAsia="Times New Roman"/>
                <w:color w:val="000000"/>
                <w:lang w:eastAsia="ru-RU"/>
              </w:rPr>
              <w:t>Вариант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F7CEE">
              <w:rPr>
                <w:rFonts w:eastAsia="Times New Roman"/>
                <w:color w:val="000000"/>
                <w:lang w:eastAsia="ru-RU"/>
              </w:rPr>
              <w:t>Интенсивность роста микрофлоры</w:t>
            </w:r>
            <w:r w:rsidRPr="00BC5D84">
              <w:rPr>
                <w:rFonts w:eastAsia="Times New Roman"/>
                <w:color w:val="000000"/>
                <w:lang w:eastAsia="ru-RU"/>
              </w:rPr>
              <w:t>, по суткам</w:t>
            </w:r>
          </w:p>
        </w:tc>
      </w:tr>
      <w:tr w:rsidR="00BF7CEE" w:rsidRPr="00BF7CEE" w:rsidTr="00BF7CEE">
        <w:trPr>
          <w:trHeight w:val="473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F7CE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F7CEE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F7CEE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BF7CEE" w:rsidRPr="00BF7CEE" w:rsidTr="00BF7CEE">
        <w:trPr>
          <w:trHeight w:val="66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 w:rsidRPr="00BF7CEE">
              <w:rPr>
                <w:rFonts w:eastAsia="Times New Roman"/>
                <w:color w:val="000000"/>
                <w:lang w:eastAsia="ru-RU"/>
              </w:rPr>
              <w:t>Перекись водорода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BF7CEE" w:rsidRPr="00BF7CEE" w:rsidTr="00BF7CEE">
        <w:trPr>
          <w:trHeight w:val="624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BF7CEE">
              <w:rPr>
                <w:rFonts w:eastAsia="Times New Roman"/>
                <w:color w:val="000000"/>
                <w:lang w:eastAsia="ru-RU"/>
              </w:rPr>
              <w:t>Алирин-Б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+</w:t>
            </w:r>
          </w:p>
        </w:tc>
      </w:tr>
      <w:tr w:rsidR="00BF7CEE" w:rsidRPr="00BF7CEE" w:rsidTr="00BF7CEE">
        <w:trPr>
          <w:trHeight w:val="63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 w:rsidRPr="00BF7CEE">
              <w:rPr>
                <w:rFonts w:eastAsia="Times New Roman"/>
                <w:color w:val="000000"/>
                <w:lang w:eastAsia="ru-RU"/>
              </w:rPr>
              <w:t>Перманганат калия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++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+++</w:t>
            </w:r>
          </w:p>
        </w:tc>
      </w:tr>
      <w:tr w:rsidR="00BF7CEE" w:rsidRPr="00BF7CEE" w:rsidTr="00BF7CEE">
        <w:trPr>
          <w:trHeight w:val="624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rPr>
                <w:rFonts w:eastAsia="Times New Roman"/>
                <w:color w:val="000000"/>
                <w:lang w:eastAsia="ru-RU"/>
              </w:rPr>
            </w:pPr>
            <w:r w:rsidRPr="00BF7CEE">
              <w:rPr>
                <w:rFonts w:eastAsia="Times New Roman"/>
                <w:color w:val="000000"/>
                <w:lang w:eastAsia="ru-RU"/>
              </w:rPr>
              <w:t>Контроль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++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CEE" w:rsidRPr="00BF7CEE" w:rsidRDefault="00BF7CEE" w:rsidP="00BF7CEE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C5D84">
              <w:rPr>
                <w:rFonts w:eastAsia="Times New Roman"/>
                <w:color w:val="000000"/>
                <w:lang w:eastAsia="ru-RU"/>
              </w:rPr>
              <w:t>+++</w:t>
            </w:r>
          </w:p>
        </w:tc>
      </w:tr>
    </w:tbl>
    <w:p w:rsidR="00F50133" w:rsidRPr="00BC5D84" w:rsidRDefault="00BF7CEE" w:rsidP="00BF7CEE">
      <w:pPr>
        <w:ind w:firstLine="426"/>
        <w:jc w:val="both"/>
      </w:pPr>
      <w:r w:rsidRPr="00BC5D84">
        <w:t>+ - отсутствие роста; ++ - слабый рост; +++ - интенсивный рост.</w:t>
      </w:r>
    </w:p>
    <w:p w:rsidR="00BF7CEE" w:rsidRPr="00BC5D84" w:rsidRDefault="003E012E" w:rsidP="005E4A67">
      <w:pPr>
        <w:spacing w:line="360" w:lineRule="auto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5007610</wp:posOffset>
            </wp:positionH>
            <wp:positionV relativeFrom="paragraph">
              <wp:posOffset>429260</wp:posOffset>
            </wp:positionV>
            <wp:extent cx="1167765" cy="11296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16" t="1411" r="14747" b="7668"/>
                    <a:stretch/>
                  </pic:blipFill>
                  <pic:spPr bwMode="auto">
                    <a:xfrm flipH="1">
                      <a:off x="0" y="0"/>
                      <a:ext cx="1167765" cy="112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374650</wp:posOffset>
            </wp:positionV>
            <wp:extent cx="1089660" cy="12084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37" b="9872"/>
                    <a:stretch/>
                  </pic:blipFill>
                  <pic:spPr bwMode="auto">
                    <a:xfrm>
                      <a:off x="0" y="0"/>
                      <a:ext cx="1089660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2537460</wp:posOffset>
            </wp:positionH>
            <wp:positionV relativeFrom="paragraph">
              <wp:posOffset>386715</wp:posOffset>
            </wp:positionV>
            <wp:extent cx="1245870" cy="1196340"/>
            <wp:effectExtent l="0" t="0" r="0" b="3810"/>
            <wp:wrapSquare wrapText="bothSides"/>
            <wp:docPr id="5" name="Рисунок 5" descr="C:\Users\Катерина\AppData\Local\Microsoft\Windows\INetCache\Content.Word\IMG_20190805_14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AppData\Local\Microsoft\Windows\INetCache\Content.Word\IMG_20190805_145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57" r="6161"/>
                    <a:stretch/>
                  </pic:blipFill>
                  <pic:spPr bwMode="auto">
                    <a:xfrm>
                      <a:off x="0" y="0"/>
                      <a:ext cx="124587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411480</wp:posOffset>
            </wp:positionV>
            <wp:extent cx="1272540" cy="1171575"/>
            <wp:effectExtent l="0" t="0" r="3810" b="9525"/>
            <wp:wrapSquare wrapText="bothSides"/>
            <wp:docPr id="7" name="Рисунок 7" descr="C:\Users\Катерина\AppData\Local\Microsoft\Windows\INetCache\Content.Word\IMG_20190805_14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ерина\AppData\Local\Microsoft\Windows\INetCache\Content.Word\IMG_20190805_14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24" t="3764" r="14387" b="5260"/>
                    <a:stretch/>
                  </pic:blipFill>
                  <pic:spPr bwMode="auto">
                    <a:xfrm>
                      <a:off x="0" y="0"/>
                      <a:ext cx="127254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E012E">
        <w:rPr>
          <w:noProof/>
          <w:lang w:eastAsia="ru-RU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66"/>
        <w:gridCol w:w="2556"/>
        <w:gridCol w:w="2563"/>
        <w:gridCol w:w="2520"/>
      </w:tblGrid>
      <w:tr w:rsidR="003122B2" w:rsidTr="003E012E">
        <w:tc>
          <w:tcPr>
            <w:tcW w:w="2566" w:type="dxa"/>
          </w:tcPr>
          <w:p w:rsidR="003E012E" w:rsidRPr="00885A36" w:rsidRDefault="003E012E" w:rsidP="00DB792A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85A36">
              <w:rPr>
                <w:sz w:val="20"/>
                <w:szCs w:val="20"/>
              </w:rPr>
              <w:lastRenderedPageBreak/>
              <w:t>А</w:t>
            </w:r>
          </w:p>
        </w:tc>
        <w:tc>
          <w:tcPr>
            <w:tcW w:w="2556" w:type="dxa"/>
          </w:tcPr>
          <w:p w:rsidR="003E012E" w:rsidRPr="00885A36" w:rsidRDefault="003E012E" w:rsidP="00DB792A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85A36">
              <w:rPr>
                <w:sz w:val="20"/>
                <w:szCs w:val="20"/>
              </w:rPr>
              <w:t>Б</w:t>
            </w:r>
          </w:p>
        </w:tc>
        <w:tc>
          <w:tcPr>
            <w:tcW w:w="2563" w:type="dxa"/>
          </w:tcPr>
          <w:p w:rsidR="003E012E" w:rsidRPr="00885A36" w:rsidRDefault="003E012E" w:rsidP="00DB792A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85A36">
              <w:rPr>
                <w:sz w:val="20"/>
                <w:szCs w:val="20"/>
              </w:rPr>
              <w:t>В</w:t>
            </w:r>
          </w:p>
        </w:tc>
        <w:tc>
          <w:tcPr>
            <w:tcW w:w="2520" w:type="dxa"/>
          </w:tcPr>
          <w:p w:rsidR="003E012E" w:rsidRPr="00885A36" w:rsidRDefault="003E012E" w:rsidP="00DB792A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85A36">
              <w:rPr>
                <w:sz w:val="20"/>
                <w:szCs w:val="20"/>
              </w:rPr>
              <w:t>Г</w:t>
            </w:r>
          </w:p>
        </w:tc>
      </w:tr>
    </w:tbl>
    <w:p w:rsidR="00BF7CEE" w:rsidRPr="00885A36" w:rsidRDefault="00DB792A" w:rsidP="005E4A67">
      <w:pPr>
        <w:spacing w:line="360" w:lineRule="auto"/>
        <w:jc w:val="both"/>
        <w:rPr>
          <w:sz w:val="20"/>
          <w:szCs w:val="20"/>
        </w:rPr>
      </w:pPr>
      <w:r w:rsidRPr="00885A36">
        <w:rPr>
          <w:sz w:val="20"/>
          <w:szCs w:val="20"/>
        </w:rPr>
        <w:t xml:space="preserve">Рис 1. </w:t>
      </w:r>
    </w:p>
    <w:p w:rsidR="00DB792A" w:rsidRPr="00885A36" w:rsidRDefault="00DB792A" w:rsidP="005E4A67">
      <w:pPr>
        <w:spacing w:line="360" w:lineRule="auto"/>
        <w:jc w:val="both"/>
        <w:rPr>
          <w:b/>
          <w:sz w:val="20"/>
          <w:szCs w:val="20"/>
        </w:rPr>
      </w:pPr>
      <w:r w:rsidRPr="00885A36">
        <w:rPr>
          <w:b/>
          <w:sz w:val="20"/>
          <w:szCs w:val="20"/>
        </w:rPr>
        <w:t xml:space="preserve">Семена обработаны раствором </w:t>
      </w:r>
    </w:p>
    <w:p w:rsidR="00BF7CEE" w:rsidRPr="00885A36" w:rsidRDefault="00DB792A" w:rsidP="00DB792A">
      <w:pPr>
        <w:jc w:val="both"/>
        <w:rPr>
          <w:sz w:val="20"/>
          <w:szCs w:val="20"/>
        </w:rPr>
      </w:pPr>
      <w:proofErr w:type="gramStart"/>
      <w:r w:rsidRPr="00885A36">
        <w:rPr>
          <w:sz w:val="20"/>
          <w:szCs w:val="20"/>
        </w:rPr>
        <w:t xml:space="preserve">А – </w:t>
      </w:r>
      <w:r w:rsidR="005E5783">
        <w:rPr>
          <w:sz w:val="20"/>
          <w:szCs w:val="20"/>
        </w:rPr>
        <w:t>Контроль</w:t>
      </w:r>
      <w:r w:rsidRPr="00885A36">
        <w:rPr>
          <w:sz w:val="20"/>
          <w:szCs w:val="20"/>
        </w:rPr>
        <w:t xml:space="preserve">; Б – </w:t>
      </w:r>
      <w:proofErr w:type="spellStart"/>
      <w:r w:rsidRPr="00885A36">
        <w:rPr>
          <w:sz w:val="20"/>
          <w:szCs w:val="20"/>
        </w:rPr>
        <w:t>Алирин</w:t>
      </w:r>
      <w:proofErr w:type="spellEnd"/>
      <w:r w:rsidRPr="00885A36">
        <w:rPr>
          <w:sz w:val="20"/>
          <w:szCs w:val="20"/>
        </w:rPr>
        <w:t xml:space="preserve"> – Б; В –</w:t>
      </w:r>
      <w:r w:rsidR="005E5783">
        <w:rPr>
          <w:sz w:val="20"/>
          <w:szCs w:val="20"/>
        </w:rPr>
        <w:t xml:space="preserve"> </w:t>
      </w:r>
      <w:proofErr w:type="spellStart"/>
      <w:r w:rsidR="005E5783">
        <w:rPr>
          <w:sz w:val="20"/>
          <w:szCs w:val="20"/>
        </w:rPr>
        <w:t>П</w:t>
      </w:r>
      <w:r w:rsidRPr="00885A36">
        <w:rPr>
          <w:sz w:val="20"/>
          <w:szCs w:val="20"/>
        </w:rPr>
        <w:t>ермангонат</w:t>
      </w:r>
      <w:proofErr w:type="spellEnd"/>
      <w:r w:rsidRPr="00885A36">
        <w:rPr>
          <w:sz w:val="20"/>
          <w:szCs w:val="20"/>
        </w:rPr>
        <w:t xml:space="preserve"> калия; </w:t>
      </w:r>
      <w:r w:rsidR="003E012E" w:rsidRPr="00885A36">
        <w:rPr>
          <w:sz w:val="20"/>
          <w:szCs w:val="20"/>
        </w:rPr>
        <w:t xml:space="preserve">Г </w:t>
      </w:r>
      <w:r w:rsidRPr="00885A36">
        <w:rPr>
          <w:sz w:val="20"/>
          <w:szCs w:val="20"/>
        </w:rPr>
        <w:t xml:space="preserve">– </w:t>
      </w:r>
      <w:r w:rsidR="005E5783">
        <w:rPr>
          <w:sz w:val="20"/>
          <w:szCs w:val="20"/>
        </w:rPr>
        <w:t>П</w:t>
      </w:r>
      <w:r w:rsidRPr="00885A36">
        <w:rPr>
          <w:sz w:val="20"/>
          <w:szCs w:val="20"/>
        </w:rPr>
        <w:t>екись водорода</w:t>
      </w:r>
      <w:r w:rsidR="003E012E" w:rsidRPr="00885A36">
        <w:rPr>
          <w:sz w:val="20"/>
          <w:szCs w:val="20"/>
        </w:rPr>
        <w:t>.</w:t>
      </w:r>
      <w:proofErr w:type="gramEnd"/>
    </w:p>
    <w:p w:rsidR="00BF7CEE" w:rsidRPr="00DB792A" w:rsidRDefault="00BF7CEE" w:rsidP="00DB792A">
      <w:pPr>
        <w:jc w:val="both"/>
      </w:pPr>
    </w:p>
    <w:p w:rsidR="00BF7CEE" w:rsidRPr="00BC5D84" w:rsidRDefault="00BF7CEE" w:rsidP="005E4A67">
      <w:pPr>
        <w:spacing w:line="360" w:lineRule="auto"/>
        <w:jc w:val="both"/>
        <w:rPr>
          <w:b/>
        </w:rPr>
      </w:pPr>
    </w:p>
    <w:p w:rsidR="00BF7CEE" w:rsidRPr="00BC5D84" w:rsidRDefault="00BF7CEE" w:rsidP="005E4A67">
      <w:pPr>
        <w:spacing w:line="360" w:lineRule="auto"/>
        <w:jc w:val="both"/>
        <w:rPr>
          <w:b/>
        </w:rPr>
      </w:pPr>
    </w:p>
    <w:p w:rsidR="00BF7CEE" w:rsidRPr="00BC5D84" w:rsidRDefault="00BF7CEE" w:rsidP="005E4A67">
      <w:pPr>
        <w:spacing w:line="360" w:lineRule="auto"/>
        <w:jc w:val="both"/>
        <w:rPr>
          <w:b/>
        </w:rPr>
      </w:pPr>
    </w:p>
    <w:p w:rsidR="00BF7CEE" w:rsidRPr="00BC5D84" w:rsidRDefault="00BF7CEE" w:rsidP="005E4A67">
      <w:pPr>
        <w:spacing w:line="360" w:lineRule="auto"/>
        <w:jc w:val="both"/>
        <w:rPr>
          <w:b/>
        </w:rPr>
      </w:pPr>
    </w:p>
    <w:p w:rsidR="00F72865" w:rsidRDefault="00F72865" w:rsidP="00411650">
      <w:pPr>
        <w:spacing w:line="360" w:lineRule="auto"/>
        <w:jc w:val="both"/>
        <w:rPr>
          <w:b/>
        </w:rPr>
      </w:pPr>
    </w:p>
    <w:p w:rsidR="00BF7CEE" w:rsidRDefault="00BF7CEE" w:rsidP="00BF7CEE">
      <w:pPr>
        <w:spacing w:line="360" w:lineRule="auto"/>
        <w:ind w:firstLine="851"/>
        <w:jc w:val="both"/>
        <w:rPr>
          <w:b/>
        </w:rPr>
      </w:pPr>
      <w:r w:rsidRPr="00BC5D84">
        <w:rPr>
          <w:b/>
        </w:rPr>
        <w:t>Выводы</w:t>
      </w:r>
    </w:p>
    <w:p w:rsidR="004C127A" w:rsidRPr="004C127A" w:rsidRDefault="004C127A" w:rsidP="00BE4A6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127A">
        <w:rPr>
          <w:rFonts w:ascii="Times New Roman" w:hAnsi="Times New Roman" w:cs="Times New Roman"/>
          <w:sz w:val="28"/>
          <w:szCs w:val="28"/>
        </w:rPr>
        <w:t xml:space="preserve">Была изучена литература по </w:t>
      </w:r>
      <w:proofErr w:type="spellStart"/>
      <w:r w:rsidRPr="004C127A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C127A">
        <w:rPr>
          <w:rFonts w:ascii="Times New Roman" w:hAnsi="Times New Roman" w:cs="Times New Roman"/>
          <w:sz w:val="28"/>
          <w:szCs w:val="28"/>
        </w:rPr>
        <w:t xml:space="preserve"> технология выращивания </w:t>
      </w:r>
      <w:proofErr w:type="spellStart"/>
      <w:r w:rsidRPr="004C127A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C127A">
        <w:rPr>
          <w:rFonts w:ascii="Times New Roman" w:hAnsi="Times New Roman" w:cs="Times New Roman"/>
          <w:sz w:val="28"/>
          <w:szCs w:val="28"/>
        </w:rPr>
        <w:t xml:space="preserve"> гороха в домашних условиях.</w:t>
      </w:r>
    </w:p>
    <w:p w:rsidR="00D1027B" w:rsidRPr="00D521C3" w:rsidRDefault="00D1027B" w:rsidP="00BE4A6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27B">
        <w:rPr>
          <w:rFonts w:ascii="Times New Roman" w:hAnsi="Times New Roman" w:cs="Times New Roman"/>
          <w:sz w:val="28"/>
          <w:szCs w:val="28"/>
        </w:rPr>
        <w:t>На семенах гороха посевного были в</w:t>
      </w:r>
      <w:r w:rsidR="00D521C3">
        <w:rPr>
          <w:rFonts w:ascii="Times New Roman" w:hAnsi="Times New Roman" w:cs="Times New Roman"/>
          <w:sz w:val="28"/>
          <w:szCs w:val="28"/>
        </w:rPr>
        <w:t>ы</w:t>
      </w:r>
      <w:r w:rsidRPr="00D1027B">
        <w:rPr>
          <w:rFonts w:ascii="Times New Roman" w:hAnsi="Times New Roman" w:cs="Times New Roman"/>
          <w:sz w:val="28"/>
          <w:szCs w:val="28"/>
        </w:rPr>
        <w:t xml:space="preserve">явлены </w:t>
      </w:r>
      <w:r w:rsidRPr="00D521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грибы рода </w:t>
      </w:r>
      <w:proofErr w:type="spellStart"/>
      <w:r w:rsidRPr="00D521C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Mucor</w:t>
      </w:r>
      <w:proofErr w:type="spellEnd"/>
      <w:r w:rsidRPr="00D521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Pr="00D521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Penicillum</w:t>
      </w:r>
      <w:proofErr w:type="spellEnd"/>
      <w:r w:rsidRPr="00D521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Pr="00D521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Alternaria</w:t>
      </w:r>
      <w:proofErr w:type="spellEnd"/>
      <w:r w:rsidR="00D521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1027B" w:rsidRPr="00D1027B" w:rsidRDefault="00D1027B" w:rsidP="00BE4A6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эффективный биологический препарат для предпосевной обработки семян гороха посевного при выращивании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6%-ный раствор перекиси водорода. </w:t>
      </w:r>
    </w:p>
    <w:p w:rsidR="00D1027B" w:rsidRDefault="00546C0C" w:rsidP="00BE4A6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установлено положительное влияние предпосевной обработки перекиси водорода на длину корешков гороха посевного</w:t>
      </w:r>
      <w:r w:rsidR="00724643">
        <w:rPr>
          <w:rFonts w:ascii="Times New Roman" w:hAnsi="Times New Roman" w:cs="Times New Roman"/>
          <w:sz w:val="28"/>
          <w:szCs w:val="28"/>
        </w:rPr>
        <w:t>.</w:t>
      </w:r>
    </w:p>
    <w:p w:rsidR="00724643" w:rsidRPr="00BC5D84" w:rsidRDefault="00724643" w:rsidP="00BE4A6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Освоена технология выращивания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:rsidR="00F72865" w:rsidRDefault="00F72865" w:rsidP="00D1027B">
      <w:pPr>
        <w:spacing w:line="360" w:lineRule="auto"/>
        <w:jc w:val="both"/>
        <w:rPr>
          <w:b/>
        </w:rPr>
      </w:pPr>
    </w:p>
    <w:p w:rsidR="00D1027B" w:rsidRDefault="00D1027B" w:rsidP="00D1027B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882BF7" w:rsidRDefault="00882BF7" w:rsidP="00F72865">
      <w:pPr>
        <w:spacing w:line="360" w:lineRule="auto"/>
        <w:jc w:val="both"/>
        <w:rPr>
          <w:b/>
        </w:rPr>
      </w:pPr>
    </w:p>
    <w:p w:rsidR="00530828" w:rsidRDefault="00530828" w:rsidP="00882BF7">
      <w:pPr>
        <w:spacing w:line="360" w:lineRule="auto"/>
        <w:jc w:val="center"/>
        <w:rPr>
          <w:b/>
        </w:rPr>
      </w:pPr>
      <w:r w:rsidRPr="00BC5D84">
        <w:rPr>
          <w:b/>
        </w:rPr>
        <w:t>Список</w:t>
      </w:r>
      <w:r w:rsidRPr="001A035E">
        <w:rPr>
          <w:b/>
        </w:rPr>
        <w:t xml:space="preserve"> </w:t>
      </w:r>
      <w:r w:rsidRPr="00BC5D84">
        <w:rPr>
          <w:b/>
        </w:rPr>
        <w:t>литературы</w:t>
      </w:r>
    </w:p>
    <w:p w:rsidR="005F5FB3" w:rsidRPr="00D22C69" w:rsidRDefault="005F5FB3" w:rsidP="001E0320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Статья </w:t>
      </w:r>
      <w:proofErr w:type="spellStart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</w:t>
      </w:r>
      <w:r w:rsidR="00F72865"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икрозелень</w:t>
      </w:r>
      <w:proofErr w:type="spellEnd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[Электронный ресурс]. – Режим доступа: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>https://ru.wikipedia.org</w:t>
      </w:r>
      <w:r w:rsidR="00D22C69"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22C69" w:rsidRPr="00D22C69" w:rsidRDefault="00D22C69" w:rsidP="001E0320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полезная новинка здорового питания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[Электронный ресурс]. – Режим доступа: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>https://vsesemena.in.ua/a302000-mikrozelen-poleznaya-novinka.html</w:t>
      </w:r>
    </w:p>
    <w:p w:rsidR="00D22C69" w:rsidRPr="00D22C69" w:rsidRDefault="00D22C69" w:rsidP="0063096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>Давлетбаева</w:t>
      </w:r>
      <w:proofErr w:type="spellEnd"/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</w:t>
      </w:r>
      <w:proofErr w:type="spellStart"/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>. Что это такое и с чем ее едят?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>// Поиск – 2019 – № 3(8) – С. 8-9.</w:t>
      </w:r>
    </w:p>
    <w:p w:rsidR="00D22C69" w:rsidRPr="00D22C69" w:rsidRDefault="00D22C69" w:rsidP="00630969">
      <w:pPr>
        <w:pStyle w:val="2"/>
        <w:numPr>
          <w:ilvl w:val="0"/>
          <w:numId w:val="18"/>
        </w:numPr>
        <w:shd w:val="clear" w:color="auto" w:fill="FFFFFF"/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Микрозелень</w:t>
      </w:r>
      <w:proofErr w:type="spellEnd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массы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[Электронный ресурс]. – Режим доступа: </w:t>
      </w:r>
      <w:r w:rsidRPr="00D22C69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https://semco.ru/media/articles/detail/7331</w:t>
      </w:r>
    </w:p>
    <w:p w:rsidR="00630969" w:rsidRPr="00630969" w:rsidRDefault="00630969" w:rsidP="00B32820">
      <w:pPr>
        <w:pStyle w:val="2"/>
        <w:numPr>
          <w:ilvl w:val="0"/>
          <w:numId w:val="18"/>
        </w:numPr>
        <w:shd w:val="clear" w:color="auto" w:fill="FFFFFF"/>
        <w:spacing w:before="0" w:line="36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proofErr w:type="spellStart"/>
      <w:r w:rsidRPr="006309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Bacillus</w:t>
      </w:r>
      <w:proofErr w:type="spellEnd"/>
      <w:r w:rsidRPr="006309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309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Subtilis</w:t>
      </w:r>
      <w:proofErr w:type="spellEnd"/>
      <w:r w:rsidRPr="006309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6309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[Электронный ресурс]. – Режим доступа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0969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https://rosecatalog.ru/articles/lekarstva/biofungicides/138-bakterialnyi-fungicid-bacillus-subtilis.html</w:t>
      </w:r>
    </w:p>
    <w:p w:rsidR="00630969" w:rsidRPr="00B32820" w:rsidRDefault="00630969" w:rsidP="00B32820">
      <w:pPr>
        <w:pStyle w:val="1"/>
        <w:numPr>
          <w:ilvl w:val="0"/>
          <w:numId w:val="18"/>
        </w:numPr>
        <w:shd w:val="clear" w:color="auto" w:fill="FFFFFF"/>
        <w:spacing w:before="0" w:line="36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282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Джалилов Ф.С.</w:t>
      </w:r>
      <w:r w:rsidRPr="00B32820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32820">
        <w:rPr>
          <w:rFonts w:ascii="Times New Roman" w:hAnsi="Times New Roman" w:cs="Times New Roman"/>
          <w:color w:val="000000" w:themeColor="text1"/>
          <w:sz w:val="28"/>
          <w:szCs w:val="28"/>
        </w:rPr>
        <w:t>Биологические препараты против болезней растений</w:t>
      </w:r>
      <w:r w:rsidR="00B32820" w:rsidRPr="00B328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820" w:rsidRPr="00B328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[Электронный ресурс]. – Режим доступа: </w:t>
      </w:r>
      <w:r w:rsidR="00B32820" w:rsidRPr="00B32820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http://potatoveg.ru/glavnaya-tema/biologicheskie-preparaty-protiv-boleznej-rastenij.html</w:t>
      </w:r>
    </w:p>
    <w:p w:rsidR="005F5FB3" w:rsidRPr="00D22C69" w:rsidRDefault="005F5FB3" w:rsidP="00B3282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>Пестициды.</w:t>
      </w:r>
      <w:proofErr w:type="spellStart"/>
      <w:r w:rsidRPr="00D22C6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16" w:history="1"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pesticidy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5F5FB3" w:rsidRPr="00D22C69" w:rsidRDefault="005F5FB3" w:rsidP="005F5FB3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Перекись «в законе», или биологическая защита растений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[Электронный ресурс]. – Режим доступа: </w:t>
      </w:r>
      <w:hyperlink r:id="rId17" w:history="1"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infoindustria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com</w:t>
        </w:r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ua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perekis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v</w:t>
        </w:r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zakone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ili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biologicheskaya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zashhita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rasteniy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chast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pervaya</w:t>
        </w:r>
        <w:proofErr w:type="spellEnd"/>
        <w:r w:rsidRPr="00D22C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</w:hyperlink>
    </w:p>
    <w:p w:rsidR="00411650" w:rsidRPr="003122B2" w:rsidRDefault="008F0FBE" w:rsidP="003122B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2C69">
        <w:rPr>
          <w:rFonts w:ascii="Times New Roman" w:hAnsi="Times New Roman" w:cs="Times New Roman"/>
          <w:sz w:val="28"/>
          <w:szCs w:val="28"/>
        </w:rPr>
        <w:t>Иванова М.И.</w:t>
      </w:r>
      <w:r w:rsidR="00D22C69" w:rsidRPr="00D22C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2C69" w:rsidRPr="00D22C69">
        <w:rPr>
          <w:rFonts w:ascii="Times New Roman" w:hAnsi="Times New Roman" w:cs="Times New Roman"/>
          <w:sz w:val="28"/>
          <w:szCs w:val="28"/>
        </w:rPr>
        <w:t>Литнецкий</w:t>
      </w:r>
      <w:proofErr w:type="spellEnd"/>
      <w:r w:rsidR="00D22C69" w:rsidRPr="00D22C69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="00D22C69" w:rsidRPr="00D22C69">
        <w:rPr>
          <w:rFonts w:ascii="Times New Roman" w:hAnsi="Times New Roman" w:cs="Times New Roman"/>
          <w:sz w:val="28"/>
          <w:szCs w:val="28"/>
        </w:rPr>
        <w:t>Литнецкая</w:t>
      </w:r>
      <w:proofErr w:type="spellEnd"/>
      <w:r w:rsidR="00D22C69" w:rsidRPr="00D22C69">
        <w:rPr>
          <w:rFonts w:ascii="Times New Roman" w:hAnsi="Times New Roman" w:cs="Times New Roman"/>
          <w:sz w:val="28"/>
          <w:szCs w:val="28"/>
        </w:rPr>
        <w:t xml:space="preserve"> О., </w:t>
      </w:r>
      <w:proofErr w:type="spellStart"/>
      <w:r w:rsidR="00D22C69" w:rsidRPr="00D22C69">
        <w:rPr>
          <w:rFonts w:ascii="Times New Roman" w:hAnsi="Times New Roman" w:cs="Times New Roman"/>
          <w:sz w:val="28"/>
          <w:szCs w:val="28"/>
        </w:rPr>
        <w:t>Кашлева</w:t>
      </w:r>
      <w:proofErr w:type="spellEnd"/>
      <w:r w:rsidR="00D22C69" w:rsidRPr="00D22C69">
        <w:rPr>
          <w:rFonts w:ascii="Times New Roman" w:hAnsi="Times New Roman" w:cs="Times New Roman"/>
          <w:sz w:val="28"/>
          <w:szCs w:val="28"/>
        </w:rPr>
        <w:t xml:space="preserve"> А.И., </w:t>
      </w:r>
      <w:r w:rsidR="005F5FB3" w:rsidRPr="00D22C69">
        <w:rPr>
          <w:rFonts w:ascii="Times New Roman" w:hAnsi="Times New Roman" w:cs="Times New Roman"/>
          <w:sz w:val="28"/>
          <w:szCs w:val="28"/>
        </w:rPr>
        <w:t xml:space="preserve">Разин А.Ф. </w:t>
      </w:r>
      <w:proofErr w:type="spellStart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5F5F5"/>
        </w:rPr>
        <w:t>Микрозелень</w:t>
      </w:r>
      <w:proofErr w:type="spellEnd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5F5F5"/>
        </w:rPr>
        <w:t xml:space="preserve"> (</w:t>
      </w:r>
      <w:proofErr w:type="spellStart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5F5F5"/>
        </w:rPr>
        <w:t>microgreens</w:t>
      </w:r>
      <w:proofErr w:type="spellEnd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5F5F5"/>
        </w:rPr>
        <w:t xml:space="preserve">) </w:t>
      </w:r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сеянцы (</w:t>
      </w:r>
      <w:proofErr w:type="spellStart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baby</w:t>
      </w:r>
      <w:proofErr w:type="spellEnd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leafs</w:t>
      </w:r>
      <w:proofErr w:type="spellEnd"/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- новые категории органической</w:t>
      </w:r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5F5F5"/>
        </w:rPr>
        <w:t xml:space="preserve"> </w:t>
      </w:r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овощной продукции//</w:t>
      </w:r>
      <w:r w:rsidRPr="00D22C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5F5F5"/>
        </w:rPr>
        <w:t xml:space="preserve"> </w:t>
      </w:r>
      <w:r w:rsidRPr="00D22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Известия </w:t>
      </w:r>
      <w:r w:rsidR="003122B2">
        <w:rPr>
          <w:rFonts w:ascii="Times New Roman" w:hAnsi="Times New Roman" w:cs="Times New Roman"/>
          <w:color w:val="000000" w:themeColor="text1"/>
          <w:sz w:val="28"/>
          <w:szCs w:val="28"/>
        </w:rPr>
        <w:t>ФНЦО. 2006 - № 12. – С. 406-41</w:t>
      </w:r>
    </w:p>
    <w:p w:rsidR="00411650" w:rsidRDefault="00411650" w:rsidP="0020390E">
      <w:pPr>
        <w:autoSpaceDE w:val="0"/>
        <w:autoSpaceDN w:val="0"/>
        <w:adjustRightInd w:val="0"/>
        <w:spacing w:line="360" w:lineRule="auto"/>
        <w:ind w:firstLine="851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1</w:t>
      </w:r>
    </w:p>
    <w:p w:rsidR="00411650" w:rsidRDefault="00411650" w:rsidP="0020390E">
      <w:pPr>
        <w:autoSpaceDE w:val="0"/>
        <w:autoSpaceDN w:val="0"/>
        <w:adjustRightInd w:val="0"/>
        <w:spacing w:line="360" w:lineRule="auto"/>
        <w:ind w:firstLine="851"/>
        <w:jc w:val="center"/>
        <w:rPr>
          <w:color w:val="000000" w:themeColor="text1"/>
        </w:rPr>
      </w:pP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4170357" cy="1914525"/>
            <wp:effectExtent l="19050" t="0" r="1593" b="0"/>
            <wp:docPr id="6" name="Рисунок 1" descr="https://steemitimages.com/p/2bP4pJr4wVimqCWjYimXJe2cnCgnHLHybRFvgc75Hv6?format=match&amp;mode=f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steemitimages.com/p/2bP4pJr4wVimqCWjYimXJe2cnCgnHLHybRFvgc75Hv6?format=match&amp;mode=f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07" cy="19148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390E" w:rsidRDefault="0020390E" w:rsidP="0020390E">
      <w:pPr>
        <w:autoSpaceDE w:val="0"/>
        <w:autoSpaceDN w:val="0"/>
        <w:adjustRightInd w:val="0"/>
        <w:spacing w:line="360" w:lineRule="auto"/>
        <w:ind w:firstLine="851"/>
        <w:jc w:val="center"/>
        <w:rPr>
          <w:color w:val="000000" w:themeColor="text1"/>
        </w:rPr>
      </w:pPr>
    </w:p>
    <w:p w:rsidR="00411650" w:rsidRDefault="00411650" w:rsidP="0020390E">
      <w:pPr>
        <w:autoSpaceDE w:val="0"/>
        <w:autoSpaceDN w:val="0"/>
        <w:adjustRightInd w:val="0"/>
        <w:spacing w:line="360" w:lineRule="auto"/>
        <w:ind w:firstLine="851"/>
        <w:jc w:val="center"/>
        <w:rPr>
          <w:color w:val="000000" w:themeColor="text1"/>
        </w:rPr>
      </w:pP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3057525" cy="1617522"/>
            <wp:effectExtent l="19050" t="0" r="9525" b="0"/>
            <wp:docPr id="9" name="Рисунок 2" descr="Картинки по запросу &quot;Mold on microgreen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&quot;Mold on microgreens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53" cy="16203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390E" w:rsidRDefault="0020390E" w:rsidP="0020390E">
      <w:pPr>
        <w:autoSpaceDE w:val="0"/>
        <w:autoSpaceDN w:val="0"/>
        <w:adjustRightInd w:val="0"/>
        <w:spacing w:line="360" w:lineRule="auto"/>
        <w:ind w:firstLine="851"/>
        <w:jc w:val="center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2771775" cy="2076449"/>
            <wp:effectExtent l="19050" t="0" r="0" b="0"/>
            <wp:docPr id="11" name="Рисунок 3" descr="https://encrypted-tbn0.gstatic.com/images?q=tbn%3AANd9GcSunCLDnxw5ndBAOTgi0zKfbaVP23n4IOZjs2S1bdC9tauKjlx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encrypted-tbn0.gstatic.com/images?q=tbn%3AANd9GcSunCLDnxw5ndBAOTgi0zKfbaVP23n4IOZjs2S1bdC9tauKjlx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20" cy="20757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0390E" w:rsidRPr="0020390E">
        <w:rPr>
          <w:noProof/>
          <w:color w:val="000000" w:themeColor="text1"/>
          <w:lang w:eastAsia="ru-RU"/>
        </w:rPr>
        <w:drawing>
          <wp:inline distT="0" distB="0" distL="0" distR="0">
            <wp:extent cx="2857500" cy="2073059"/>
            <wp:effectExtent l="19050" t="0" r="0" b="0"/>
            <wp:docPr id="22" name="Рисунок 4" descr="https://lh3.googleusercontent.com/J4JPmIOKIyq2EYow9CkaYfVLFQYCF7xtQeK1fEjCWNKKURIzjxX895MTWxhmiaF-PQR1NDu9Y33zd076-gS2zCFyq7leFki-lYiuNT8J1p52ZmFAPd2dBVjwx2lKLw-8LjgciXtHyhmPqvC-rfI9xZte_YJyH4X2qZQsS9mE_P01HnSRYVhEsULN2m0s9e1kkDnWLffNAujwO4Reu9TiMzHct-_LDgI89IjfpMc8YTp-sF5Is2JeYriFiINKMpySAVYTMgN3vu1sva4AnZ1alg9fS4meUJUa7wKMeO8jphwSP1hMYfih-l3AB13OnvuSkHRyVSVAcQMie9tT7wg1Mf4HRhxgvSxF41WW30jX5o9InYAUoGkgf1iWB4aNGZtve9k2zRHJTDO8U1XzeXo0z9Vz6vsifUmqcpZcuy12gez0s1Dwrvyrftv1fP2fxWBl2dhX4N4UjOwuHV2vHtqRlnB3O0isI4e0U7HZAu0FShk6vWeBA9x7sGyOxcNcT1cwi2vavbe5BckPCRZl7DJpl2L6CopXo35avO1F7-xPJfSheMnyehA2GW2M3vWTi39ztXZe-hN7beRFDJukBG1rvVldbBC2QZnYr4ipQUHJPgobERM-ic9PXxwzYqAt95f_Q9YyFdtSPZK1DNxNbg_MbxKsi9g9LzKHHD9w66aZsw7dkBYkil4Pm2w=w678-h903-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lh3.googleusercontent.com/J4JPmIOKIyq2EYow9CkaYfVLFQYCF7xtQeK1fEjCWNKKURIzjxX895MTWxhmiaF-PQR1NDu9Y33zd076-gS2zCFyq7leFki-lYiuNT8J1p52ZmFAPd2dBVjwx2lKLw-8LjgciXtHyhmPqvC-rfI9xZte_YJyH4X2qZQsS9mE_P01HnSRYVhEsULN2m0s9e1kkDnWLffNAujwO4Reu9TiMzHct-_LDgI89IjfpMc8YTp-sF5Is2JeYriFiINKMpySAVYTMgN3vu1sva4AnZ1alg9fS4meUJUa7wKMeO8jphwSP1hMYfih-l3AB13OnvuSkHRyVSVAcQMie9tT7wg1Mf4HRhxgvSxF41WW30jX5o9InYAUoGkgf1iWB4aNGZtve9k2zRHJTDO8U1XzeXo0z9Vz6vsifUmqcpZcuy12gez0s1Dwrvyrftv1fP2fxWBl2dhX4N4UjOwuHV2vHtqRlnB3O0isI4e0U7HZAu0FShk6vWeBA9x7sGyOxcNcT1cwi2vavbe5BckPCRZl7DJpl2L6CopXo35avO1F7-xPJfSheMnyehA2GW2M3vWTi39ztXZe-hN7beRFDJukBG1rvVldbBC2QZnYr4ipQUHJPgobERM-ic9PXxwzYqAt95f_Q9YyFdtSPZK1DNxNbg_MbxKsi9g9LzKHHD9w66aZsw7dkBYkil4Pm2w=w678-h903-n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33758"/>
                    <a:stretch/>
                  </pic:blipFill>
                  <pic:spPr bwMode="auto">
                    <a:xfrm>
                      <a:off x="0" y="0"/>
                      <a:ext cx="2861013" cy="20756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20390E">
      <w:pPr>
        <w:autoSpaceDE w:val="0"/>
        <w:autoSpaceDN w:val="0"/>
        <w:adjustRightInd w:val="0"/>
        <w:spacing w:line="360" w:lineRule="auto"/>
        <w:ind w:firstLine="851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2.</w:t>
      </w:r>
    </w:p>
    <w:p w:rsidR="00411650" w:rsidRDefault="00411650" w:rsidP="0041165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Место проведения </w:t>
      </w:r>
      <w:r w:rsidR="0020390E">
        <w:rPr>
          <w:color w:val="000000" w:themeColor="text1"/>
        </w:rPr>
        <w:t>исследований</w:t>
      </w:r>
    </w:p>
    <w:p w:rsidR="00411650" w:rsidRDefault="00411650" w:rsidP="0041165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4641639" cy="2762250"/>
            <wp:effectExtent l="19050" t="0" r="6561" b="0"/>
            <wp:docPr id="13" name="Рисунок 5" descr="D:\Ирина\Desktop\Заявки\Прекурсоры\zi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D:\Ирина\Desktop\Заявки\Прекурсоры\zim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14" cy="276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650" w:rsidRDefault="00411650" w:rsidP="00411650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223520</wp:posOffset>
            </wp:positionV>
            <wp:extent cx="2466975" cy="3295650"/>
            <wp:effectExtent l="19050" t="0" r="9525" b="0"/>
            <wp:wrapSquare wrapText="bothSides"/>
            <wp:docPr id="18" name="Рисунок 2" descr="C:\Users\777\Desktop\артеморлифа\Ортем\отчет\фото\IMG_20181022_16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артеморлифа\Ортем\отчет\фото\IMG_20181022_1651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2276475" cy="3152775"/>
            <wp:effectExtent l="19050" t="0" r="9525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506" cy="31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20390E">
      <w:pPr>
        <w:autoSpaceDE w:val="0"/>
        <w:autoSpaceDN w:val="0"/>
        <w:adjustRightInd w:val="0"/>
        <w:spacing w:line="360" w:lineRule="auto"/>
        <w:ind w:firstLine="851"/>
        <w:jc w:val="right"/>
        <w:rPr>
          <w:color w:val="000000" w:themeColor="text1"/>
        </w:rPr>
      </w:pPr>
      <w:r>
        <w:rPr>
          <w:color w:val="000000" w:themeColor="text1"/>
        </w:rPr>
        <w:t>Приложение 3.</w:t>
      </w: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Стерилизация семян</w:t>
      </w: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2809192" cy="3826950"/>
            <wp:effectExtent l="19050" t="0" r="0" b="0"/>
            <wp:docPr id="15" name="Рисунок 7" descr="https://lh3.googleusercontent.com/oLc_McfpD0n99ddMzBr3rqe5N58HhXtIKWynz6xlg9AoZ3ckVSg5sGKwSGOndYuzV77N0Jw4Lzy6IpWzJhPWmj4p_N3_R5tnbYMNK15umZyehPnqOoCZZfdXOisyg8csZq2U5yd21Vk3VpwUKAJmyi3CMBaYQQCzutLaOv7Mdk5xf9hXnJavGedaIJHHWGn0Q9C8G4ll3JMdKmI4TyqCKVgWrix0x4ikkIN5TTkzcvaElyPeED3WWkLs15vnWdvuDpDbawy0i7-gtppRrh-gvFeHHjuRbuFP3IGlhj5yUB68fU_3h2mzG3js7xlwKVbR8dUeniyR5EKp7MBMYUj1FpoDUAOxcCRBe88VfBAXdJr2ZWht_Voqk6Th-g9J9WQ6VnRuPx4to-luT9BdbS_TdEKliZrnckM2raMV_YCkjp5CLmm-wK-zss0zeQFR3XerkhBxSwc8FwBlPw2UVzYKnnzTJ6Pkk7w9D_0HO51eFeJHfCGwdwtDuzw9XHL7MexSliNBU27rdg_PvPZEuOLhthJG-PBoCuYPQe2lq91LWIy1p-ev2pJJZplj51b9S_XGQ8LshHicq-vt6aDNZE24Lw6ZYVzd00PBTt6A_wdDj3IfcRMj4o36-9fhYTRbIGw7rElP5MrQEjIiszfx_oAAHIZhHG83akWUFShydW87AJ4x0IiSw5j393o=w1204-h903-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s://lh3.googleusercontent.com/oLc_McfpD0n99ddMzBr3rqe5N58HhXtIKWynz6xlg9AoZ3ckVSg5sGKwSGOndYuzV77N0Jw4Lzy6IpWzJhPWmj4p_N3_R5tnbYMNK15umZyehPnqOoCZZfdXOisyg8csZq2U5yd21Vk3VpwUKAJmyi3CMBaYQQCzutLaOv7Mdk5xf9hXnJavGedaIJHHWGn0Q9C8G4ll3JMdKmI4TyqCKVgWrix0x4ikkIN5TTkzcvaElyPeED3WWkLs15vnWdvuDpDbawy0i7-gtppRrh-gvFeHHjuRbuFP3IGlhj5yUB68fU_3h2mzG3js7xlwKVbR8dUeniyR5EKp7MBMYUj1FpoDUAOxcCRBe88VfBAXdJr2ZWht_Voqk6Th-g9J9WQ6VnRuPx4to-luT9BdbS_TdEKliZrnckM2raMV_YCkjp5CLmm-wK-zss0zeQFR3XerkhBxSwc8FwBlPw2UVzYKnnzTJ6Pkk7w9D_0HO51eFeJHfCGwdwtDuzw9XHL7MexSliNBU27rdg_PvPZEuOLhthJG-PBoCuYPQe2lq91LWIy1p-ev2pJJZplj51b9S_XGQ8LshHicq-vt6aDNZE24Lw6ZYVzd00PBTt6A_wdDj3IfcRMj4o36-9fhYTRbIGw7rElP5MrQEjIiszfx_oAAHIZhHG83akWUFShydW87AJ4x0IiSw5j393o=w1204-h903-n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51942" b="12708"/>
                    <a:stretch/>
                  </pic:blipFill>
                  <pic:spPr bwMode="auto">
                    <a:xfrm>
                      <a:off x="0" y="0"/>
                      <a:ext cx="2809192" cy="3826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2492166" cy="3827523"/>
            <wp:effectExtent l="19050" t="0" r="3384" b="0"/>
            <wp:docPr id="16" name="Рисунок 8" descr="https://lh3.googleusercontent.com/G4NbE-GnewZY_B1wzDze5BbP_VLEaAE_IxLa39fsHJA7BM_SGLYRLURbvtyzmtxsj3iSdcqRKziTwBC4QGvtVy3pm7eaKYPqEf9nEO30f9moniBgQGkAhEt3cRkJtp3fnb69938ICKjHzXTWhQKTQ_rY3A4e5btxjwqQSRKX6k6y7AU59BgP0DFj4q371UN04ZgS-2awvcgs8kvFUaWdEhIvrUfKHiiPsGxjecbi-nuECFUp9TYJytVXHYW5MJClxfhEjLVIEWZf0odVaseAVeKdqMSoXblT1Fff0baaGsj3F8WKBeXYNxu7NBzHqJUOpt4aJ5I5nFE8_z6QNdLAbKb4-HA3wvmY0wAxUucyhX05vgHyxYEY1vyLW2pTP-gaY7fpyL97SoxYKxA0n6q9N5xp0Xxil_1YQ3MElKUUnjMKjgr0J2yElKCXuCjMMwgsgijB3k76nYb9f1k13udAhrNDS048UVvfyz375PbI-mk7tnr3QlkpnAbIG_mHrVZY7bgsNH1HUZcmMdsSdIWUvcRxdJCnsG21S1qc8pSrHk5SIhMHwqoqoylIgIji8Rdb_Yf3my-x4jnEOjsHqfQAo9RgV2JMJtb7kti9f-sO_r5fCwYvGvqDJy55wqub5JNoZ6n4mhvzERwsScN76mCJ89ZpIDhf_EMrqA8bXU_F_gmWg9MAJKs4L1s=w678-h903-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lh3.googleusercontent.com/G4NbE-GnewZY_B1wzDze5BbP_VLEaAE_IxLa39fsHJA7BM_SGLYRLURbvtyzmtxsj3iSdcqRKziTwBC4QGvtVy3pm7eaKYPqEf9nEO30f9moniBgQGkAhEt3cRkJtp3fnb69938ICKjHzXTWhQKTQ_rY3A4e5btxjwqQSRKX6k6y7AU59BgP0DFj4q371UN04ZgS-2awvcgs8kvFUaWdEhIvrUfKHiiPsGxjecbi-nuECFUp9TYJytVXHYW5MJClxfhEjLVIEWZf0odVaseAVeKdqMSoXblT1Fff0baaGsj3F8WKBeXYNxu7NBzHqJUOpt4aJ5I5nFE8_z6QNdLAbKb4-HA3wvmY0wAxUucyhX05vgHyxYEY1vyLW2pTP-gaY7fpyL97SoxYKxA0n6q9N5xp0Xxil_1YQ3MElKUUnjMKjgr0J2yElKCXuCjMMwgsgijB3k76nYb9f1k13udAhrNDS048UVvfyz375PbI-mk7tnr3QlkpnAbIG_mHrVZY7bgsNH1HUZcmMdsSdIWUvcRxdJCnsG21S1qc8pSrHk5SIhMHwqoqoylIgIji8Rdb_Yf3my-x4jnEOjsHqfQAo9RgV2JMJtb7kti9f-sO_r5fCwYvGvqDJy55wqub5JNoZ6n4mhvzERwsScN76mCJ89ZpIDhf_EMrqA8bXU_F_gmWg9MAJKs4L1s=w678-h903-n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38934" b="29685"/>
                    <a:stretch/>
                  </pic:blipFill>
                  <pic:spPr bwMode="auto">
                    <a:xfrm>
                      <a:off x="0" y="0"/>
                      <a:ext cx="2492166" cy="38275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20390E" w:rsidRDefault="0020390E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</w:p>
    <w:p w:rsidR="003122B2" w:rsidRDefault="003122B2" w:rsidP="003122B2">
      <w:pPr>
        <w:autoSpaceDE w:val="0"/>
        <w:autoSpaceDN w:val="0"/>
        <w:adjustRightInd w:val="0"/>
        <w:spacing w:line="360" w:lineRule="auto"/>
        <w:rPr>
          <w:color w:val="000000" w:themeColor="text1"/>
        </w:rPr>
      </w:pPr>
    </w:p>
    <w:p w:rsidR="0020390E" w:rsidRDefault="0020390E" w:rsidP="0020390E">
      <w:pPr>
        <w:autoSpaceDE w:val="0"/>
        <w:autoSpaceDN w:val="0"/>
        <w:adjustRightInd w:val="0"/>
        <w:spacing w:line="360" w:lineRule="auto"/>
        <w:ind w:firstLine="851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4.</w:t>
      </w: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Методика проведения исследования </w:t>
      </w:r>
    </w:p>
    <w:p w:rsidR="00411650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3914775" cy="2607675"/>
            <wp:effectExtent l="19050" t="0" r="9525" b="0"/>
            <wp:docPr id="1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96" cy="260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50" w:rsidRPr="00BC5D84" w:rsidRDefault="00411650" w:rsidP="005E4A67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 w:themeColor="text1"/>
        </w:rPr>
      </w:pP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2872200" cy="2314575"/>
            <wp:effectExtent l="19050" t="0" r="4350" b="0"/>
            <wp:docPr id="20" name="Рисунок 11" descr="https://lh3.googleusercontent.com/f-Uu24vCQhsj2vKmNtFoVS_xnukIte7DejFZHeTUrvhXHeqDoo8lZH2yRqH27lND_P6Cz1X6WVE_sYAepE6HP_pY3MNpyn1-lWhe5vtmuKAhszk24dTTBUDrC4vjsJ6prUXTwRqUodRBp8pU0sa0FQMZ0UwPTs9OVWCtA39zwBrJsGYIZ4DDquIWvQ0AC-zNvbULCtUmdr6S5tBt6OlhRgYtoQ41ADV9NOrzcICQT5wrp7dxMzcfo83aI53rc8iw9od-J5WgIa9Vok7Vg9Fk5F6BJDTfLB-koWGAVyj-Yx-ubwO7_EC8FCZ2mhDWV_nVgzqjiq-sFH4labbdvlLZu4d-rq-QogAi4sxOamWPDTO1OSdwoyClUMrPaT3H0VV58wnqe5tNZjRTHyFElKTOyUkY07mSWbDXR1NvQ1BfxA98Lk970WuThdwscDTpJS3FBnJnWp_Msb58yILJRwQ47JGeuY0-cx1AQ8kJzy5VMOcYsTeVV8aUkwfxM2rV0616g3kcVwawgnhS-ZxXCgKhKqwbE7DeoMpc4hOxGY4W5d9PC6r7m7xkyxHQputDwGGfvEk6X8UCWLHRkvWmgh1doICih6jp8tzwP29GYD3oYrP058IaWpkKchZnhsS5UGYo6Cn-fMJacttpy_UUkXFjRzM9xTdt27pxkbxl19tuPjwJJX76bIno-ks=w678-h903-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lh3.googleusercontent.com/f-Uu24vCQhsj2vKmNtFoVS_xnukIte7DejFZHeTUrvhXHeqDoo8lZH2yRqH27lND_P6Cz1X6WVE_sYAepE6HP_pY3MNpyn1-lWhe5vtmuKAhszk24dTTBUDrC4vjsJ6prUXTwRqUodRBp8pU0sa0FQMZ0UwPTs9OVWCtA39zwBrJsGYIZ4DDquIWvQ0AC-zNvbULCtUmdr6S5tBt6OlhRgYtoQ41ADV9NOrzcICQT5wrp7dxMzcfo83aI53rc8iw9od-J5WgIa9Vok7Vg9Fk5F6BJDTfLB-koWGAVyj-Yx-ubwO7_EC8FCZ2mhDWV_nVgzqjiq-sFH4labbdvlLZu4d-rq-QogAi4sxOamWPDTO1OSdwoyClUMrPaT3H0VV58wnqe5tNZjRTHyFElKTOyUkY07mSWbDXR1NvQ1BfxA98Lk970WuThdwscDTpJS3FBnJnWp_Msb58yILJRwQ47JGeuY0-cx1AQ8kJzy5VMOcYsTeVV8aUkwfxM2rV0616g3kcVwawgnhS-ZxXCgKhKqwbE7DeoMpc4hOxGY4W5d9PC6r7m7xkyxHQputDwGGfvEk6X8UCWLHRkvWmgh1doICih6jp8tzwP29GYD3oYrP058IaWpkKchZnhsS5UGYo6Cn-fMJacttpy_UUkXFjRzM9xTdt27pxkbxl19tuPjwJJX76bIno-ks=w678-h903-n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5827" b="21993"/>
                    <a:stretch/>
                  </pic:blipFill>
                  <pic:spPr bwMode="auto">
                    <a:xfrm>
                      <a:off x="0" y="0"/>
                      <a:ext cx="2875417" cy="23171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Pr="00411650">
        <w:rPr>
          <w:noProof/>
          <w:color w:val="000000" w:themeColor="text1"/>
          <w:lang w:eastAsia="ru-RU"/>
        </w:rPr>
        <w:drawing>
          <wp:inline distT="0" distB="0" distL="0" distR="0">
            <wp:extent cx="2344566" cy="2314575"/>
            <wp:effectExtent l="19050" t="0" r="0" b="0"/>
            <wp:docPr id="2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 rotWithShape="1">
                    <a:blip r:embed="rId29" cstate="print"/>
                    <a:srcRect l="10534" t="23401" r="4134" b="9133"/>
                    <a:stretch/>
                  </pic:blipFill>
                  <pic:spPr>
                    <a:xfrm>
                      <a:off x="0" y="0"/>
                      <a:ext cx="2348057" cy="23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650" w:rsidRPr="00BC5D84" w:rsidSect="00DF3E3C">
      <w:footerReference w:type="default" r:id="rId30"/>
      <w:pgSz w:w="11906" w:h="16838"/>
      <w:pgMar w:top="1134" w:right="567" w:bottom="113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647" w:rsidRDefault="00F90647" w:rsidP="00143821">
      <w:pPr>
        <w:spacing w:line="240" w:lineRule="auto"/>
      </w:pPr>
      <w:r>
        <w:separator/>
      </w:r>
    </w:p>
  </w:endnote>
  <w:endnote w:type="continuationSeparator" w:id="0">
    <w:p w:rsidR="00F90647" w:rsidRDefault="00F90647" w:rsidP="0014382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1670312"/>
      <w:docPartObj>
        <w:docPartGallery w:val="Page Numbers (Bottom of Page)"/>
        <w:docPartUnique/>
      </w:docPartObj>
    </w:sdtPr>
    <w:sdtContent>
      <w:p w:rsidR="00F54A43" w:rsidRDefault="004B2CE0">
        <w:pPr>
          <w:pStyle w:val="aa"/>
          <w:jc w:val="right"/>
        </w:pPr>
        <w:fldSimple w:instr="PAGE   \* MERGEFORMAT">
          <w:r w:rsidR="0037475E">
            <w:rPr>
              <w:noProof/>
            </w:rPr>
            <w:t>2</w:t>
          </w:r>
        </w:fldSimple>
      </w:p>
    </w:sdtContent>
  </w:sdt>
  <w:p w:rsidR="00F54A43" w:rsidRDefault="00F54A4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647" w:rsidRDefault="00F90647" w:rsidP="00143821">
      <w:pPr>
        <w:spacing w:line="240" w:lineRule="auto"/>
      </w:pPr>
      <w:r>
        <w:separator/>
      </w:r>
    </w:p>
  </w:footnote>
  <w:footnote w:type="continuationSeparator" w:id="0">
    <w:p w:rsidR="00F90647" w:rsidRDefault="00F90647" w:rsidP="001438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1ED"/>
    <w:multiLevelType w:val="hybridMultilevel"/>
    <w:tmpl w:val="2B8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40B55"/>
    <w:multiLevelType w:val="multilevel"/>
    <w:tmpl w:val="F33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E3594"/>
    <w:multiLevelType w:val="hybridMultilevel"/>
    <w:tmpl w:val="7E0E7520"/>
    <w:lvl w:ilvl="0" w:tplc="59404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B21BF0"/>
    <w:multiLevelType w:val="hybridMultilevel"/>
    <w:tmpl w:val="CD9ED6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449C7"/>
    <w:multiLevelType w:val="multilevel"/>
    <w:tmpl w:val="506A803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264D1D31"/>
    <w:multiLevelType w:val="hybridMultilevel"/>
    <w:tmpl w:val="0E786C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3213C7C"/>
    <w:multiLevelType w:val="multilevel"/>
    <w:tmpl w:val="CD34B95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7">
    <w:nsid w:val="33D231F6"/>
    <w:multiLevelType w:val="multilevel"/>
    <w:tmpl w:val="D278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E32CD0"/>
    <w:multiLevelType w:val="hybridMultilevel"/>
    <w:tmpl w:val="E0D60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B47FB"/>
    <w:multiLevelType w:val="multilevel"/>
    <w:tmpl w:val="6C24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3913EA"/>
    <w:multiLevelType w:val="hybridMultilevel"/>
    <w:tmpl w:val="4A8E85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B0E1EA7"/>
    <w:multiLevelType w:val="hybridMultilevel"/>
    <w:tmpl w:val="FC1EB3B4"/>
    <w:lvl w:ilvl="0" w:tplc="9B8605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583B1F"/>
    <w:multiLevelType w:val="hybridMultilevel"/>
    <w:tmpl w:val="8FC85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DA6B21"/>
    <w:multiLevelType w:val="hybridMultilevel"/>
    <w:tmpl w:val="6262BE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A8E484A"/>
    <w:multiLevelType w:val="hybridMultilevel"/>
    <w:tmpl w:val="483CA80A"/>
    <w:lvl w:ilvl="0" w:tplc="18D4F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E072FD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DCCF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C6B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94E2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4B3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9AA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421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908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BE422B"/>
    <w:multiLevelType w:val="hybridMultilevel"/>
    <w:tmpl w:val="A2CE4430"/>
    <w:lvl w:ilvl="0" w:tplc="7C94C6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14C778C"/>
    <w:multiLevelType w:val="multilevel"/>
    <w:tmpl w:val="31F0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BC7165"/>
    <w:multiLevelType w:val="hybridMultilevel"/>
    <w:tmpl w:val="E26CC83C"/>
    <w:lvl w:ilvl="0" w:tplc="1EBED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ACD3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F432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F8D0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C627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C63B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AC46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868D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7825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A8518D"/>
    <w:multiLevelType w:val="hybridMultilevel"/>
    <w:tmpl w:val="BC5A5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07704D"/>
    <w:multiLevelType w:val="hybridMultilevel"/>
    <w:tmpl w:val="FBC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95F4B"/>
    <w:multiLevelType w:val="hybridMultilevel"/>
    <w:tmpl w:val="FBA6BFC0"/>
    <w:lvl w:ilvl="0" w:tplc="0419000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5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7"/>
  </w:num>
  <w:num w:numId="5">
    <w:abstractNumId w:val="16"/>
  </w:num>
  <w:num w:numId="6">
    <w:abstractNumId w:val="6"/>
  </w:num>
  <w:num w:numId="7">
    <w:abstractNumId w:val="13"/>
  </w:num>
  <w:num w:numId="8">
    <w:abstractNumId w:val="5"/>
  </w:num>
  <w:num w:numId="9">
    <w:abstractNumId w:val="19"/>
  </w:num>
  <w:num w:numId="10">
    <w:abstractNumId w:val="10"/>
  </w:num>
  <w:num w:numId="11">
    <w:abstractNumId w:val="20"/>
  </w:num>
  <w:num w:numId="12">
    <w:abstractNumId w:val="9"/>
  </w:num>
  <w:num w:numId="13">
    <w:abstractNumId w:val="4"/>
  </w:num>
  <w:num w:numId="14">
    <w:abstractNumId w:val="8"/>
  </w:num>
  <w:num w:numId="15">
    <w:abstractNumId w:val="1"/>
  </w:num>
  <w:num w:numId="16">
    <w:abstractNumId w:val="15"/>
  </w:num>
  <w:num w:numId="17">
    <w:abstractNumId w:val="2"/>
  </w:num>
  <w:num w:numId="18">
    <w:abstractNumId w:val="3"/>
  </w:num>
  <w:num w:numId="19">
    <w:abstractNumId w:val="0"/>
  </w:num>
  <w:num w:numId="20">
    <w:abstractNumId w:val="17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3CD5"/>
    <w:rsid w:val="00002AA5"/>
    <w:rsid w:val="00021128"/>
    <w:rsid w:val="000506F4"/>
    <w:rsid w:val="00051058"/>
    <w:rsid w:val="00061053"/>
    <w:rsid w:val="0006479B"/>
    <w:rsid w:val="000A197F"/>
    <w:rsid w:val="000B1F97"/>
    <w:rsid w:val="000B3C0A"/>
    <w:rsid w:val="0011575C"/>
    <w:rsid w:val="0013352D"/>
    <w:rsid w:val="00136A27"/>
    <w:rsid w:val="00143821"/>
    <w:rsid w:val="00156CD6"/>
    <w:rsid w:val="0016576B"/>
    <w:rsid w:val="0016712D"/>
    <w:rsid w:val="00173B64"/>
    <w:rsid w:val="001954EF"/>
    <w:rsid w:val="001A035E"/>
    <w:rsid w:val="001A1F03"/>
    <w:rsid w:val="001B0AE0"/>
    <w:rsid w:val="001E0320"/>
    <w:rsid w:val="001E125C"/>
    <w:rsid w:val="001E4F76"/>
    <w:rsid w:val="001F2F00"/>
    <w:rsid w:val="001F6FE1"/>
    <w:rsid w:val="0020390E"/>
    <w:rsid w:val="00212FDB"/>
    <w:rsid w:val="00226633"/>
    <w:rsid w:val="002429BD"/>
    <w:rsid w:val="002503D0"/>
    <w:rsid w:val="002713F0"/>
    <w:rsid w:val="002B5AC7"/>
    <w:rsid w:val="002C3961"/>
    <w:rsid w:val="002E6E91"/>
    <w:rsid w:val="00304E18"/>
    <w:rsid w:val="003122B2"/>
    <w:rsid w:val="00314F06"/>
    <w:rsid w:val="00324EDF"/>
    <w:rsid w:val="00347AB0"/>
    <w:rsid w:val="00371C57"/>
    <w:rsid w:val="00372940"/>
    <w:rsid w:val="0037475E"/>
    <w:rsid w:val="00377DBD"/>
    <w:rsid w:val="00382E76"/>
    <w:rsid w:val="00396EC2"/>
    <w:rsid w:val="003B1EE7"/>
    <w:rsid w:val="003C2A30"/>
    <w:rsid w:val="003C6246"/>
    <w:rsid w:val="003D1DC6"/>
    <w:rsid w:val="003E012E"/>
    <w:rsid w:val="004068A0"/>
    <w:rsid w:val="00411650"/>
    <w:rsid w:val="00466559"/>
    <w:rsid w:val="004769FC"/>
    <w:rsid w:val="00492EE6"/>
    <w:rsid w:val="004A182B"/>
    <w:rsid w:val="004A4467"/>
    <w:rsid w:val="004A5847"/>
    <w:rsid w:val="004B2007"/>
    <w:rsid w:val="004B2CE0"/>
    <w:rsid w:val="004B4AAA"/>
    <w:rsid w:val="004C127A"/>
    <w:rsid w:val="004C1AA8"/>
    <w:rsid w:val="004D4939"/>
    <w:rsid w:val="004D541C"/>
    <w:rsid w:val="004E4E06"/>
    <w:rsid w:val="00500C43"/>
    <w:rsid w:val="00504FE4"/>
    <w:rsid w:val="00516CA6"/>
    <w:rsid w:val="00527791"/>
    <w:rsid w:val="00530828"/>
    <w:rsid w:val="005374D2"/>
    <w:rsid w:val="0054509E"/>
    <w:rsid w:val="00546C0C"/>
    <w:rsid w:val="005517AA"/>
    <w:rsid w:val="00562C23"/>
    <w:rsid w:val="00570A75"/>
    <w:rsid w:val="00583CD5"/>
    <w:rsid w:val="005927B8"/>
    <w:rsid w:val="0059367E"/>
    <w:rsid w:val="00597383"/>
    <w:rsid w:val="005B1784"/>
    <w:rsid w:val="005D3FBA"/>
    <w:rsid w:val="005E0C3C"/>
    <w:rsid w:val="005E4A67"/>
    <w:rsid w:val="005E5783"/>
    <w:rsid w:val="005F1E00"/>
    <w:rsid w:val="005F5FB3"/>
    <w:rsid w:val="005F63AC"/>
    <w:rsid w:val="0062116A"/>
    <w:rsid w:val="00624820"/>
    <w:rsid w:val="00626EDA"/>
    <w:rsid w:val="00630969"/>
    <w:rsid w:val="00633D50"/>
    <w:rsid w:val="00640486"/>
    <w:rsid w:val="006632FE"/>
    <w:rsid w:val="00693E69"/>
    <w:rsid w:val="006F3084"/>
    <w:rsid w:val="006F7CDA"/>
    <w:rsid w:val="00724643"/>
    <w:rsid w:val="00732DBD"/>
    <w:rsid w:val="00745DC4"/>
    <w:rsid w:val="007724CF"/>
    <w:rsid w:val="00776AD2"/>
    <w:rsid w:val="00783073"/>
    <w:rsid w:val="00785936"/>
    <w:rsid w:val="00797CBB"/>
    <w:rsid w:val="007A4C9E"/>
    <w:rsid w:val="007B69E8"/>
    <w:rsid w:val="007C0825"/>
    <w:rsid w:val="007D1BCD"/>
    <w:rsid w:val="007D21DA"/>
    <w:rsid w:val="007D73BF"/>
    <w:rsid w:val="007F3066"/>
    <w:rsid w:val="00866688"/>
    <w:rsid w:val="00873C2A"/>
    <w:rsid w:val="00882BF7"/>
    <w:rsid w:val="00885A36"/>
    <w:rsid w:val="00891119"/>
    <w:rsid w:val="008932C6"/>
    <w:rsid w:val="00893B07"/>
    <w:rsid w:val="008B231A"/>
    <w:rsid w:val="008B70D9"/>
    <w:rsid w:val="008F0FBE"/>
    <w:rsid w:val="00954460"/>
    <w:rsid w:val="00955940"/>
    <w:rsid w:val="00970AB5"/>
    <w:rsid w:val="00972BAB"/>
    <w:rsid w:val="009760B5"/>
    <w:rsid w:val="00991A2F"/>
    <w:rsid w:val="009A0D96"/>
    <w:rsid w:val="009C4977"/>
    <w:rsid w:val="009C6A15"/>
    <w:rsid w:val="009D1037"/>
    <w:rsid w:val="009E3D58"/>
    <w:rsid w:val="00A12C5B"/>
    <w:rsid w:val="00A14A45"/>
    <w:rsid w:val="00A22F83"/>
    <w:rsid w:val="00A23A41"/>
    <w:rsid w:val="00A33F72"/>
    <w:rsid w:val="00A34327"/>
    <w:rsid w:val="00A5054B"/>
    <w:rsid w:val="00A54F90"/>
    <w:rsid w:val="00A67123"/>
    <w:rsid w:val="00A811A9"/>
    <w:rsid w:val="00A81DA1"/>
    <w:rsid w:val="00A90598"/>
    <w:rsid w:val="00AA76CD"/>
    <w:rsid w:val="00B037EF"/>
    <w:rsid w:val="00B3235E"/>
    <w:rsid w:val="00B32820"/>
    <w:rsid w:val="00B645B3"/>
    <w:rsid w:val="00B75456"/>
    <w:rsid w:val="00B9472C"/>
    <w:rsid w:val="00B9756E"/>
    <w:rsid w:val="00BB680B"/>
    <w:rsid w:val="00BB6B66"/>
    <w:rsid w:val="00BC34F7"/>
    <w:rsid w:val="00BC5D84"/>
    <w:rsid w:val="00BC7DEC"/>
    <w:rsid w:val="00BE181B"/>
    <w:rsid w:val="00BE4A6B"/>
    <w:rsid w:val="00BF7CEE"/>
    <w:rsid w:val="00C03DFC"/>
    <w:rsid w:val="00C05BB8"/>
    <w:rsid w:val="00C20F03"/>
    <w:rsid w:val="00C30901"/>
    <w:rsid w:val="00C507F3"/>
    <w:rsid w:val="00C84867"/>
    <w:rsid w:val="00C937AA"/>
    <w:rsid w:val="00C95BE7"/>
    <w:rsid w:val="00CA0F3B"/>
    <w:rsid w:val="00CB0F3F"/>
    <w:rsid w:val="00CD035E"/>
    <w:rsid w:val="00CD2D24"/>
    <w:rsid w:val="00CF67AA"/>
    <w:rsid w:val="00D00030"/>
    <w:rsid w:val="00D1027B"/>
    <w:rsid w:val="00D17E47"/>
    <w:rsid w:val="00D20484"/>
    <w:rsid w:val="00D22C69"/>
    <w:rsid w:val="00D521C3"/>
    <w:rsid w:val="00D755D6"/>
    <w:rsid w:val="00DA3165"/>
    <w:rsid w:val="00DB792A"/>
    <w:rsid w:val="00DE18EF"/>
    <w:rsid w:val="00DF3E3C"/>
    <w:rsid w:val="00E046A5"/>
    <w:rsid w:val="00E1058C"/>
    <w:rsid w:val="00E20F05"/>
    <w:rsid w:val="00E33D8C"/>
    <w:rsid w:val="00E61156"/>
    <w:rsid w:val="00E62CE7"/>
    <w:rsid w:val="00E9235B"/>
    <w:rsid w:val="00E9513C"/>
    <w:rsid w:val="00E95E82"/>
    <w:rsid w:val="00E97558"/>
    <w:rsid w:val="00EB4606"/>
    <w:rsid w:val="00EC7C13"/>
    <w:rsid w:val="00F035AB"/>
    <w:rsid w:val="00F10D36"/>
    <w:rsid w:val="00F23FF4"/>
    <w:rsid w:val="00F30D3E"/>
    <w:rsid w:val="00F50133"/>
    <w:rsid w:val="00F54A43"/>
    <w:rsid w:val="00F60120"/>
    <w:rsid w:val="00F72865"/>
    <w:rsid w:val="00F90647"/>
    <w:rsid w:val="00F94C31"/>
    <w:rsid w:val="00F95450"/>
    <w:rsid w:val="00FC135B"/>
    <w:rsid w:val="00FD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6F4"/>
    <w:pPr>
      <w:spacing w:after="0" w:line="276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E04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6E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6688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CD"/>
    <w:pPr>
      <w:spacing w:after="200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8666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86668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66688"/>
    <w:rPr>
      <w:color w:val="0000FF"/>
      <w:u w:val="single"/>
    </w:rPr>
  </w:style>
  <w:style w:type="character" w:styleId="a6">
    <w:name w:val="Emphasis"/>
    <w:basedOn w:val="a0"/>
    <w:uiPriority w:val="20"/>
    <w:qFormat/>
    <w:rsid w:val="0086668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96E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Strong"/>
    <w:basedOn w:val="a0"/>
    <w:uiPriority w:val="22"/>
    <w:qFormat/>
    <w:rsid w:val="00CB0F3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046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we-math-mathml-inline">
    <w:name w:val="mwe-math-mathml-inline"/>
    <w:basedOn w:val="a0"/>
    <w:rsid w:val="0062116A"/>
  </w:style>
  <w:style w:type="paragraph" w:styleId="a8">
    <w:name w:val="header"/>
    <w:basedOn w:val="a"/>
    <w:link w:val="a9"/>
    <w:uiPriority w:val="99"/>
    <w:unhideWhenUsed/>
    <w:rsid w:val="0014382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3821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unhideWhenUsed/>
    <w:rsid w:val="0014382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3821"/>
    <w:rPr>
      <w:rFonts w:ascii="Times New Roman" w:hAnsi="Times New Roman" w:cs="Times New Roman"/>
      <w:sz w:val="28"/>
      <w:szCs w:val="28"/>
    </w:rPr>
  </w:style>
  <w:style w:type="table" w:styleId="ac">
    <w:name w:val="Table Grid"/>
    <w:basedOn w:val="a1"/>
    <w:uiPriority w:val="39"/>
    <w:rsid w:val="00DB7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116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11650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1E0320"/>
    <w:pPr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3946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455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1052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35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404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104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667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1%83%D0%BA%D1%81%D0%B8%D1%8F_(%D1%86%D0%B2%D0%B5%D1%82)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infoindustria.com.ua/perekis-v-zakone-ili-biologicheskaya-zashhita-rasteniy-chast-pervaya/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www.pesticidy.ru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14F6B-6D3D-41B8-81F6-B8CA2B12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3688</TotalTime>
  <Pages>20</Pages>
  <Words>3332</Words>
  <Characters>18998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109</cp:revision>
  <dcterms:created xsi:type="dcterms:W3CDTF">2019-12-29T08:48:00Z</dcterms:created>
  <dcterms:modified xsi:type="dcterms:W3CDTF">2021-08-24T12:39:00Z</dcterms:modified>
</cp:coreProperties>
</file>