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B692" w14:textId="77777777" w:rsidR="005A648F" w:rsidRPr="00B862DB" w:rsidRDefault="005A648F" w:rsidP="00656EF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862DB">
        <w:rPr>
          <w:b/>
          <w:sz w:val="28"/>
          <w:szCs w:val="28"/>
        </w:rPr>
        <w:t>Инновации в технике и технологии обучения будущих учителей по физической культуре</w:t>
      </w:r>
    </w:p>
    <w:p w14:paraId="50ADBC08" w14:textId="1525C3C6" w:rsidR="005A648F" w:rsidRPr="00B862DB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bCs/>
          <w:sz w:val="28"/>
          <w:szCs w:val="28"/>
        </w:rPr>
        <w:t xml:space="preserve">Необходимость инновационного подхода в преподавании физической </w:t>
      </w:r>
      <w:r w:rsidR="00757C6D" w:rsidRPr="00B862DB">
        <w:rPr>
          <w:bCs/>
          <w:sz w:val="28"/>
          <w:szCs w:val="28"/>
        </w:rPr>
        <w:t>культуры диктуется</w:t>
      </w:r>
      <w:r w:rsidRPr="00B862DB">
        <w:rPr>
          <w:bCs/>
          <w:sz w:val="28"/>
          <w:szCs w:val="28"/>
        </w:rPr>
        <w:t xml:space="preserve"> временем, в котором мы живём, очевидность применения современных технологий становится нормой, особенно в настоящее время,</w:t>
      </w:r>
      <w:r w:rsidR="00CB4732" w:rsidRPr="00B862DB">
        <w:rPr>
          <w:bCs/>
          <w:sz w:val="28"/>
          <w:szCs w:val="28"/>
        </w:rPr>
        <w:t xml:space="preserve"> в</w:t>
      </w:r>
      <w:r w:rsidRPr="00B862DB">
        <w:rPr>
          <w:bCs/>
          <w:sz w:val="28"/>
          <w:szCs w:val="28"/>
        </w:rPr>
        <w:t xml:space="preserve"> </w:t>
      </w:r>
      <w:r w:rsidR="00CB4732" w:rsidRPr="00B862DB">
        <w:rPr>
          <w:bCs/>
          <w:sz w:val="28"/>
          <w:szCs w:val="28"/>
        </w:rPr>
        <w:t>пе</w:t>
      </w:r>
      <w:r w:rsidRPr="00B862DB">
        <w:rPr>
          <w:bCs/>
          <w:sz w:val="28"/>
          <w:szCs w:val="28"/>
        </w:rPr>
        <w:t>риод</w:t>
      </w:r>
      <w:r w:rsidR="00CB4732" w:rsidRPr="00B862DB">
        <w:rPr>
          <w:bCs/>
          <w:sz w:val="28"/>
          <w:szCs w:val="28"/>
        </w:rPr>
        <w:t xml:space="preserve"> информатизации всех сфер деятельности</w:t>
      </w:r>
      <w:r w:rsidRPr="00B862DB">
        <w:rPr>
          <w:bCs/>
          <w:sz w:val="28"/>
          <w:szCs w:val="28"/>
        </w:rPr>
        <w:t xml:space="preserve"> </w:t>
      </w:r>
      <w:r w:rsidR="00CB4732" w:rsidRPr="00B862DB">
        <w:rPr>
          <w:bCs/>
          <w:sz w:val="28"/>
          <w:szCs w:val="28"/>
        </w:rPr>
        <w:t xml:space="preserve">и </w:t>
      </w:r>
      <w:r w:rsidRPr="00B862DB">
        <w:rPr>
          <w:bCs/>
          <w:sz w:val="28"/>
          <w:szCs w:val="28"/>
        </w:rPr>
        <w:t>дистанционного обучения. Н</w:t>
      </w:r>
      <w:r w:rsidR="00757C6D" w:rsidRPr="00B862DB">
        <w:rPr>
          <w:bCs/>
          <w:sz w:val="28"/>
          <w:szCs w:val="28"/>
        </w:rPr>
        <w:t>есмотря</w:t>
      </w:r>
      <w:r w:rsidRPr="00B862DB">
        <w:rPr>
          <w:bCs/>
          <w:sz w:val="28"/>
          <w:szCs w:val="28"/>
        </w:rPr>
        <w:t xml:space="preserve"> на это человеку</w:t>
      </w:r>
      <w:r w:rsidRPr="00B862DB">
        <w:rPr>
          <w:sz w:val="28"/>
          <w:szCs w:val="28"/>
        </w:rPr>
        <w:t xml:space="preserve"> характерно понимание общественной и личной ценности физической культуры</w:t>
      </w:r>
      <w:r w:rsidR="00757C6D">
        <w:rPr>
          <w:sz w:val="28"/>
          <w:szCs w:val="28"/>
        </w:rPr>
        <w:t xml:space="preserve"> как</w:t>
      </w:r>
      <w:r w:rsidRPr="00B862DB">
        <w:rPr>
          <w:sz w:val="28"/>
          <w:szCs w:val="28"/>
        </w:rPr>
        <w:t xml:space="preserve"> важной составляющей общей культуры человечества</w:t>
      </w:r>
      <w:r w:rsidR="00757C6D">
        <w:rPr>
          <w:sz w:val="28"/>
          <w:szCs w:val="28"/>
        </w:rPr>
        <w:t>.</w:t>
      </w:r>
    </w:p>
    <w:p w14:paraId="34135334" w14:textId="19DA290E" w:rsidR="00CB4732" w:rsidRPr="00B862DB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В настоящее время модернизация системы подготовки специалистов по физической культуре и спорту отражает общенациональные интересы в сфере образования с учетом общих тенденций мирового развития, которые обуславливают необходимость существенных изменений всей образовательной системы. Наблюдаемые трансформации состоят во внедрении европейских норм и стандартов не только в выс</w:t>
      </w:r>
      <w:r w:rsidR="00CB4732" w:rsidRPr="00B862DB">
        <w:rPr>
          <w:sz w:val="28"/>
          <w:szCs w:val="28"/>
        </w:rPr>
        <w:t>шие учебные заведения, но и в среднем профессиональном образовании (СПО)</w:t>
      </w:r>
      <w:r w:rsidRPr="00B862DB">
        <w:rPr>
          <w:sz w:val="28"/>
          <w:szCs w:val="28"/>
        </w:rPr>
        <w:t xml:space="preserve">. </w:t>
      </w:r>
    </w:p>
    <w:p w14:paraId="646BB2A0" w14:textId="6165AC64" w:rsidR="00A41980" w:rsidRPr="00B862DB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Основные направления осуществления инноваций в образовании связаны со спросом на технологические инновации, использование которых нацелено на совершенствование учебного процесса в контексте повышения его качества.</w:t>
      </w:r>
    </w:p>
    <w:p w14:paraId="12B0A1EF" w14:textId="77777777" w:rsidR="00FA3808" w:rsidRPr="00B862DB" w:rsidRDefault="00A41980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Под инновациями в образовании понимается процесс совершенствования педагогических технологий, совокупности методов, приемов и средств обучения. </w:t>
      </w:r>
    </w:p>
    <w:p w14:paraId="1D410054" w14:textId="77777777" w:rsidR="001B6EFD" w:rsidRPr="00B862DB" w:rsidRDefault="001B6EFD" w:rsidP="00656EF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физическом воспитании применяются две группы методов: специфические (характерные только для процесса физического воспитания)</w:t>
      </w:r>
      <w:r w:rsidR="003D6E46" w:rsidRPr="00B8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не подв</w:t>
      </w:r>
      <w:r w:rsidR="00754B3F" w:rsidRPr="00B8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ержены</w:t>
      </w:r>
      <w:r w:rsidR="003D6E46" w:rsidRPr="00B8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никаким изменениям</w:t>
      </w:r>
      <w:r w:rsidRPr="00B8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общепедагогические (применяемые во всех </w:t>
      </w:r>
      <w:r w:rsidRPr="00B8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обучения и воспитания)</w:t>
      </w:r>
      <w:r w:rsidR="00754B3F" w:rsidRPr="00B8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65A53" w14:textId="14935BE9" w:rsidR="00754B3F" w:rsidRPr="001B6EFD" w:rsidRDefault="00B862DB" w:rsidP="00656EF5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70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общепедагогических методов можно выделить отдельную группу, которая чаще всего используется при обучении двигательным действиям</w:t>
      </w:r>
      <w:r w:rsidR="0077099D" w:rsidRPr="007709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B40AC1" w14:textId="267CFBBB" w:rsidR="00754B3F" w:rsidRPr="00B46284" w:rsidRDefault="00754B3F" w:rsidP="00656EF5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непосредственной наглядности (показ упражнений преподавателем или по его заданию одним из занимающихся);</w:t>
      </w:r>
    </w:p>
    <w:p w14:paraId="350D5778" w14:textId="23D1F0F4" w:rsidR="00754B3F" w:rsidRPr="00B46284" w:rsidRDefault="00754B3F" w:rsidP="00656EF5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опосредованной наглядности (демонстрация учебных видеофильмов, </w:t>
      </w:r>
      <w:proofErr w:type="spellStart"/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кинограммы</w:t>
      </w:r>
      <w:proofErr w:type="spellEnd"/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действий, рисунков, схем и др.);</w:t>
      </w:r>
    </w:p>
    <w:p w14:paraId="5BE169C3" w14:textId="7CEBB3D9" w:rsidR="00754B3F" w:rsidRPr="00B46284" w:rsidRDefault="00754B3F" w:rsidP="00656EF5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направленного </w:t>
      </w:r>
      <w:proofErr w:type="spellStart"/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прочувствования</w:t>
      </w:r>
      <w:proofErr w:type="spellEnd"/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 действия;</w:t>
      </w:r>
    </w:p>
    <w:p w14:paraId="71A34F81" w14:textId="795F84C3" w:rsidR="00754B3F" w:rsidRPr="00B46284" w:rsidRDefault="00754B3F" w:rsidP="00656EF5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46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срочной информации.</w:t>
      </w:r>
    </w:p>
    <w:p w14:paraId="212DF6C2" w14:textId="77777777" w:rsidR="001B6EFD" w:rsidRPr="001B6EFD" w:rsidRDefault="001B6EFD" w:rsidP="00656EF5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этих методов решаются конкретные задачи, связанные с обучением технике выполнения физических упражнений и воспитанием физических качеств.</w:t>
      </w:r>
    </w:p>
    <w:p w14:paraId="7B6043B8" w14:textId="77777777" w:rsidR="005A648F" w:rsidRPr="00B862DB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Под технологическими инновациями мы понимаем инновации, направленные на разработку и внедрение новых средств и технологий обучения для более эффективного удовлетворения новых или прежних потребностей учащихся. Поскольку одним из приоритетных направлений совершенствования системы образования по-прежнему является его информатизация, разработка технологических инноваций в высших и средних учебных заведениях физкультурного профиля сориентирована, прежде всего, на создание новых информационных технологий обучения (ИТО). </w:t>
      </w:r>
    </w:p>
    <w:p w14:paraId="3712E27B" w14:textId="6C1176F8" w:rsidR="00BB2EB7" w:rsidRPr="00B46284" w:rsidRDefault="00BB2EB7" w:rsidP="00656EF5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Приоритетное положение занимают технологии: коммуникативное обучение, игровые технологии, «мозговая атака», «мозговой штурм», проблемное обучение и др.</w:t>
      </w:r>
      <w:r w:rsidR="00B46284">
        <w:rPr>
          <w:sz w:val="28"/>
          <w:szCs w:val="28"/>
        </w:rPr>
        <w:t>:</w:t>
      </w:r>
    </w:p>
    <w:p w14:paraId="6A874D3E" w14:textId="755A9099" w:rsidR="00BB2EB7" w:rsidRPr="00B862DB" w:rsidRDefault="00BB2EB7" w:rsidP="00656EF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Проблемное обучение. Основным элементом занятия является проблемная ситуация, вокруг которой разворачивается поисковая деятельность. При проведении таких занятий у учащихся формируется творческое мышление, самостоятельность и рефлексивная позиция. </w:t>
      </w:r>
    </w:p>
    <w:p w14:paraId="63AB2514" w14:textId="7CF5B495" w:rsidR="00BB2EB7" w:rsidRPr="00B862DB" w:rsidRDefault="00BB2EB7" w:rsidP="00656EF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Проектные методы обучения. 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</w:t>
      </w:r>
    </w:p>
    <w:p w14:paraId="59177F67" w14:textId="77777777" w:rsidR="00B46284" w:rsidRDefault="00BB2EB7" w:rsidP="00656EF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Технология дифференцированного физкультурного образования. Под дифференцированным физкультурным образованием понимается </w:t>
      </w:r>
      <w:r w:rsidRPr="00B862DB">
        <w:rPr>
          <w:sz w:val="28"/>
          <w:szCs w:val="28"/>
        </w:rPr>
        <w:lastRenderedPageBreak/>
        <w:t>целенаправленное физическое формирование человека посредством развития его индивидуальных способностей. Дифференцированное развитие физических качеств, в группах раз</w:t>
      </w:r>
      <w:r w:rsidR="00754B3F" w:rsidRPr="00B862DB">
        <w:rPr>
          <w:sz w:val="28"/>
          <w:szCs w:val="28"/>
        </w:rPr>
        <w:t>ной подготовленности осуществляется</w:t>
      </w:r>
      <w:r w:rsidRPr="00B862DB">
        <w:rPr>
          <w:sz w:val="28"/>
          <w:szCs w:val="28"/>
        </w:rPr>
        <w:t xml:space="preserve"> с использованием как одинаковых, так и разных средств и методов, но величина нагрузки всегда планируется разная. В результате чего уровень физической подготовленности обучающихся существенно улучшается по сравнению с исходным уровнем.</w:t>
      </w:r>
    </w:p>
    <w:p w14:paraId="254647A1" w14:textId="77777777" w:rsidR="00B46284" w:rsidRDefault="00BB2EB7" w:rsidP="00656EF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46284">
        <w:rPr>
          <w:sz w:val="28"/>
          <w:szCs w:val="28"/>
        </w:rPr>
        <w:t>Обучение в сотрудничестве (командная, групповая работа). Сотрудничество трактуется как идея совместной развивающе</w:t>
      </w:r>
      <w:r w:rsidR="00754B3F" w:rsidRPr="00B46284">
        <w:rPr>
          <w:sz w:val="28"/>
          <w:szCs w:val="28"/>
        </w:rPr>
        <w:t>й деятельности взрослых и детей.</w:t>
      </w:r>
      <w:r w:rsidRPr="00B46284">
        <w:rPr>
          <w:sz w:val="28"/>
          <w:szCs w:val="28"/>
        </w:rPr>
        <w:t xml:space="preserve"> Суть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</w:r>
    </w:p>
    <w:p w14:paraId="7B4BEFE9" w14:textId="57D519A9" w:rsidR="00B46284" w:rsidRPr="00B46284" w:rsidRDefault="00BB2EB7" w:rsidP="00656EF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46284">
        <w:rPr>
          <w:sz w:val="28"/>
          <w:szCs w:val="28"/>
        </w:rPr>
        <w:t xml:space="preserve">Информационно-коммуникационные технологии. Компьютерные технологии позволяют модифицировать учебный процесс и гарантируют большую эффективность в достижении результатов обучения. Использование компьютерных технологий существенно обогащает педагогические методы обучения </w:t>
      </w:r>
      <w:r w:rsidR="00754B3F" w:rsidRPr="00B46284">
        <w:rPr>
          <w:sz w:val="28"/>
          <w:szCs w:val="28"/>
        </w:rPr>
        <w:t>студентов</w:t>
      </w:r>
      <w:r w:rsidRPr="00B46284">
        <w:rPr>
          <w:sz w:val="28"/>
          <w:szCs w:val="28"/>
        </w:rPr>
        <w:t xml:space="preserve">. Демонстрационные материалы, которые повышают наглядность, и эффективность словесных методов в изобилии встречаются в предметных цифровых образовательных ресурсах: плакаты или слайды, плакаты-иллюстрации, плакаты-схемы, интерактивные плакаты, комплексные интерактивные таблицы. Включение таких материалов в структуру урока не только повысит интерес учащихся, поскольку практически все материалы ресурсов выполнены на высоком уровне, но и сэкономит время учителя на подготовку к данному уроку. </w:t>
      </w:r>
    </w:p>
    <w:p w14:paraId="14AE59A2" w14:textId="564A4BD4" w:rsidR="00BB2EB7" w:rsidRPr="00B46284" w:rsidRDefault="00BB2EB7" w:rsidP="00656EF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46284">
        <w:rPr>
          <w:sz w:val="28"/>
          <w:szCs w:val="28"/>
        </w:rPr>
        <w:t>Здоровье сберегающие технологии. Использование данных технологий позволяют равномерно во время урока распределять различные виды заданий, что дает положительные результаты в обучении.</w:t>
      </w:r>
    </w:p>
    <w:p w14:paraId="7FB15B76" w14:textId="5F763A73" w:rsidR="00BB2EB7" w:rsidRPr="00B862DB" w:rsidRDefault="00BB2EB7" w:rsidP="00656EF5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Система инновационной оценки «Портфолио». Формирование персонифицированного учета до</w:t>
      </w:r>
      <w:r w:rsidR="00754B3F" w:rsidRPr="00B862DB">
        <w:rPr>
          <w:sz w:val="28"/>
          <w:szCs w:val="28"/>
        </w:rPr>
        <w:t>стижений студента</w:t>
      </w:r>
      <w:r w:rsidRPr="00B862DB">
        <w:rPr>
          <w:sz w:val="28"/>
          <w:szCs w:val="28"/>
        </w:rPr>
        <w:t xml:space="preserve"> как инструмента </w:t>
      </w:r>
      <w:r w:rsidRPr="00B862DB">
        <w:rPr>
          <w:sz w:val="28"/>
          <w:szCs w:val="28"/>
        </w:rPr>
        <w:lastRenderedPageBreak/>
        <w:t xml:space="preserve">педагогической поддержки социального самоопределения, определения траектории индивидуального развития личности. </w:t>
      </w:r>
    </w:p>
    <w:p w14:paraId="520EC63C" w14:textId="40E66D3B" w:rsidR="00737B38" w:rsidRPr="00B862DB" w:rsidRDefault="00656EF5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Современные технологии обучения,</w:t>
      </w:r>
      <w:r w:rsidR="00BB2EB7" w:rsidRPr="00B862DB">
        <w:rPr>
          <w:sz w:val="28"/>
          <w:szCs w:val="28"/>
        </w:rPr>
        <w:t xml:space="preserve"> базирующиеся на повсеместном использовании вычислительной техники, потенциально обладают колоссальными возможностями. Однако, полноценное применение компьютерных технологий требует серьезной проработки проблемы взаимодействия </w:t>
      </w:r>
      <w:r w:rsidR="00B862DB" w:rsidRPr="00B862DB">
        <w:rPr>
          <w:sz w:val="28"/>
          <w:szCs w:val="28"/>
        </w:rPr>
        <w:t>человека и технических средств.</w:t>
      </w:r>
    </w:p>
    <w:p w14:paraId="1BD7DC1E" w14:textId="77777777" w:rsidR="005A648F" w:rsidRPr="00B862DB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Таким образом, задачи разработки технологических инноваций и их дальнейшее внедрение в учебный процесс в системе подготовки специалистов физкультурного профиля требуют дальнейшего всестороннего изучения.</w:t>
      </w:r>
    </w:p>
    <w:p w14:paraId="701D5B53" w14:textId="77777777" w:rsidR="00B46284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В настоящее время наблюдается активное участие специалистов в поиске новых методов и форм обучения. В исследовании проведенном В.М. Богдановым с соавторами, проанализирована технология КАДИС (система Комплексов Автоматизированных Дидактических Средств), которая успешно применяется в ряде учебных заведений России для поддержки обучения в различных областях знаний. </w:t>
      </w:r>
    </w:p>
    <w:p w14:paraId="440500A0" w14:textId="77777777" w:rsidR="00B46284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>Рассматривая опыт применения ИТО в учебно-методической работе кафедры физического воспитания, Богданов предлагает комплексный подход к поддержке учебного процесса на всех этапах освоения Знаний-Умений-Навыков (ЗУН) - от первого знакомства с учебным материалом до решения нетиповых задач. Учебные комплексы, созданные на основе этой технологии, ориентированы на самостоятельное освоение студентами теоретического и методико-практического разделов учебной дисциплины «Физическая культура».</w:t>
      </w:r>
    </w:p>
    <w:p w14:paraId="43242917" w14:textId="50B828E0" w:rsidR="00B862DB" w:rsidRPr="00B862DB" w:rsidRDefault="005A648F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Сравнивая дидактическую эффективность различных компонентов разработанных учебных комплексов, авторы отмечают явное превосходство электронных учебников перед традиционными печатными материалами и в результате анкетного опроса и бесед со студентами делают выводы, что методика обучения, основанная на новых информационных технологиях, </w:t>
      </w:r>
      <w:r w:rsidRPr="00B862DB">
        <w:rPr>
          <w:sz w:val="28"/>
          <w:szCs w:val="28"/>
        </w:rPr>
        <w:lastRenderedPageBreak/>
        <w:t>способствует повышению интереса к изучению теоретических и методических аспектов физической культуры.</w:t>
      </w:r>
    </w:p>
    <w:p w14:paraId="60FA07F8" w14:textId="77777777" w:rsidR="00B46284" w:rsidRDefault="00B862DB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Таким образом, </w:t>
      </w:r>
      <w:r w:rsidR="00BB2EB7" w:rsidRPr="00B862DB">
        <w:rPr>
          <w:sz w:val="28"/>
          <w:szCs w:val="28"/>
        </w:rPr>
        <w:t>освоение современных образовательных технологий помогает активиз</w:t>
      </w:r>
      <w:r w:rsidR="00C27F8D" w:rsidRPr="00B862DB">
        <w:rPr>
          <w:sz w:val="28"/>
          <w:szCs w:val="28"/>
        </w:rPr>
        <w:t>ировать резервы личности преподавателя и студента</w:t>
      </w:r>
      <w:r w:rsidR="00BB2EB7" w:rsidRPr="00B862DB">
        <w:rPr>
          <w:sz w:val="28"/>
          <w:szCs w:val="28"/>
        </w:rPr>
        <w:t xml:space="preserve">: новые технологии развивают творческую активность и самостоятельность </w:t>
      </w:r>
      <w:r w:rsidR="00C27F8D" w:rsidRPr="00B862DB">
        <w:rPr>
          <w:sz w:val="28"/>
          <w:szCs w:val="28"/>
        </w:rPr>
        <w:t xml:space="preserve">учащихся </w:t>
      </w:r>
      <w:r w:rsidR="00BB2EB7" w:rsidRPr="00B862DB">
        <w:rPr>
          <w:sz w:val="28"/>
          <w:szCs w:val="28"/>
        </w:rPr>
        <w:t xml:space="preserve">в учебной деятельности, меняют характер взаимодействия </w:t>
      </w:r>
      <w:r w:rsidR="00C27F8D" w:rsidRPr="00B862DB">
        <w:rPr>
          <w:sz w:val="28"/>
          <w:szCs w:val="28"/>
        </w:rPr>
        <w:t>преподавателя и студента</w:t>
      </w:r>
      <w:r w:rsidR="00BB2EB7" w:rsidRPr="00B862DB">
        <w:rPr>
          <w:sz w:val="28"/>
          <w:szCs w:val="28"/>
        </w:rPr>
        <w:t>, когда они становятся полноправными участниками уче</w:t>
      </w:r>
      <w:r w:rsidRPr="00B862DB">
        <w:rPr>
          <w:sz w:val="28"/>
          <w:szCs w:val="28"/>
        </w:rPr>
        <w:t>бного процесса. С</w:t>
      </w:r>
      <w:r w:rsidR="00BB2EB7" w:rsidRPr="00B862DB">
        <w:rPr>
          <w:sz w:val="28"/>
          <w:szCs w:val="28"/>
        </w:rPr>
        <w:t>овременные образовательные технологии обучения помогают создавать мотивирующую благ</w:t>
      </w:r>
      <w:r w:rsidR="00C27F8D" w:rsidRPr="00B862DB">
        <w:rPr>
          <w:sz w:val="28"/>
          <w:szCs w:val="28"/>
        </w:rPr>
        <w:t>оприятную среду в процессе обучения</w:t>
      </w:r>
      <w:r w:rsidR="00BB2EB7" w:rsidRPr="00B862DB">
        <w:rPr>
          <w:sz w:val="28"/>
          <w:szCs w:val="28"/>
        </w:rPr>
        <w:t>.</w:t>
      </w:r>
    </w:p>
    <w:p w14:paraId="5A926C9D" w14:textId="731096A6" w:rsidR="00BB2EB7" w:rsidRPr="005A648F" w:rsidRDefault="00BB2EB7" w:rsidP="00656E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2DB">
        <w:rPr>
          <w:sz w:val="28"/>
          <w:szCs w:val="28"/>
        </w:rPr>
        <w:t xml:space="preserve">Современная система образования предоставляет </w:t>
      </w:r>
      <w:r w:rsidR="00C27F8D" w:rsidRPr="00B862DB">
        <w:rPr>
          <w:sz w:val="28"/>
          <w:szCs w:val="28"/>
        </w:rPr>
        <w:t xml:space="preserve">преподавателю </w:t>
      </w:r>
      <w:r w:rsidRPr="00B862DB">
        <w:rPr>
          <w:sz w:val="28"/>
          <w:szCs w:val="28"/>
        </w:rPr>
        <w:t>возможность выбрать среди множества инновационных методик «свою», по-новому взглянуть на собственный опыт работы. 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sectPr w:rsidR="00BB2EB7" w:rsidRPr="005A648F" w:rsidSect="00D030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E172" w14:textId="77777777" w:rsidR="002812AC" w:rsidRDefault="002812AC" w:rsidP="00B46284">
      <w:pPr>
        <w:spacing w:after="0" w:line="240" w:lineRule="auto"/>
      </w:pPr>
      <w:r>
        <w:separator/>
      </w:r>
    </w:p>
  </w:endnote>
  <w:endnote w:type="continuationSeparator" w:id="0">
    <w:p w14:paraId="51AD3A25" w14:textId="77777777" w:rsidR="002812AC" w:rsidRDefault="002812AC" w:rsidP="00B4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695496"/>
      <w:docPartObj>
        <w:docPartGallery w:val="Page Numbers (Bottom of Page)"/>
        <w:docPartUnique/>
      </w:docPartObj>
    </w:sdtPr>
    <w:sdtContent>
      <w:p w14:paraId="3A77BDD7" w14:textId="7D719E45" w:rsidR="00B46284" w:rsidRDefault="00B462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090065" w14:textId="77777777" w:rsidR="00B46284" w:rsidRDefault="00B462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DBC86" w14:textId="77777777" w:rsidR="002812AC" w:rsidRDefault="002812AC" w:rsidP="00B46284">
      <w:pPr>
        <w:spacing w:after="0" w:line="240" w:lineRule="auto"/>
      </w:pPr>
      <w:r>
        <w:separator/>
      </w:r>
    </w:p>
  </w:footnote>
  <w:footnote w:type="continuationSeparator" w:id="0">
    <w:p w14:paraId="0CFE3DA6" w14:textId="77777777" w:rsidR="002812AC" w:rsidRDefault="002812AC" w:rsidP="00B4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93DB6"/>
    <w:multiLevelType w:val="hybridMultilevel"/>
    <w:tmpl w:val="156AEE64"/>
    <w:lvl w:ilvl="0" w:tplc="9E361294">
      <w:start w:val="1"/>
      <w:numFmt w:val="decimal"/>
      <w:lvlText w:val="%1."/>
      <w:lvlJc w:val="left"/>
      <w:pPr>
        <w:ind w:left="1213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39470B53"/>
    <w:multiLevelType w:val="multilevel"/>
    <w:tmpl w:val="5108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134AD"/>
    <w:multiLevelType w:val="hybridMultilevel"/>
    <w:tmpl w:val="0F8CC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3865FF"/>
    <w:multiLevelType w:val="hybridMultilevel"/>
    <w:tmpl w:val="7EE0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3EC7"/>
    <w:multiLevelType w:val="hybridMultilevel"/>
    <w:tmpl w:val="567E8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8F"/>
    <w:rsid w:val="0007035E"/>
    <w:rsid w:val="001B6EFD"/>
    <w:rsid w:val="002812AC"/>
    <w:rsid w:val="002E5A34"/>
    <w:rsid w:val="003D6E46"/>
    <w:rsid w:val="003E575D"/>
    <w:rsid w:val="005206DB"/>
    <w:rsid w:val="005A648F"/>
    <w:rsid w:val="00656EF5"/>
    <w:rsid w:val="00737B38"/>
    <w:rsid w:val="00754B3F"/>
    <w:rsid w:val="00757C6D"/>
    <w:rsid w:val="0077099D"/>
    <w:rsid w:val="00A41980"/>
    <w:rsid w:val="00B46284"/>
    <w:rsid w:val="00B862DB"/>
    <w:rsid w:val="00BB2EB7"/>
    <w:rsid w:val="00C27F8D"/>
    <w:rsid w:val="00CB4732"/>
    <w:rsid w:val="00D030C8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08D7"/>
  <w15:docId w15:val="{1D0F3E26-6173-4B89-9266-FA14C15F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6EFD"/>
  </w:style>
  <w:style w:type="character" w:customStyle="1" w:styleId="c1">
    <w:name w:val="c1"/>
    <w:basedOn w:val="a0"/>
    <w:rsid w:val="001B6EFD"/>
  </w:style>
  <w:style w:type="paragraph" w:customStyle="1" w:styleId="c8">
    <w:name w:val="c8"/>
    <w:basedOn w:val="a"/>
    <w:rsid w:val="001B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2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284"/>
  </w:style>
  <w:style w:type="paragraph" w:styleId="a7">
    <w:name w:val="footer"/>
    <w:basedOn w:val="a"/>
    <w:link w:val="a8"/>
    <w:uiPriority w:val="99"/>
    <w:unhideWhenUsed/>
    <w:rsid w:val="00B4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Булгакова</cp:lastModifiedBy>
  <cp:revision>4</cp:revision>
  <dcterms:created xsi:type="dcterms:W3CDTF">2021-02-07T03:09:00Z</dcterms:created>
  <dcterms:modified xsi:type="dcterms:W3CDTF">2021-02-07T10:20:00Z</dcterms:modified>
</cp:coreProperties>
</file>