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A71D31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proofErr w:type="gramStart"/>
      <w:r w:rsidRPr="00A71D31">
        <w:rPr>
          <w:rFonts w:asciiTheme="majorHAnsi" w:hAnsiTheme="majorHAnsi" w:cs="Arial"/>
          <w:b/>
          <w:i/>
          <w:sz w:val="24"/>
          <w:szCs w:val="24"/>
        </w:rPr>
        <w:t>«Гражданское и нравственно-патриотическое воспитание обучающихся в условиях СПО»</w:t>
      </w:r>
      <w:proofErr w:type="gramEnd"/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16D4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1D31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B80E-3A4A-4F2B-91F0-231BB1F6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85</cp:revision>
  <dcterms:created xsi:type="dcterms:W3CDTF">2024-07-15T12:40:00Z</dcterms:created>
  <dcterms:modified xsi:type="dcterms:W3CDTF">2026-07-01T07:15:00Z</dcterms:modified>
</cp:coreProperties>
</file>