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D15E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D15EB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D15EB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D15EB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D15EB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352C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352C8" w:rsidRPr="004352C8">
        <w:rPr>
          <w:rFonts w:hAnsi="Cambria" w:cs="Calibri"/>
          <w:b/>
          <w:sz w:val="24"/>
          <w:szCs w:val="24"/>
        </w:rPr>
        <w:t>Краеведение</w:t>
      </w:r>
      <w:r w:rsidR="004352C8" w:rsidRPr="004352C8">
        <w:rPr>
          <w:rFonts w:hAnsi="Cambria" w:cs="Calibri"/>
          <w:b/>
          <w:sz w:val="24"/>
          <w:szCs w:val="24"/>
        </w:rPr>
        <w:t xml:space="preserve">, </w:t>
      </w:r>
      <w:r w:rsidR="004352C8" w:rsidRPr="004352C8">
        <w:rPr>
          <w:rFonts w:hAnsi="Cambria" w:cs="Calibri"/>
          <w:b/>
          <w:sz w:val="24"/>
          <w:szCs w:val="24"/>
        </w:rPr>
        <w:t>народные</w:t>
      </w:r>
      <w:r w:rsidR="004352C8" w:rsidRPr="004352C8">
        <w:rPr>
          <w:rFonts w:hAnsi="Cambria" w:cs="Calibri"/>
          <w:b/>
          <w:sz w:val="24"/>
          <w:szCs w:val="24"/>
        </w:rPr>
        <w:t xml:space="preserve"> </w:t>
      </w:r>
      <w:r w:rsidR="004352C8" w:rsidRPr="004352C8">
        <w:rPr>
          <w:rFonts w:hAnsi="Cambria" w:cs="Calibri"/>
          <w:b/>
          <w:sz w:val="24"/>
          <w:szCs w:val="24"/>
        </w:rPr>
        <w:t>традиции</w:t>
      </w:r>
      <w:r w:rsidR="004352C8" w:rsidRPr="004352C8">
        <w:rPr>
          <w:rFonts w:hAnsi="Cambria" w:cs="Calibri"/>
          <w:b/>
          <w:sz w:val="24"/>
          <w:szCs w:val="24"/>
        </w:rPr>
        <w:t xml:space="preserve"> </w:t>
      </w:r>
      <w:r w:rsidR="004352C8" w:rsidRPr="004352C8">
        <w:rPr>
          <w:rFonts w:hAnsi="Cambria" w:cs="Calibri"/>
          <w:b/>
          <w:sz w:val="24"/>
          <w:szCs w:val="24"/>
        </w:rPr>
        <w:t>и</w:t>
      </w:r>
      <w:r w:rsidR="004352C8" w:rsidRPr="004352C8">
        <w:rPr>
          <w:rFonts w:hAnsi="Cambria" w:cs="Calibri"/>
          <w:b/>
          <w:sz w:val="24"/>
          <w:szCs w:val="24"/>
        </w:rPr>
        <w:t xml:space="preserve"> </w:t>
      </w:r>
      <w:r w:rsidR="004352C8" w:rsidRPr="004352C8">
        <w:rPr>
          <w:rFonts w:hAnsi="Cambria" w:cs="Calibri"/>
          <w:b/>
          <w:sz w:val="24"/>
          <w:szCs w:val="24"/>
        </w:rPr>
        <w:t>промыслы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352C8" w:rsidRDefault="004352C8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352C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МБУДО </w:t>
            </w:r>
            <w:proofErr w:type="spellStart"/>
            <w:r w:rsidRPr="004352C8">
              <w:rPr>
                <w:rFonts w:asciiTheme="majorHAnsi" w:hAnsiTheme="majorHAnsi" w:cstheme="minorHAnsi"/>
                <w:b/>
                <w:sz w:val="24"/>
                <w:szCs w:val="24"/>
              </w:rPr>
              <w:t>ДТДиМ</w:t>
            </w:r>
            <w:proofErr w:type="spellEnd"/>
            <w:r w:rsidRPr="004352C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, МБОУСОШ № 16, г</w:t>
            </w:r>
            <w:proofErr w:type="gramStart"/>
            <w:r w:rsidRPr="004352C8">
              <w:rPr>
                <w:rFonts w:asciiTheme="majorHAnsi" w:hAnsiTheme="majorHAnsi" w:cstheme="minorHAnsi"/>
                <w:b/>
                <w:sz w:val="24"/>
                <w:szCs w:val="24"/>
              </w:rPr>
              <w:t>.В</w:t>
            </w:r>
            <w:proofErr w:type="gramEnd"/>
            <w:r w:rsidRPr="004352C8">
              <w:rPr>
                <w:rFonts w:asciiTheme="majorHAnsi" w:hAnsiTheme="majorHAnsi" w:cstheme="minorHAnsi"/>
                <w:b/>
                <w:sz w:val="24"/>
                <w:szCs w:val="24"/>
              </w:rPr>
              <w:t>оронеж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352C8" w:rsidRDefault="004352C8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352C8">
              <w:rPr>
                <w:rFonts w:asciiTheme="majorHAnsi" w:hAnsiTheme="majorHAnsi" w:cstheme="minorHAnsi"/>
                <w:b/>
                <w:sz w:val="24"/>
                <w:szCs w:val="24"/>
              </w:rPr>
              <w:t>Звягина  Ирина Анатольевна,</w:t>
            </w:r>
            <w:r w:rsidRPr="004352C8">
              <w:rPr>
                <w:rFonts w:asciiTheme="majorHAnsi" w:hAnsiTheme="majorHAnsi" w:cstheme="minorHAnsi"/>
                <w:b/>
                <w:sz w:val="24"/>
                <w:szCs w:val="24"/>
              </w:rPr>
              <w:br/>
              <w:t>Усачева Ольга Ивановн, Шишкина Марина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ED15EB" w:rsidRPr="00D12273" w:rsidTr="00ED15EB">
        <w:tc>
          <w:tcPr>
            <w:tcW w:w="467" w:type="dxa"/>
            <w:shd w:val="clear" w:color="auto" w:fill="FFFFFF" w:themeFill="background1"/>
          </w:tcPr>
          <w:p w:rsidR="00ED15EB" w:rsidRPr="00D12273" w:rsidRDefault="00ED15EB" w:rsidP="003E43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ED15EB" w:rsidRPr="00ED15EB" w:rsidRDefault="00ED15EB" w:rsidP="003E436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D15E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МБУДО </w:t>
            </w:r>
            <w:proofErr w:type="spellStart"/>
            <w:r w:rsidRPr="00ED15EB">
              <w:rPr>
                <w:rFonts w:asciiTheme="majorHAnsi" w:hAnsiTheme="majorHAnsi" w:cstheme="minorHAnsi"/>
                <w:b/>
                <w:sz w:val="24"/>
                <w:szCs w:val="24"/>
              </w:rPr>
              <w:t>ДТДиМ</w:t>
            </w:r>
            <w:proofErr w:type="spellEnd"/>
            <w:r w:rsidRPr="00ED15E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, МБОУСОШ № 16, г</w:t>
            </w:r>
            <w:proofErr w:type="gramStart"/>
            <w:r w:rsidRPr="00ED15EB">
              <w:rPr>
                <w:rFonts w:asciiTheme="majorHAnsi" w:hAnsiTheme="majorHAnsi" w:cstheme="minorHAnsi"/>
                <w:b/>
                <w:sz w:val="24"/>
                <w:szCs w:val="24"/>
              </w:rPr>
              <w:t>.В</w:t>
            </w:r>
            <w:proofErr w:type="gramEnd"/>
            <w:r w:rsidRPr="00ED15EB">
              <w:rPr>
                <w:rFonts w:asciiTheme="majorHAnsi" w:hAnsiTheme="majorHAnsi" w:cstheme="minorHAnsi"/>
                <w:b/>
                <w:sz w:val="24"/>
                <w:szCs w:val="24"/>
              </w:rPr>
              <w:t>оронеж</w:t>
            </w:r>
          </w:p>
        </w:tc>
        <w:tc>
          <w:tcPr>
            <w:tcW w:w="3510" w:type="dxa"/>
            <w:shd w:val="clear" w:color="auto" w:fill="FFFFFF" w:themeFill="background1"/>
          </w:tcPr>
          <w:p w:rsidR="00ED15EB" w:rsidRPr="00ED15EB" w:rsidRDefault="00ED15EB" w:rsidP="003E436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15E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Рязанцева Анастасия Сергеевна, </w:t>
            </w:r>
            <w:proofErr w:type="spellStart"/>
            <w:r w:rsidRPr="00ED15EB">
              <w:rPr>
                <w:rFonts w:asciiTheme="majorHAnsi" w:hAnsiTheme="majorHAnsi" w:cstheme="minorHAnsi"/>
                <w:b/>
                <w:sz w:val="24"/>
                <w:szCs w:val="24"/>
              </w:rPr>
              <w:t>Чигарёва</w:t>
            </w:r>
            <w:proofErr w:type="spellEnd"/>
            <w:r w:rsidRPr="00ED15E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Владимировна, Агеев Иван</w:t>
            </w:r>
          </w:p>
        </w:tc>
        <w:tc>
          <w:tcPr>
            <w:tcW w:w="1984" w:type="dxa"/>
            <w:shd w:val="clear" w:color="auto" w:fill="FFFFFF" w:themeFill="background1"/>
          </w:tcPr>
          <w:p w:rsidR="00ED15EB" w:rsidRPr="00D12273" w:rsidRDefault="00ED15EB" w:rsidP="003E43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ED15EB" w:rsidRPr="00D12273" w:rsidRDefault="00ED15EB" w:rsidP="003E43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015F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46C0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2C8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66BE2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1030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D15EB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9C63-7956-4162-9CAA-9D5685AA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2023-12-07T10:18:00Z</dcterms:modified>
</cp:coreProperties>
</file>