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904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90414" w:rsidRPr="00290414">
        <w:rPr>
          <w:rFonts w:asciiTheme="majorHAnsi" w:hAnsiTheme="majorHAnsi" w:cs="Arial"/>
          <w:b/>
        </w:rPr>
        <w:t>Организация подготовки детей к школьному обучению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90414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«Дорогобужский Дом детского творчества»</w:t>
            </w:r>
          </w:p>
        </w:tc>
        <w:tc>
          <w:tcPr>
            <w:tcW w:w="3710" w:type="dxa"/>
          </w:tcPr>
          <w:p w:rsidR="00202519" w:rsidRPr="001534B6" w:rsidRDefault="00290414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Ирина Васильевна</w:t>
            </w:r>
          </w:p>
        </w:tc>
        <w:tc>
          <w:tcPr>
            <w:tcW w:w="2286" w:type="dxa"/>
          </w:tcPr>
          <w:p w:rsidR="00A41A57" w:rsidRPr="0017577F" w:rsidRDefault="00290414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16AF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0414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674C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F85B-080D-4DD7-870A-FC1B19AF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2021-12-11T13:24:00Z</dcterms:modified>
</cp:coreProperties>
</file>