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1C8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91C83" w:rsidRPr="00891C83">
        <w:rPr>
          <w:rFonts w:asciiTheme="majorHAnsi" w:hAnsiTheme="majorHAnsi" w:cs="Arial"/>
          <w:b/>
        </w:rPr>
        <w:t>Любимые сказки и мультфильмы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00DCB" w:rsidRDefault="00891C83" w:rsidP="00891C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00DCB">
              <w:rPr>
                <w:rFonts w:asciiTheme="majorHAnsi" w:eastAsia="Times New Roman" w:hAnsiTheme="majorHAnsi"/>
                <w:color w:val="000000"/>
                <w:lang w:eastAsia="ru-RU"/>
              </w:rPr>
              <w:t>БУДО Кирилловская ДШИ, Вологодская область, г. Кириллов</w:t>
            </w:r>
          </w:p>
        </w:tc>
        <w:tc>
          <w:tcPr>
            <w:tcW w:w="3710" w:type="dxa"/>
          </w:tcPr>
          <w:p w:rsidR="00202519" w:rsidRPr="00100DCB" w:rsidRDefault="00891C83" w:rsidP="00B60E33">
            <w:pPr>
              <w:jc w:val="center"/>
              <w:rPr>
                <w:rFonts w:asciiTheme="majorHAnsi" w:hAnsiTheme="majorHAnsi" w:cstheme="minorHAnsi"/>
              </w:rPr>
            </w:pPr>
            <w:r w:rsidRPr="00100DCB">
              <w:rPr>
                <w:rFonts w:asciiTheme="majorHAnsi" w:hAnsiTheme="majorHAnsi"/>
              </w:rPr>
              <w:t xml:space="preserve">Нечаева Елена Александровна, Балашова Ярослава </w:t>
            </w:r>
          </w:p>
        </w:tc>
        <w:tc>
          <w:tcPr>
            <w:tcW w:w="2286" w:type="dxa"/>
          </w:tcPr>
          <w:p w:rsidR="00A41A57" w:rsidRPr="00100DCB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00DC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00DC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00DC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100DC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00DC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DCB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41BA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0EAA-BA4F-4412-A6B8-E7651295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2021-12-15T14:36:00Z</dcterms:modified>
</cp:coreProperties>
</file>