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16D7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16D79" w:rsidRPr="00516D79">
        <w:rPr>
          <w:rFonts w:ascii="Cambria" w:hAnsi="Cambria" w:cs="Arial"/>
          <w:b/>
          <w:sz w:val="24"/>
          <w:szCs w:val="24"/>
        </w:rPr>
        <w:t>Квиллинг-волшебные полоски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A0460" w:rsidRDefault="00B65AAB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A0460" w:rsidRDefault="00516D79" w:rsidP="00CA046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A0460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16D79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>Педагог Шапчиц Елена Адольфовна</w:t>
            </w:r>
          </w:p>
          <w:p w:rsidR="00B65AAB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 xml:space="preserve">Куратор Сапрыкина Татьяна Николаевна, </w:t>
            </w:r>
            <w:r w:rsidRPr="00CA0460">
              <w:rPr>
                <w:color w:val="000000"/>
                <w:sz w:val="24"/>
                <w:szCs w:val="24"/>
              </w:rPr>
              <w:t>Филимонова Дарья</w:t>
            </w:r>
            <w:bookmarkStart w:id="0" w:name="_GoBack"/>
            <w:bookmarkEnd w:id="0"/>
          </w:p>
        </w:tc>
        <w:tc>
          <w:tcPr>
            <w:tcW w:w="2286" w:type="dxa"/>
            <w:shd w:val="clear" w:color="auto" w:fill="FFFFFF" w:themeFill="background1"/>
          </w:tcPr>
          <w:p w:rsidR="00B65AAB" w:rsidRPr="00CA0460" w:rsidRDefault="006F4A5D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CA046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6D79" w:rsidRPr="00A66D09" w:rsidTr="00CA0460">
        <w:tc>
          <w:tcPr>
            <w:tcW w:w="521" w:type="dxa"/>
            <w:shd w:val="clear" w:color="auto" w:fill="FFFFFF" w:themeFill="background1"/>
          </w:tcPr>
          <w:p w:rsidR="00516D79" w:rsidRPr="00CA0460" w:rsidRDefault="00516D79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16D79" w:rsidRPr="00CA0460" w:rsidRDefault="00516D79" w:rsidP="00CA046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A0460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16D79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>Педагог Ковальчук Наталья  Геннадьевна</w:t>
            </w:r>
          </w:p>
          <w:p w:rsidR="00516D79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>Куратор Сапрыкина Татьяна Николаевна, Мурадымова  Альвина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16D79" w:rsidRPr="00CA0460" w:rsidRDefault="00516D79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A046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16D79" w:rsidRPr="00A66D09" w:rsidTr="00CA0460">
        <w:tc>
          <w:tcPr>
            <w:tcW w:w="521" w:type="dxa"/>
            <w:shd w:val="clear" w:color="auto" w:fill="FFFFFF" w:themeFill="background1"/>
          </w:tcPr>
          <w:p w:rsidR="00516D79" w:rsidRPr="00CA0460" w:rsidRDefault="00516D79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16D79" w:rsidRPr="00CA0460" w:rsidRDefault="00516D79" w:rsidP="00CA046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A0460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16D79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>Педагог Ковальчук Наталья  Геннадьевна</w:t>
            </w:r>
          </w:p>
          <w:p w:rsidR="00516D79" w:rsidRPr="00CA0460" w:rsidRDefault="00516D79" w:rsidP="00CA0460">
            <w:pPr>
              <w:jc w:val="center"/>
              <w:rPr>
                <w:rFonts w:asciiTheme="majorHAnsi" w:hAnsiTheme="majorHAnsi" w:cstheme="minorHAnsi"/>
              </w:rPr>
            </w:pPr>
            <w:r w:rsidRPr="00CA0460">
              <w:rPr>
                <w:rFonts w:asciiTheme="majorHAnsi" w:hAnsiTheme="majorHAnsi" w:cstheme="minorHAnsi"/>
              </w:rPr>
              <w:t>Куратор Сапрыкина Татьяна Николаевна, Данилов Глеб</w:t>
            </w:r>
          </w:p>
        </w:tc>
        <w:tc>
          <w:tcPr>
            <w:tcW w:w="2286" w:type="dxa"/>
            <w:shd w:val="clear" w:color="auto" w:fill="FFFFFF" w:themeFill="background1"/>
          </w:tcPr>
          <w:p w:rsidR="00516D79" w:rsidRPr="00CA0460" w:rsidRDefault="00516D79" w:rsidP="00CA04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A04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A046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16D79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87391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E5C4E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460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CFF6-1EA9-41C1-B295-0E811B2A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2022-11-15T12:21:00Z</dcterms:modified>
</cp:coreProperties>
</file>