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BF021F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F021F" w:rsidRPr="00BF021F">
        <w:rPr>
          <w:rFonts w:hAnsi="Cambria" w:cs="Calibri"/>
          <w:b/>
          <w:sz w:val="24"/>
          <w:szCs w:val="24"/>
        </w:rPr>
        <w:t>Студенческие</w:t>
      </w:r>
      <w:r w:rsidR="00BF021F" w:rsidRPr="00BF021F">
        <w:rPr>
          <w:rFonts w:hAnsi="Cambria" w:cs="Calibri"/>
          <w:b/>
          <w:sz w:val="24"/>
          <w:szCs w:val="24"/>
        </w:rPr>
        <w:t xml:space="preserve"> </w:t>
      </w:r>
      <w:r w:rsidR="00BF021F" w:rsidRPr="00BF021F">
        <w:rPr>
          <w:rFonts w:hAnsi="Cambria" w:cs="Calibri"/>
          <w:b/>
          <w:sz w:val="24"/>
          <w:szCs w:val="24"/>
        </w:rPr>
        <w:t>научно</w:t>
      </w:r>
      <w:r w:rsidR="00BF021F" w:rsidRPr="00BF021F">
        <w:rPr>
          <w:rFonts w:hAnsi="Cambria" w:cs="Calibri"/>
          <w:b/>
          <w:sz w:val="24"/>
          <w:szCs w:val="24"/>
        </w:rPr>
        <w:t>-</w:t>
      </w:r>
      <w:r w:rsidR="00BF021F" w:rsidRPr="00BF021F">
        <w:rPr>
          <w:rFonts w:hAnsi="Cambria" w:cs="Calibri"/>
          <w:b/>
          <w:sz w:val="24"/>
          <w:szCs w:val="24"/>
        </w:rPr>
        <w:t>исследовательские</w:t>
      </w:r>
      <w:r w:rsidR="00BF021F" w:rsidRPr="00BF021F">
        <w:rPr>
          <w:rFonts w:hAnsi="Cambria" w:cs="Calibri"/>
          <w:b/>
          <w:sz w:val="24"/>
          <w:szCs w:val="24"/>
        </w:rPr>
        <w:t xml:space="preserve"> </w:t>
      </w:r>
      <w:r w:rsidR="00BF021F" w:rsidRPr="00BF021F">
        <w:rPr>
          <w:rFonts w:hAnsi="Cambria" w:cs="Calibri"/>
          <w:b/>
          <w:sz w:val="24"/>
          <w:szCs w:val="24"/>
        </w:rPr>
        <w:t>работы</w:t>
      </w:r>
      <w:r w:rsidR="00BF021F" w:rsidRPr="00BF021F">
        <w:rPr>
          <w:rFonts w:hAnsi="Cambria" w:cs="Calibri"/>
          <w:b/>
          <w:sz w:val="24"/>
          <w:szCs w:val="24"/>
        </w:rPr>
        <w:t xml:space="preserve">, </w:t>
      </w:r>
      <w:r w:rsidR="00BF021F" w:rsidRPr="00BF021F">
        <w:rPr>
          <w:rFonts w:hAnsi="Cambria" w:cs="Calibri"/>
          <w:b/>
          <w:sz w:val="24"/>
          <w:szCs w:val="24"/>
        </w:rPr>
        <w:t>проекты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F021F" w:rsidRDefault="00BF021F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"Донской педагогический колледж", </w:t>
            </w:r>
            <w:proofErr w:type="gramStart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. Ростов-на-Дону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F021F" w:rsidRDefault="00BF021F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Тумин</w:t>
            </w:r>
            <w:proofErr w:type="spellEnd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Александр Дмитриевич, </w:t>
            </w:r>
            <w:proofErr w:type="spellStart"/>
            <w:r w:rsidRPr="00BF021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Самойленко</w:t>
            </w:r>
            <w:proofErr w:type="spellEnd"/>
            <w:r w:rsidRPr="00BF021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2553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21F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A1DC-8297-4338-90AF-43AE74FE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2023-10-12T03:20:00Z</dcterms:modified>
</cp:coreProperties>
</file>