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909F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909F2" w:rsidRPr="007909F2">
        <w:rPr>
          <w:rFonts w:ascii="Cambria" w:hAnsi="Cambria" w:cs="Arial"/>
          <w:b/>
          <w:sz w:val="24"/>
          <w:szCs w:val="24"/>
        </w:rPr>
        <w:t>Патриотическое и духовно-нравственное воспитание граждан Российской Федерации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3D1AF1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МАДОУ Детский сад №14 «Ласточка»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3D1AF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>Бобровская Юлия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1AF1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09F2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7782D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0B1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D44B-001A-47C4-B1BD-201BB85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595</cp:revision>
  <dcterms:created xsi:type="dcterms:W3CDTF">2014-07-03T15:28:00Z</dcterms:created>
  <dcterms:modified xsi:type="dcterms:W3CDTF">2023-05-15T03:15:00Z</dcterms:modified>
</cp:coreProperties>
</file>