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3C1C0B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C1C0B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C1C0B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C1C0B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C1C0B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A7D12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</w:t>
      </w:r>
      <w:r w:rsidR="003C1C0B">
        <w:rPr>
          <w:rFonts w:asciiTheme="minorHAnsi" w:hAnsiTheme="minorHAnsi" w:cstheme="minorHAnsi"/>
          <w:b/>
        </w:rPr>
        <w:t>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C60085">
        <w:rPr>
          <w:rFonts w:asciiTheme="minorHAnsi" w:hAnsiTheme="minorHAnsi" w:cstheme="minorHAnsi"/>
          <w:b/>
        </w:rPr>
        <w:t>от 05.04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3C1C0B" w:rsidRPr="003C1C0B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Духовно-нравственное воспитание детей дошкольного возраста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3C1C0B" w:rsidRDefault="003C1C0B" w:rsidP="0014692A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C1C0B">
              <w:rPr>
                <w:rFonts w:cstheme="minorHAnsi"/>
                <w:b/>
                <w:bCs/>
                <w:sz w:val="24"/>
                <w:szCs w:val="24"/>
              </w:rPr>
              <w:t>МАДОУ №11, г. Томск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3C1C0B" w:rsidRDefault="003C1C0B" w:rsidP="0014692A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3C1C0B">
              <w:rPr>
                <w:rFonts w:cstheme="minorHAnsi"/>
                <w:b/>
                <w:bCs/>
                <w:sz w:val="24"/>
                <w:szCs w:val="24"/>
              </w:rPr>
              <w:t>Иконникова Татьяна Викторовна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2A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45D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4CE5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C0B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3E0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55EB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7DE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DEB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6A7"/>
    <w:rsid w:val="00BA1ABD"/>
    <w:rsid w:val="00BA3891"/>
    <w:rsid w:val="00BA7D12"/>
    <w:rsid w:val="00BB04D6"/>
    <w:rsid w:val="00BB291F"/>
    <w:rsid w:val="00BB2DD0"/>
    <w:rsid w:val="00BB2E9A"/>
    <w:rsid w:val="00BB641E"/>
    <w:rsid w:val="00BB6F79"/>
    <w:rsid w:val="00BC0BF5"/>
    <w:rsid w:val="00BC31E8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0E6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74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4D78CB-25CB-4E31-BA47-AD3277416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1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831</cp:revision>
  <dcterms:created xsi:type="dcterms:W3CDTF">2014-07-03T15:28:00Z</dcterms:created>
  <dcterms:modified xsi:type="dcterms:W3CDTF">2024-04-15T09:59:00Z</dcterms:modified>
</cp:coreProperties>
</file>