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C288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C288C" w:rsidRPr="00CC288C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CC288C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ОБПОУ «Курский монтажный техникум»</w:t>
            </w:r>
          </w:p>
        </w:tc>
        <w:tc>
          <w:tcPr>
            <w:tcW w:w="3710" w:type="dxa"/>
          </w:tcPr>
          <w:p w:rsidR="008B1A08" w:rsidRPr="00905210" w:rsidRDefault="00CC288C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Михалева  Анастасия Александровна</w:t>
            </w:r>
          </w:p>
        </w:tc>
        <w:tc>
          <w:tcPr>
            <w:tcW w:w="2286" w:type="dxa"/>
          </w:tcPr>
          <w:p w:rsidR="008B1A08" w:rsidRPr="0017577F" w:rsidRDefault="00C0153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D5B5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1F0B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88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547D-2A47-409A-839C-321A06B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2022-04-10T16:40:00Z</dcterms:modified>
</cp:coreProperties>
</file>